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22" w:rsidRDefault="004B4922" w:rsidP="00111160">
      <w:pPr>
        <w:tabs>
          <w:tab w:val="left" w:pos="0"/>
        </w:tabs>
        <w:spacing w:after="120" w:line="276" w:lineRule="auto"/>
        <w:jc w:val="both"/>
        <w:rPr>
          <w:rFonts w:eastAsia="Calibri Light" w:cs="Arial"/>
          <w:b/>
          <w:color w:val="2F5496"/>
          <w:sz w:val="56"/>
          <w:szCs w:val="56"/>
          <w:lang w:val="ro-RO" w:eastAsia="ro-RO"/>
        </w:rPr>
      </w:pPr>
    </w:p>
    <w:p w:rsidR="004B4922" w:rsidRDefault="004B4922" w:rsidP="00111160">
      <w:pPr>
        <w:tabs>
          <w:tab w:val="left" w:pos="0"/>
        </w:tabs>
        <w:spacing w:after="120" w:line="276" w:lineRule="auto"/>
        <w:jc w:val="both"/>
        <w:rPr>
          <w:rFonts w:eastAsia="Calibri Light" w:cs="Arial"/>
          <w:b/>
          <w:color w:val="2F5496"/>
          <w:sz w:val="56"/>
          <w:szCs w:val="56"/>
          <w:lang w:val="ro-RO" w:eastAsia="ro-RO"/>
        </w:rPr>
      </w:pPr>
    </w:p>
    <w:p w:rsidR="004B4922" w:rsidRDefault="004B4922" w:rsidP="00111160">
      <w:pPr>
        <w:tabs>
          <w:tab w:val="left" w:pos="0"/>
        </w:tabs>
        <w:spacing w:after="120" w:line="276" w:lineRule="auto"/>
        <w:jc w:val="both"/>
        <w:rPr>
          <w:rFonts w:eastAsia="Calibri Light" w:cs="Arial"/>
          <w:b/>
          <w:color w:val="2F5496"/>
          <w:sz w:val="56"/>
          <w:szCs w:val="56"/>
          <w:lang w:val="ro-RO" w:eastAsia="ro-RO"/>
        </w:rPr>
      </w:pPr>
    </w:p>
    <w:p w:rsidR="004B4922" w:rsidRDefault="004B4922" w:rsidP="00111160">
      <w:pPr>
        <w:tabs>
          <w:tab w:val="left" w:pos="0"/>
        </w:tabs>
        <w:spacing w:after="120" w:line="276" w:lineRule="auto"/>
        <w:jc w:val="both"/>
        <w:rPr>
          <w:rFonts w:eastAsia="Calibri Light" w:cs="Arial"/>
          <w:b/>
          <w:color w:val="2F5496"/>
          <w:sz w:val="56"/>
          <w:szCs w:val="56"/>
          <w:lang w:val="ro-RO" w:eastAsia="ro-RO"/>
        </w:rPr>
      </w:pPr>
    </w:p>
    <w:p w:rsidR="004B4922" w:rsidRPr="0063216E" w:rsidRDefault="004B4922" w:rsidP="00993829">
      <w:pPr>
        <w:tabs>
          <w:tab w:val="left" w:pos="0"/>
        </w:tabs>
        <w:spacing w:after="120" w:line="276" w:lineRule="auto"/>
        <w:jc w:val="center"/>
        <w:rPr>
          <w:rFonts w:eastAsia="Calibri Light" w:cs="Arial"/>
          <w:b/>
          <w:color w:val="2F5496"/>
          <w:sz w:val="56"/>
          <w:szCs w:val="56"/>
          <w:lang w:val="ro-RO" w:eastAsia="ro-RO"/>
        </w:rPr>
      </w:pPr>
      <w:r w:rsidRPr="0063216E">
        <w:rPr>
          <w:rFonts w:eastAsia="Calibri Light" w:cs="Arial"/>
          <w:b/>
          <w:color w:val="2F5496"/>
          <w:sz w:val="56"/>
          <w:szCs w:val="56"/>
          <w:lang w:val="ro-RO" w:eastAsia="ro-RO"/>
        </w:rPr>
        <w:t>GHIDUL SOLICITANTULUI</w:t>
      </w:r>
    </w:p>
    <w:p w:rsidR="004B4922" w:rsidRPr="009F3405" w:rsidRDefault="004B4922" w:rsidP="00993829">
      <w:pPr>
        <w:tabs>
          <w:tab w:val="left" w:pos="0"/>
          <w:tab w:val="left" w:pos="990"/>
        </w:tabs>
        <w:spacing w:after="120" w:line="276" w:lineRule="auto"/>
        <w:jc w:val="center"/>
        <w:rPr>
          <w:b/>
          <w:sz w:val="56"/>
          <w:szCs w:val="56"/>
          <w:lang w:val="ro-RO"/>
        </w:rPr>
      </w:pPr>
    </w:p>
    <w:p w:rsidR="004B4922" w:rsidRDefault="00CB1BD3" w:rsidP="00993829">
      <w:pPr>
        <w:tabs>
          <w:tab w:val="left" w:pos="0"/>
          <w:tab w:val="left" w:pos="990"/>
        </w:tabs>
        <w:spacing w:after="120" w:line="276" w:lineRule="auto"/>
        <w:jc w:val="center"/>
        <w:rPr>
          <w:b/>
          <w:sz w:val="56"/>
          <w:szCs w:val="56"/>
          <w:lang w:val="ro-RO"/>
        </w:rPr>
      </w:pPr>
      <w:r>
        <w:rPr>
          <w:b/>
          <w:sz w:val="56"/>
          <w:szCs w:val="56"/>
          <w:lang w:val="ro-RO"/>
        </w:rPr>
        <w:t>ERATA-05.05.2020</w:t>
      </w:r>
    </w:p>
    <w:p w:rsidR="004B4922" w:rsidRDefault="004B4922" w:rsidP="00993829">
      <w:pPr>
        <w:tabs>
          <w:tab w:val="left" w:pos="0"/>
          <w:tab w:val="left" w:pos="990"/>
        </w:tabs>
        <w:spacing w:after="120" w:line="276" w:lineRule="auto"/>
        <w:jc w:val="center"/>
        <w:rPr>
          <w:b/>
          <w:sz w:val="56"/>
          <w:szCs w:val="56"/>
          <w:lang w:val="ro-RO"/>
        </w:rPr>
      </w:pPr>
      <w:r w:rsidRPr="0063216E">
        <w:rPr>
          <w:b/>
          <w:sz w:val="56"/>
          <w:szCs w:val="56"/>
          <w:lang w:val="ro-RO"/>
        </w:rPr>
        <w:t xml:space="preserve">MĂSURA </w:t>
      </w:r>
      <w:r>
        <w:rPr>
          <w:b/>
          <w:sz w:val="56"/>
          <w:szCs w:val="56"/>
          <w:lang w:val="ro-RO"/>
        </w:rPr>
        <w:t>06/6A</w:t>
      </w:r>
    </w:p>
    <w:p w:rsidR="004B4922" w:rsidRPr="00D56D47" w:rsidRDefault="004B4922" w:rsidP="00993829">
      <w:pPr>
        <w:tabs>
          <w:tab w:val="left" w:pos="0"/>
          <w:tab w:val="left" w:pos="990"/>
        </w:tabs>
        <w:spacing w:after="120" w:line="276" w:lineRule="auto"/>
        <w:jc w:val="center"/>
        <w:rPr>
          <w:rFonts w:ascii="Times New Roman" w:hAnsi="Times New Roman"/>
          <w:b/>
          <w:noProof/>
          <w:sz w:val="36"/>
          <w:szCs w:val="36"/>
          <w:lang w:val="ro-RO"/>
        </w:rPr>
      </w:pPr>
      <w:r>
        <w:rPr>
          <w:b/>
          <w:sz w:val="56"/>
          <w:szCs w:val="56"/>
          <w:lang w:val="ro-RO"/>
        </w:rPr>
        <w:t>Sprijin pentru demararea de afaceri cu activități neagricole</w:t>
      </w:r>
    </w:p>
    <w:p w:rsidR="00D761D3" w:rsidRPr="000F3ACF" w:rsidRDefault="00D761D3" w:rsidP="00993829">
      <w:pPr>
        <w:tabs>
          <w:tab w:val="left" w:pos="0"/>
          <w:tab w:val="left" w:pos="990"/>
        </w:tabs>
        <w:spacing w:after="120" w:line="276" w:lineRule="auto"/>
        <w:jc w:val="center"/>
        <w:rPr>
          <w:b/>
          <w:color w:val="FF0000"/>
          <w:sz w:val="56"/>
          <w:szCs w:val="56"/>
          <w:lang w:val="ro-RO"/>
        </w:rPr>
      </w:pPr>
    </w:p>
    <w:p w:rsidR="004B4922" w:rsidRDefault="004B4922" w:rsidP="00993829">
      <w:pPr>
        <w:tabs>
          <w:tab w:val="left" w:pos="0"/>
          <w:tab w:val="left" w:pos="990"/>
        </w:tabs>
        <w:spacing w:after="120" w:line="276" w:lineRule="auto"/>
        <w:jc w:val="center"/>
        <w:rPr>
          <w:b/>
          <w:sz w:val="56"/>
          <w:szCs w:val="56"/>
          <w:lang w:val="ro-RO"/>
        </w:rPr>
      </w:pPr>
    </w:p>
    <w:p w:rsidR="00A478B4" w:rsidRPr="00F22C96" w:rsidRDefault="00CB1BD3" w:rsidP="00993829">
      <w:pPr>
        <w:tabs>
          <w:tab w:val="left" w:pos="0"/>
          <w:tab w:val="left" w:pos="990"/>
        </w:tabs>
        <w:spacing w:after="120" w:line="276" w:lineRule="auto"/>
        <w:jc w:val="right"/>
        <w:rPr>
          <w:b/>
          <w:sz w:val="32"/>
          <w:szCs w:val="32"/>
          <w:lang w:val="ro-RO"/>
        </w:rPr>
      </w:pPr>
      <w:r>
        <w:rPr>
          <w:b/>
          <w:sz w:val="32"/>
          <w:szCs w:val="32"/>
          <w:lang w:val="ro-RO"/>
        </w:rPr>
        <w:t>Versiunea 02</w:t>
      </w:r>
    </w:p>
    <w:p w:rsidR="00A478B4" w:rsidRPr="00F22C96" w:rsidRDefault="00CB1BD3" w:rsidP="00993829">
      <w:pPr>
        <w:tabs>
          <w:tab w:val="left" w:pos="0"/>
          <w:tab w:val="left" w:pos="990"/>
        </w:tabs>
        <w:spacing w:after="120" w:line="276" w:lineRule="auto"/>
        <w:jc w:val="right"/>
        <w:rPr>
          <w:b/>
          <w:sz w:val="32"/>
          <w:szCs w:val="32"/>
          <w:lang w:val="ro-RO"/>
        </w:rPr>
      </w:pPr>
      <w:r>
        <w:rPr>
          <w:b/>
          <w:sz w:val="32"/>
          <w:szCs w:val="32"/>
          <w:lang w:val="ro-RO"/>
        </w:rPr>
        <w:t>05.05.2020</w:t>
      </w:r>
      <w:bookmarkStart w:id="0" w:name="_GoBack"/>
      <w:bookmarkEnd w:id="0"/>
    </w:p>
    <w:p w:rsidR="00222672" w:rsidRPr="00222672" w:rsidRDefault="00222672" w:rsidP="00111160">
      <w:pPr>
        <w:tabs>
          <w:tab w:val="left" w:pos="0"/>
          <w:tab w:val="left" w:pos="990"/>
        </w:tabs>
        <w:spacing w:after="120" w:line="276" w:lineRule="auto"/>
        <w:jc w:val="both"/>
        <w:rPr>
          <w:b/>
          <w:sz w:val="32"/>
          <w:szCs w:val="32"/>
          <w:lang w:val="ro-RO"/>
        </w:rPr>
      </w:pPr>
    </w:p>
    <w:p w:rsidR="003B4892" w:rsidRDefault="003B4892" w:rsidP="00111160">
      <w:pPr>
        <w:spacing w:line="276" w:lineRule="auto"/>
        <w:contextualSpacing/>
        <w:jc w:val="both"/>
        <w:rPr>
          <w:rFonts w:eastAsia="Calibri Light" w:cs="Arial"/>
          <w:b/>
          <w:color w:val="2F5496"/>
          <w:sz w:val="28"/>
          <w:szCs w:val="28"/>
          <w:lang w:val="ro-RO" w:eastAsia="ro-RO"/>
        </w:rPr>
      </w:pPr>
    </w:p>
    <w:p w:rsidR="003B4892" w:rsidRDefault="003B4892" w:rsidP="00111160">
      <w:pPr>
        <w:spacing w:line="276" w:lineRule="auto"/>
        <w:contextualSpacing/>
        <w:jc w:val="both"/>
        <w:rPr>
          <w:rFonts w:eastAsia="Calibri Light" w:cs="Arial"/>
          <w:b/>
          <w:color w:val="2F5496"/>
          <w:sz w:val="28"/>
          <w:szCs w:val="28"/>
          <w:lang w:val="ro-RO" w:eastAsia="ro-RO"/>
        </w:rPr>
      </w:pPr>
    </w:p>
    <w:p w:rsidR="003B4892" w:rsidRDefault="003B4892" w:rsidP="00111160">
      <w:pPr>
        <w:spacing w:line="276" w:lineRule="auto"/>
        <w:contextualSpacing/>
        <w:jc w:val="both"/>
        <w:rPr>
          <w:rFonts w:eastAsia="Calibri Light" w:cs="Arial"/>
          <w:b/>
          <w:color w:val="2F5496"/>
          <w:sz w:val="28"/>
          <w:szCs w:val="28"/>
          <w:lang w:val="ro-RO" w:eastAsia="ro-RO"/>
        </w:rPr>
      </w:pPr>
    </w:p>
    <w:p w:rsidR="003B4892" w:rsidRDefault="003B4892" w:rsidP="00111160">
      <w:pPr>
        <w:spacing w:line="276" w:lineRule="auto"/>
        <w:contextualSpacing/>
        <w:jc w:val="both"/>
        <w:rPr>
          <w:rFonts w:eastAsia="Calibri Light" w:cs="Arial"/>
          <w:b/>
          <w:color w:val="2F5496"/>
          <w:sz w:val="28"/>
          <w:szCs w:val="28"/>
          <w:lang w:val="ro-RO" w:eastAsia="ro-RO"/>
        </w:rPr>
      </w:pPr>
    </w:p>
    <w:p w:rsidR="003B4892" w:rsidRDefault="003B4892" w:rsidP="00111160">
      <w:pPr>
        <w:spacing w:line="276" w:lineRule="auto"/>
        <w:contextualSpacing/>
        <w:jc w:val="both"/>
        <w:rPr>
          <w:rFonts w:eastAsia="Calibri Light" w:cs="Arial"/>
          <w:b/>
          <w:color w:val="2F5496"/>
          <w:sz w:val="28"/>
          <w:szCs w:val="28"/>
          <w:lang w:val="ro-RO" w:eastAsia="ro-RO"/>
        </w:rPr>
      </w:pPr>
    </w:p>
    <w:p w:rsidR="00993829" w:rsidRDefault="00993829" w:rsidP="00111160">
      <w:pPr>
        <w:tabs>
          <w:tab w:val="left" w:pos="0"/>
        </w:tabs>
        <w:spacing w:after="120" w:line="276" w:lineRule="auto"/>
        <w:jc w:val="both"/>
        <w:rPr>
          <w:sz w:val="24"/>
          <w:szCs w:val="24"/>
          <w:lang w:val="ro-RO"/>
        </w:rPr>
      </w:pPr>
    </w:p>
    <w:sdt>
      <w:sdtPr>
        <w:rPr>
          <w:rFonts w:asciiTheme="minorHAnsi" w:eastAsiaTheme="minorHAnsi" w:hAnsiTheme="minorHAnsi" w:cstheme="minorBidi"/>
          <w:b w:val="0"/>
          <w:bCs w:val="0"/>
          <w:color w:val="auto"/>
          <w:sz w:val="22"/>
          <w:szCs w:val="22"/>
        </w:rPr>
        <w:id w:val="187293085"/>
        <w:docPartObj>
          <w:docPartGallery w:val="Table of Contents"/>
          <w:docPartUnique/>
        </w:docPartObj>
      </w:sdtPr>
      <w:sdtEndPr/>
      <w:sdtContent>
        <w:p w:rsidR="00993829" w:rsidRDefault="00993829" w:rsidP="00993829">
          <w:pPr>
            <w:pStyle w:val="TOCHeading"/>
            <w:jc w:val="center"/>
          </w:pPr>
          <w:r>
            <w:t>Cuprins</w:t>
          </w:r>
        </w:p>
        <w:p w:rsidR="00993829" w:rsidRDefault="006B19C7">
          <w:pPr>
            <w:pStyle w:val="TOC1"/>
            <w:rPr>
              <w:rFonts w:eastAsiaTheme="minorEastAsia"/>
              <w:noProof/>
              <w:sz w:val="22"/>
              <w:szCs w:val="22"/>
              <w:lang w:val="en-US"/>
            </w:rPr>
          </w:pPr>
          <w:r>
            <w:fldChar w:fldCharType="begin"/>
          </w:r>
          <w:r w:rsidR="00993829">
            <w:instrText xml:space="preserve"> TOC \o "1-3" \h \z \u </w:instrText>
          </w:r>
          <w:r>
            <w:fldChar w:fldCharType="separate"/>
          </w:r>
          <w:hyperlink w:anchor="_Toc488159347" w:history="1">
            <w:r w:rsidR="00993829" w:rsidRPr="00E450FF">
              <w:rPr>
                <w:rStyle w:val="Hyperlink"/>
                <w:noProof/>
              </w:rPr>
              <w:t>1.</w:t>
            </w:r>
            <w:r w:rsidR="00993829">
              <w:rPr>
                <w:rFonts w:eastAsiaTheme="minorEastAsia"/>
                <w:noProof/>
                <w:sz w:val="22"/>
                <w:szCs w:val="22"/>
                <w:lang w:val="en-US"/>
              </w:rPr>
              <w:tab/>
            </w:r>
            <w:r w:rsidR="00993829" w:rsidRPr="00E450FF">
              <w:rPr>
                <w:rStyle w:val="Hyperlink"/>
                <w:noProof/>
              </w:rPr>
              <w:t>Scopul Ghidului</w:t>
            </w:r>
            <w:r w:rsidR="00993829">
              <w:rPr>
                <w:noProof/>
                <w:webHidden/>
              </w:rPr>
              <w:tab/>
            </w:r>
            <w:r>
              <w:rPr>
                <w:noProof/>
                <w:webHidden/>
              </w:rPr>
              <w:fldChar w:fldCharType="begin"/>
            </w:r>
            <w:r w:rsidR="00993829">
              <w:rPr>
                <w:noProof/>
                <w:webHidden/>
              </w:rPr>
              <w:instrText xml:space="preserve"> PAGEREF _Toc488159347 \h </w:instrText>
            </w:r>
            <w:r>
              <w:rPr>
                <w:noProof/>
                <w:webHidden/>
              </w:rPr>
            </w:r>
            <w:r>
              <w:rPr>
                <w:noProof/>
                <w:webHidden/>
              </w:rPr>
              <w:fldChar w:fldCharType="separate"/>
            </w:r>
            <w:r w:rsidR="00D03820">
              <w:rPr>
                <w:noProof/>
                <w:webHidden/>
              </w:rPr>
              <w:t>3</w:t>
            </w:r>
            <w:r>
              <w:rPr>
                <w:noProof/>
                <w:webHidden/>
              </w:rPr>
              <w:fldChar w:fldCharType="end"/>
            </w:r>
          </w:hyperlink>
        </w:p>
        <w:p w:rsidR="00993829" w:rsidRPr="00993829" w:rsidRDefault="009457FC" w:rsidP="00993829">
          <w:pPr>
            <w:pStyle w:val="TOC1"/>
            <w:rPr>
              <w:rFonts w:eastAsiaTheme="minorEastAsia"/>
              <w:noProof/>
              <w:sz w:val="22"/>
              <w:szCs w:val="22"/>
              <w:lang w:val="en-US"/>
            </w:rPr>
          </w:pPr>
          <w:hyperlink w:anchor="_Toc488159348" w:history="1">
            <w:r w:rsidR="00993829" w:rsidRPr="00E450FF">
              <w:rPr>
                <w:rStyle w:val="Hyperlink"/>
                <w:noProof/>
              </w:rPr>
              <w:t>2.</w:t>
            </w:r>
            <w:r w:rsidR="00993829">
              <w:rPr>
                <w:rFonts w:eastAsiaTheme="minorEastAsia"/>
                <w:noProof/>
                <w:sz w:val="22"/>
                <w:szCs w:val="22"/>
                <w:lang w:val="en-US"/>
              </w:rPr>
              <w:tab/>
            </w:r>
            <w:r w:rsidR="00993829" w:rsidRPr="00E450FF">
              <w:rPr>
                <w:rStyle w:val="Hyperlink"/>
                <w:noProof/>
              </w:rPr>
              <w:t>Definitii si Abrevieri generale</w:t>
            </w:r>
            <w:r w:rsidR="00993829">
              <w:rPr>
                <w:noProof/>
                <w:webHidden/>
              </w:rPr>
              <w:tab/>
            </w:r>
            <w:r w:rsidR="006B19C7">
              <w:rPr>
                <w:noProof/>
                <w:webHidden/>
              </w:rPr>
              <w:fldChar w:fldCharType="begin"/>
            </w:r>
            <w:r w:rsidR="00993829">
              <w:rPr>
                <w:noProof/>
                <w:webHidden/>
              </w:rPr>
              <w:instrText xml:space="preserve"> PAGEREF _Toc488159348 \h </w:instrText>
            </w:r>
            <w:r w:rsidR="006B19C7">
              <w:rPr>
                <w:noProof/>
                <w:webHidden/>
              </w:rPr>
            </w:r>
            <w:r w:rsidR="006B19C7">
              <w:rPr>
                <w:noProof/>
                <w:webHidden/>
              </w:rPr>
              <w:fldChar w:fldCharType="separate"/>
            </w:r>
            <w:r w:rsidR="00D03820">
              <w:rPr>
                <w:noProof/>
                <w:webHidden/>
              </w:rPr>
              <w:t>4</w:t>
            </w:r>
            <w:r w:rsidR="006B19C7">
              <w:rPr>
                <w:noProof/>
                <w:webHidden/>
              </w:rPr>
              <w:fldChar w:fldCharType="end"/>
            </w:r>
          </w:hyperlink>
        </w:p>
        <w:p w:rsidR="00993829" w:rsidRDefault="009457FC">
          <w:pPr>
            <w:pStyle w:val="TOC1"/>
            <w:rPr>
              <w:rFonts w:eastAsiaTheme="minorEastAsia"/>
              <w:noProof/>
              <w:sz w:val="22"/>
              <w:szCs w:val="22"/>
              <w:lang w:val="en-US"/>
            </w:rPr>
          </w:pPr>
          <w:hyperlink w:anchor="_Toc488159350" w:history="1">
            <w:r w:rsidR="00993829" w:rsidRPr="00E450FF">
              <w:rPr>
                <w:rStyle w:val="Hyperlink"/>
                <w:noProof/>
              </w:rPr>
              <w:t>3.</w:t>
            </w:r>
            <w:r w:rsidR="00993829">
              <w:rPr>
                <w:rFonts w:eastAsiaTheme="minorEastAsia"/>
                <w:noProof/>
                <w:sz w:val="22"/>
                <w:szCs w:val="22"/>
                <w:lang w:val="en-US"/>
              </w:rPr>
              <w:tab/>
            </w:r>
            <w:r w:rsidR="00993829" w:rsidRPr="00E450FF">
              <w:rPr>
                <w:rStyle w:val="Hyperlink"/>
                <w:noProof/>
              </w:rPr>
              <w:t>P</w:t>
            </w:r>
            <w:r w:rsidR="00993829">
              <w:rPr>
                <w:rStyle w:val="Hyperlink"/>
                <w:noProof/>
              </w:rPr>
              <w:t>revederi Generale</w:t>
            </w:r>
            <w:r w:rsidR="00993829">
              <w:rPr>
                <w:noProof/>
                <w:webHidden/>
              </w:rPr>
              <w:tab/>
            </w:r>
            <w:r w:rsidR="006B19C7">
              <w:rPr>
                <w:noProof/>
                <w:webHidden/>
              </w:rPr>
              <w:fldChar w:fldCharType="begin"/>
            </w:r>
            <w:r w:rsidR="00993829">
              <w:rPr>
                <w:noProof/>
                <w:webHidden/>
              </w:rPr>
              <w:instrText xml:space="preserve"> PAGEREF _Toc488159350 \h </w:instrText>
            </w:r>
            <w:r w:rsidR="006B19C7">
              <w:rPr>
                <w:noProof/>
                <w:webHidden/>
              </w:rPr>
            </w:r>
            <w:r w:rsidR="006B19C7">
              <w:rPr>
                <w:noProof/>
                <w:webHidden/>
              </w:rPr>
              <w:fldChar w:fldCharType="separate"/>
            </w:r>
            <w:r w:rsidR="00D03820">
              <w:rPr>
                <w:noProof/>
                <w:webHidden/>
              </w:rPr>
              <w:t>9</w:t>
            </w:r>
            <w:r w:rsidR="006B19C7">
              <w:rPr>
                <w:noProof/>
                <w:webHidden/>
              </w:rPr>
              <w:fldChar w:fldCharType="end"/>
            </w:r>
          </w:hyperlink>
        </w:p>
        <w:p w:rsidR="00993829" w:rsidRDefault="009457FC">
          <w:pPr>
            <w:pStyle w:val="TOC1"/>
            <w:rPr>
              <w:rFonts w:eastAsiaTheme="minorEastAsia"/>
              <w:noProof/>
              <w:sz w:val="22"/>
              <w:szCs w:val="22"/>
              <w:lang w:val="en-US"/>
            </w:rPr>
          </w:pPr>
          <w:hyperlink w:anchor="_Toc488159353" w:history="1">
            <w:r w:rsidR="00993829" w:rsidRPr="00E450FF">
              <w:rPr>
                <w:rStyle w:val="Hyperlink"/>
                <w:noProof/>
              </w:rPr>
              <w:t>4.</w:t>
            </w:r>
            <w:r w:rsidR="00993829">
              <w:rPr>
                <w:rFonts w:eastAsiaTheme="minorEastAsia"/>
                <w:noProof/>
                <w:sz w:val="22"/>
                <w:szCs w:val="22"/>
                <w:lang w:val="en-US"/>
              </w:rPr>
              <w:tab/>
            </w:r>
            <w:r w:rsidR="00993829" w:rsidRPr="00E450FF">
              <w:rPr>
                <w:rStyle w:val="Hyperlink"/>
                <w:noProof/>
              </w:rPr>
              <w:t>D</w:t>
            </w:r>
            <w:r w:rsidR="00993829">
              <w:rPr>
                <w:rStyle w:val="Hyperlink"/>
                <w:noProof/>
              </w:rPr>
              <w:t>epunerea proiectelor</w:t>
            </w:r>
            <w:r w:rsidR="00993829">
              <w:rPr>
                <w:noProof/>
                <w:webHidden/>
              </w:rPr>
              <w:tab/>
            </w:r>
            <w:r w:rsidR="006B19C7">
              <w:rPr>
                <w:noProof/>
                <w:webHidden/>
              </w:rPr>
              <w:fldChar w:fldCharType="begin"/>
            </w:r>
            <w:r w:rsidR="00993829">
              <w:rPr>
                <w:noProof/>
                <w:webHidden/>
              </w:rPr>
              <w:instrText xml:space="preserve"> PAGEREF _Toc488159353 \h </w:instrText>
            </w:r>
            <w:r w:rsidR="006B19C7">
              <w:rPr>
                <w:noProof/>
                <w:webHidden/>
              </w:rPr>
            </w:r>
            <w:r w:rsidR="006B19C7">
              <w:rPr>
                <w:noProof/>
                <w:webHidden/>
              </w:rPr>
              <w:fldChar w:fldCharType="separate"/>
            </w:r>
            <w:r w:rsidR="00D03820">
              <w:rPr>
                <w:noProof/>
                <w:webHidden/>
              </w:rPr>
              <w:t>16</w:t>
            </w:r>
            <w:r w:rsidR="006B19C7">
              <w:rPr>
                <w:noProof/>
                <w:webHidden/>
              </w:rPr>
              <w:fldChar w:fldCharType="end"/>
            </w:r>
          </w:hyperlink>
        </w:p>
        <w:p w:rsidR="00993829" w:rsidRDefault="009457FC">
          <w:pPr>
            <w:pStyle w:val="TOC1"/>
            <w:rPr>
              <w:rFonts w:eastAsiaTheme="minorEastAsia"/>
              <w:noProof/>
              <w:sz w:val="22"/>
              <w:szCs w:val="22"/>
              <w:lang w:val="en-US"/>
            </w:rPr>
          </w:pPr>
          <w:hyperlink w:anchor="_Toc488159354" w:history="1">
            <w:r w:rsidR="00993829" w:rsidRPr="00E450FF">
              <w:rPr>
                <w:rStyle w:val="Hyperlink"/>
                <w:noProof/>
              </w:rPr>
              <w:t>5.</w:t>
            </w:r>
            <w:r w:rsidR="00993829">
              <w:rPr>
                <w:rFonts w:eastAsiaTheme="minorEastAsia"/>
                <w:noProof/>
                <w:sz w:val="22"/>
                <w:szCs w:val="22"/>
                <w:lang w:val="en-US"/>
              </w:rPr>
              <w:tab/>
            </w:r>
            <w:r w:rsidR="00993829" w:rsidRPr="00E450FF">
              <w:rPr>
                <w:rStyle w:val="Hyperlink"/>
                <w:noProof/>
              </w:rPr>
              <w:t>C</w:t>
            </w:r>
            <w:r w:rsidR="006442FC">
              <w:rPr>
                <w:rStyle w:val="Hyperlink"/>
                <w:noProof/>
              </w:rPr>
              <w:t>ategori de beneficiari eligibili</w:t>
            </w:r>
            <w:r w:rsidR="00993829" w:rsidRPr="00E450FF">
              <w:rPr>
                <w:rStyle w:val="Hyperlink"/>
                <w:noProof/>
              </w:rPr>
              <w:t>I</w:t>
            </w:r>
            <w:r w:rsidR="00993829">
              <w:rPr>
                <w:noProof/>
                <w:webHidden/>
              </w:rPr>
              <w:tab/>
            </w:r>
            <w:r w:rsidR="006B19C7">
              <w:rPr>
                <w:noProof/>
                <w:webHidden/>
              </w:rPr>
              <w:fldChar w:fldCharType="begin"/>
            </w:r>
            <w:r w:rsidR="00993829">
              <w:rPr>
                <w:noProof/>
                <w:webHidden/>
              </w:rPr>
              <w:instrText xml:space="preserve"> PAGEREF _Toc488159354 \h </w:instrText>
            </w:r>
            <w:r w:rsidR="006B19C7">
              <w:rPr>
                <w:noProof/>
                <w:webHidden/>
              </w:rPr>
            </w:r>
            <w:r w:rsidR="006B19C7">
              <w:rPr>
                <w:noProof/>
                <w:webHidden/>
              </w:rPr>
              <w:fldChar w:fldCharType="separate"/>
            </w:r>
            <w:r w:rsidR="00D03820">
              <w:rPr>
                <w:noProof/>
                <w:webHidden/>
              </w:rPr>
              <w:t>17</w:t>
            </w:r>
            <w:r w:rsidR="006B19C7">
              <w:rPr>
                <w:noProof/>
                <w:webHidden/>
              </w:rPr>
              <w:fldChar w:fldCharType="end"/>
            </w:r>
          </w:hyperlink>
        </w:p>
        <w:p w:rsidR="00993829" w:rsidRDefault="009457FC">
          <w:pPr>
            <w:pStyle w:val="TOC1"/>
            <w:rPr>
              <w:rFonts w:eastAsiaTheme="minorEastAsia"/>
              <w:noProof/>
              <w:sz w:val="22"/>
              <w:szCs w:val="22"/>
              <w:lang w:val="en-US"/>
            </w:rPr>
          </w:pPr>
          <w:hyperlink w:anchor="_Toc488159355" w:history="1">
            <w:r w:rsidR="00993829" w:rsidRPr="00E450FF">
              <w:rPr>
                <w:rStyle w:val="Hyperlink"/>
                <w:noProof/>
              </w:rPr>
              <w:t>6.</w:t>
            </w:r>
            <w:r w:rsidR="00993829">
              <w:rPr>
                <w:rFonts w:eastAsiaTheme="minorEastAsia"/>
                <w:noProof/>
                <w:sz w:val="22"/>
                <w:szCs w:val="22"/>
                <w:lang w:val="en-US"/>
              </w:rPr>
              <w:tab/>
            </w:r>
            <w:r w:rsidR="00993829" w:rsidRPr="00F825AC">
              <w:rPr>
                <w:rStyle w:val="Hyperlink"/>
                <w:noProof/>
              </w:rPr>
              <w:t>C</w:t>
            </w:r>
            <w:r w:rsidR="00F825AC">
              <w:rPr>
                <w:rStyle w:val="Hyperlink"/>
                <w:noProof/>
              </w:rPr>
              <w:t>onditii minime obligatorii pentru acordarea sprijinului</w:t>
            </w:r>
            <w:r w:rsidR="00993829">
              <w:rPr>
                <w:noProof/>
                <w:webHidden/>
              </w:rPr>
              <w:tab/>
            </w:r>
            <w:r w:rsidR="006B19C7">
              <w:rPr>
                <w:noProof/>
                <w:webHidden/>
              </w:rPr>
              <w:fldChar w:fldCharType="begin"/>
            </w:r>
            <w:r w:rsidR="00993829">
              <w:rPr>
                <w:noProof/>
                <w:webHidden/>
              </w:rPr>
              <w:instrText xml:space="preserve"> PAGEREF _Toc488159355 \h </w:instrText>
            </w:r>
            <w:r w:rsidR="006B19C7">
              <w:rPr>
                <w:noProof/>
                <w:webHidden/>
              </w:rPr>
            </w:r>
            <w:r w:rsidR="006B19C7">
              <w:rPr>
                <w:noProof/>
                <w:webHidden/>
              </w:rPr>
              <w:fldChar w:fldCharType="separate"/>
            </w:r>
            <w:r w:rsidR="00D03820">
              <w:rPr>
                <w:noProof/>
                <w:webHidden/>
              </w:rPr>
              <w:t>22</w:t>
            </w:r>
            <w:r w:rsidR="006B19C7">
              <w:rPr>
                <w:noProof/>
                <w:webHidden/>
              </w:rPr>
              <w:fldChar w:fldCharType="end"/>
            </w:r>
          </w:hyperlink>
        </w:p>
        <w:p w:rsidR="00993829" w:rsidRDefault="009457FC">
          <w:pPr>
            <w:pStyle w:val="TOC1"/>
            <w:rPr>
              <w:rFonts w:eastAsiaTheme="minorEastAsia"/>
              <w:noProof/>
              <w:sz w:val="22"/>
              <w:szCs w:val="22"/>
              <w:lang w:val="en-US"/>
            </w:rPr>
          </w:pPr>
          <w:hyperlink w:anchor="_Toc488159356" w:history="1">
            <w:r w:rsidR="00993829" w:rsidRPr="00E450FF">
              <w:rPr>
                <w:rStyle w:val="Hyperlink"/>
                <w:noProof/>
              </w:rPr>
              <w:t>7.</w:t>
            </w:r>
            <w:r w:rsidR="00993829">
              <w:rPr>
                <w:rFonts w:eastAsiaTheme="minorEastAsia"/>
                <w:noProof/>
                <w:sz w:val="22"/>
                <w:szCs w:val="22"/>
                <w:lang w:val="en-US"/>
              </w:rPr>
              <w:tab/>
            </w:r>
            <w:r w:rsidR="00993829" w:rsidRPr="00E450FF">
              <w:rPr>
                <w:rStyle w:val="Hyperlink"/>
                <w:noProof/>
              </w:rPr>
              <w:t>T</w:t>
            </w:r>
            <w:r w:rsidR="00F825AC">
              <w:rPr>
                <w:rStyle w:val="Hyperlink"/>
                <w:noProof/>
              </w:rPr>
              <w:t>ipuri de investirii si cheltuieli eligibile/neeligibile</w:t>
            </w:r>
            <w:r w:rsidR="00993829">
              <w:rPr>
                <w:noProof/>
                <w:webHidden/>
              </w:rPr>
              <w:tab/>
            </w:r>
            <w:r w:rsidR="006B19C7">
              <w:rPr>
                <w:noProof/>
                <w:webHidden/>
              </w:rPr>
              <w:fldChar w:fldCharType="begin"/>
            </w:r>
            <w:r w:rsidR="00993829">
              <w:rPr>
                <w:noProof/>
                <w:webHidden/>
              </w:rPr>
              <w:instrText xml:space="preserve"> PAGEREF _Toc488159356 \h </w:instrText>
            </w:r>
            <w:r w:rsidR="006B19C7">
              <w:rPr>
                <w:noProof/>
                <w:webHidden/>
              </w:rPr>
            </w:r>
            <w:r w:rsidR="006B19C7">
              <w:rPr>
                <w:noProof/>
                <w:webHidden/>
              </w:rPr>
              <w:fldChar w:fldCharType="separate"/>
            </w:r>
            <w:r w:rsidR="00D03820">
              <w:rPr>
                <w:noProof/>
                <w:webHidden/>
              </w:rPr>
              <w:t>30</w:t>
            </w:r>
            <w:r w:rsidR="006B19C7">
              <w:rPr>
                <w:noProof/>
                <w:webHidden/>
              </w:rPr>
              <w:fldChar w:fldCharType="end"/>
            </w:r>
          </w:hyperlink>
        </w:p>
        <w:p w:rsidR="00993829" w:rsidRDefault="009457FC">
          <w:pPr>
            <w:pStyle w:val="TOC1"/>
            <w:rPr>
              <w:rFonts w:eastAsiaTheme="minorEastAsia"/>
              <w:noProof/>
              <w:sz w:val="22"/>
              <w:szCs w:val="22"/>
              <w:lang w:val="en-US"/>
            </w:rPr>
          </w:pPr>
          <w:hyperlink w:anchor="_Toc488159357" w:history="1">
            <w:r w:rsidR="00993829" w:rsidRPr="00E450FF">
              <w:rPr>
                <w:rStyle w:val="Hyperlink"/>
                <w:noProof/>
              </w:rPr>
              <w:t>8.</w:t>
            </w:r>
            <w:r w:rsidR="00993829">
              <w:rPr>
                <w:rFonts w:eastAsiaTheme="minorEastAsia"/>
                <w:noProof/>
                <w:sz w:val="22"/>
                <w:szCs w:val="22"/>
                <w:lang w:val="en-US"/>
              </w:rPr>
              <w:tab/>
            </w:r>
            <w:r w:rsidR="00993829" w:rsidRPr="00E450FF">
              <w:rPr>
                <w:rStyle w:val="Hyperlink"/>
                <w:noProof/>
              </w:rPr>
              <w:t>S</w:t>
            </w:r>
            <w:r w:rsidR="00F825AC">
              <w:rPr>
                <w:rStyle w:val="Hyperlink"/>
                <w:noProof/>
              </w:rPr>
              <w:t>electia proiectelor</w:t>
            </w:r>
            <w:r w:rsidR="00993829">
              <w:rPr>
                <w:noProof/>
                <w:webHidden/>
              </w:rPr>
              <w:tab/>
            </w:r>
            <w:r w:rsidR="006B19C7">
              <w:rPr>
                <w:noProof/>
                <w:webHidden/>
              </w:rPr>
              <w:fldChar w:fldCharType="begin"/>
            </w:r>
            <w:r w:rsidR="00993829">
              <w:rPr>
                <w:noProof/>
                <w:webHidden/>
              </w:rPr>
              <w:instrText xml:space="preserve"> PAGEREF _Toc488159357 \h </w:instrText>
            </w:r>
            <w:r w:rsidR="006B19C7">
              <w:rPr>
                <w:noProof/>
                <w:webHidden/>
              </w:rPr>
            </w:r>
            <w:r w:rsidR="006B19C7">
              <w:rPr>
                <w:noProof/>
                <w:webHidden/>
              </w:rPr>
              <w:fldChar w:fldCharType="separate"/>
            </w:r>
            <w:r w:rsidR="00D03820">
              <w:rPr>
                <w:noProof/>
                <w:webHidden/>
              </w:rPr>
              <w:t>31</w:t>
            </w:r>
            <w:r w:rsidR="006B19C7">
              <w:rPr>
                <w:noProof/>
                <w:webHidden/>
              </w:rPr>
              <w:fldChar w:fldCharType="end"/>
            </w:r>
          </w:hyperlink>
        </w:p>
        <w:p w:rsidR="00993829" w:rsidRDefault="009457FC">
          <w:pPr>
            <w:pStyle w:val="TOC1"/>
            <w:rPr>
              <w:rFonts w:eastAsiaTheme="minorEastAsia"/>
              <w:noProof/>
              <w:sz w:val="22"/>
              <w:szCs w:val="22"/>
              <w:lang w:val="en-US"/>
            </w:rPr>
          </w:pPr>
          <w:hyperlink w:anchor="_Toc488159358" w:history="1">
            <w:r w:rsidR="00993829" w:rsidRPr="00E450FF">
              <w:rPr>
                <w:rStyle w:val="Hyperlink"/>
                <w:noProof/>
              </w:rPr>
              <w:t>9.</w:t>
            </w:r>
            <w:r w:rsidR="00993829">
              <w:rPr>
                <w:rFonts w:eastAsiaTheme="minorEastAsia"/>
                <w:noProof/>
                <w:sz w:val="22"/>
                <w:szCs w:val="22"/>
                <w:lang w:val="en-US"/>
              </w:rPr>
              <w:tab/>
            </w:r>
            <w:r w:rsidR="00993829" w:rsidRPr="00E450FF">
              <w:rPr>
                <w:rStyle w:val="Hyperlink"/>
                <w:noProof/>
              </w:rPr>
              <w:t>V</w:t>
            </w:r>
            <w:r w:rsidR="00F825AC">
              <w:rPr>
                <w:rStyle w:val="Hyperlink"/>
                <w:noProof/>
              </w:rPr>
              <w:t>aloarea sprijinului nerambursabil</w:t>
            </w:r>
            <w:r w:rsidR="00993829">
              <w:rPr>
                <w:noProof/>
                <w:webHidden/>
              </w:rPr>
              <w:tab/>
            </w:r>
            <w:r w:rsidR="006B19C7">
              <w:rPr>
                <w:noProof/>
                <w:webHidden/>
              </w:rPr>
              <w:fldChar w:fldCharType="begin"/>
            </w:r>
            <w:r w:rsidR="00993829">
              <w:rPr>
                <w:noProof/>
                <w:webHidden/>
              </w:rPr>
              <w:instrText xml:space="preserve"> PAGEREF _Toc488159358 \h </w:instrText>
            </w:r>
            <w:r w:rsidR="006B19C7">
              <w:rPr>
                <w:noProof/>
                <w:webHidden/>
              </w:rPr>
            </w:r>
            <w:r w:rsidR="006B19C7">
              <w:rPr>
                <w:noProof/>
                <w:webHidden/>
              </w:rPr>
              <w:fldChar w:fldCharType="separate"/>
            </w:r>
            <w:r w:rsidR="00D03820">
              <w:rPr>
                <w:noProof/>
                <w:webHidden/>
              </w:rPr>
              <w:t>37</w:t>
            </w:r>
            <w:r w:rsidR="006B19C7">
              <w:rPr>
                <w:noProof/>
                <w:webHidden/>
              </w:rPr>
              <w:fldChar w:fldCharType="end"/>
            </w:r>
          </w:hyperlink>
        </w:p>
        <w:p w:rsidR="00993829" w:rsidRDefault="009457FC">
          <w:pPr>
            <w:pStyle w:val="TOC1"/>
            <w:rPr>
              <w:rFonts w:eastAsiaTheme="minorEastAsia"/>
              <w:noProof/>
              <w:sz w:val="22"/>
              <w:szCs w:val="22"/>
              <w:lang w:val="en-US"/>
            </w:rPr>
          </w:pPr>
          <w:hyperlink w:anchor="_Toc488159359" w:history="1">
            <w:r w:rsidR="00993829" w:rsidRPr="00E450FF">
              <w:rPr>
                <w:rStyle w:val="Hyperlink"/>
                <w:noProof/>
              </w:rPr>
              <w:t>10.</w:t>
            </w:r>
            <w:r w:rsidR="00993829">
              <w:rPr>
                <w:rFonts w:eastAsiaTheme="minorEastAsia"/>
                <w:noProof/>
                <w:sz w:val="22"/>
                <w:szCs w:val="22"/>
                <w:lang w:val="en-US"/>
              </w:rPr>
              <w:tab/>
            </w:r>
            <w:r w:rsidR="00993829" w:rsidRPr="00E450FF">
              <w:rPr>
                <w:rStyle w:val="Hyperlink"/>
                <w:noProof/>
              </w:rPr>
              <w:t>Completarea, depunerea și verificarea dosarului cererii de finanțare</w:t>
            </w:r>
            <w:r w:rsidR="00993829">
              <w:rPr>
                <w:noProof/>
                <w:webHidden/>
              </w:rPr>
              <w:tab/>
            </w:r>
            <w:r w:rsidR="006B19C7">
              <w:rPr>
                <w:noProof/>
                <w:webHidden/>
              </w:rPr>
              <w:fldChar w:fldCharType="begin"/>
            </w:r>
            <w:r w:rsidR="00993829">
              <w:rPr>
                <w:noProof/>
                <w:webHidden/>
              </w:rPr>
              <w:instrText xml:space="preserve"> PAGEREF _Toc488159359 \h </w:instrText>
            </w:r>
            <w:r w:rsidR="006B19C7">
              <w:rPr>
                <w:noProof/>
                <w:webHidden/>
              </w:rPr>
            </w:r>
            <w:r w:rsidR="006B19C7">
              <w:rPr>
                <w:noProof/>
                <w:webHidden/>
              </w:rPr>
              <w:fldChar w:fldCharType="separate"/>
            </w:r>
            <w:r w:rsidR="00D03820">
              <w:rPr>
                <w:noProof/>
                <w:webHidden/>
              </w:rPr>
              <w:t>38</w:t>
            </w:r>
            <w:r w:rsidR="006B19C7">
              <w:rPr>
                <w:noProof/>
                <w:webHidden/>
              </w:rPr>
              <w:fldChar w:fldCharType="end"/>
            </w:r>
          </w:hyperlink>
        </w:p>
        <w:p w:rsidR="00993829" w:rsidRDefault="009457FC">
          <w:pPr>
            <w:pStyle w:val="TOC1"/>
            <w:rPr>
              <w:rFonts w:eastAsiaTheme="minorEastAsia"/>
              <w:noProof/>
              <w:sz w:val="22"/>
              <w:szCs w:val="22"/>
              <w:lang w:val="en-US"/>
            </w:rPr>
          </w:pPr>
          <w:hyperlink w:anchor="_Toc488159361" w:history="1">
            <w:r w:rsidR="00993829" w:rsidRPr="00E450FF">
              <w:rPr>
                <w:rStyle w:val="Hyperlink"/>
                <w:noProof/>
              </w:rPr>
              <w:t>11.</w:t>
            </w:r>
            <w:r w:rsidR="00993829">
              <w:rPr>
                <w:rFonts w:eastAsiaTheme="minorEastAsia"/>
                <w:noProof/>
                <w:sz w:val="22"/>
                <w:szCs w:val="22"/>
                <w:lang w:val="en-US"/>
              </w:rPr>
              <w:tab/>
            </w:r>
            <w:r w:rsidR="00993829" w:rsidRPr="00E450FF">
              <w:rPr>
                <w:rStyle w:val="Hyperlink"/>
                <w:noProof/>
              </w:rPr>
              <w:t>Contractarea fondurilor</w:t>
            </w:r>
            <w:r w:rsidR="00993829">
              <w:rPr>
                <w:noProof/>
                <w:webHidden/>
              </w:rPr>
              <w:tab/>
            </w:r>
            <w:r w:rsidR="006B19C7">
              <w:rPr>
                <w:noProof/>
                <w:webHidden/>
              </w:rPr>
              <w:fldChar w:fldCharType="begin"/>
            </w:r>
            <w:r w:rsidR="00993829">
              <w:rPr>
                <w:noProof/>
                <w:webHidden/>
              </w:rPr>
              <w:instrText xml:space="preserve"> PAGEREF _Toc488159361 \h </w:instrText>
            </w:r>
            <w:r w:rsidR="006B19C7">
              <w:rPr>
                <w:noProof/>
                <w:webHidden/>
              </w:rPr>
            </w:r>
            <w:r w:rsidR="006B19C7">
              <w:rPr>
                <w:noProof/>
                <w:webHidden/>
              </w:rPr>
              <w:fldChar w:fldCharType="separate"/>
            </w:r>
            <w:r w:rsidR="00D03820">
              <w:rPr>
                <w:noProof/>
                <w:webHidden/>
              </w:rPr>
              <w:t>49</w:t>
            </w:r>
            <w:r w:rsidR="006B19C7">
              <w:rPr>
                <w:noProof/>
                <w:webHidden/>
              </w:rPr>
              <w:fldChar w:fldCharType="end"/>
            </w:r>
          </w:hyperlink>
        </w:p>
        <w:p w:rsidR="00993829" w:rsidRDefault="009457FC">
          <w:pPr>
            <w:pStyle w:val="TOC1"/>
            <w:rPr>
              <w:rFonts w:eastAsiaTheme="minorEastAsia"/>
              <w:noProof/>
              <w:sz w:val="22"/>
              <w:szCs w:val="22"/>
              <w:lang w:val="en-US"/>
            </w:rPr>
          </w:pPr>
          <w:hyperlink w:anchor="_Toc488159362" w:history="1">
            <w:r w:rsidR="00993829" w:rsidRPr="00E450FF">
              <w:rPr>
                <w:rStyle w:val="Hyperlink"/>
                <w:noProof/>
              </w:rPr>
              <w:t>12.</w:t>
            </w:r>
            <w:r w:rsidR="00993829">
              <w:rPr>
                <w:rFonts w:eastAsiaTheme="minorEastAsia"/>
                <w:noProof/>
                <w:sz w:val="22"/>
                <w:szCs w:val="22"/>
                <w:lang w:val="en-US"/>
              </w:rPr>
              <w:tab/>
            </w:r>
            <w:r w:rsidR="00993829" w:rsidRPr="00E450FF">
              <w:rPr>
                <w:rStyle w:val="Hyperlink"/>
                <w:noProof/>
              </w:rPr>
              <w:t>Avansurile</w:t>
            </w:r>
            <w:r w:rsidR="00993829">
              <w:rPr>
                <w:noProof/>
                <w:webHidden/>
              </w:rPr>
              <w:tab/>
            </w:r>
            <w:r w:rsidR="006B19C7">
              <w:rPr>
                <w:noProof/>
                <w:webHidden/>
              </w:rPr>
              <w:fldChar w:fldCharType="begin"/>
            </w:r>
            <w:r w:rsidR="00993829">
              <w:rPr>
                <w:noProof/>
                <w:webHidden/>
              </w:rPr>
              <w:instrText xml:space="preserve"> PAGEREF _Toc488159362 \h </w:instrText>
            </w:r>
            <w:r w:rsidR="006B19C7">
              <w:rPr>
                <w:noProof/>
                <w:webHidden/>
              </w:rPr>
            </w:r>
            <w:r w:rsidR="006B19C7">
              <w:rPr>
                <w:noProof/>
                <w:webHidden/>
              </w:rPr>
              <w:fldChar w:fldCharType="separate"/>
            </w:r>
            <w:r w:rsidR="00D03820">
              <w:rPr>
                <w:noProof/>
                <w:webHidden/>
              </w:rPr>
              <w:t>56</w:t>
            </w:r>
            <w:r w:rsidR="006B19C7">
              <w:rPr>
                <w:noProof/>
                <w:webHidden/>
              </w:rPr>
              <w:fldChar w:fldCharType="end"/>
            </w:r>
          </w:hyperlink>
        </w:p>
        <w:p w:rsidR="00993829" w:rsidRDefault="009457FC">
          <w:pPr>
            <w:pStyle w:val="TOC1"/>
            <w:rPr>
              <w:rFonts w:eastAsiaTheme="minorEastAsia"/>
              <w:noProof/>
              <w:sz w:val="22"/>
              <w:szCs w:val="22"/>
              <w:lang w:val="en-US"/>
            </w:rPr>
          </w:pPr>
          <w:hyperlink w:anchor="_Toc488159363" w:history="1">
            <w:r w:rsidR="00993829" w:rsidRPr="00E450FF">
              <w:rPr>
                <w:rStyle w:val="Hyperlink"/>
                <w:noProof/>
              </w:rPr>
              <w:t>13.</w:t>
            </w:r>
            <w:r w:rsidR="00993829">
              <w:rPr>
                <w:rFonts w:eastAsiaTheme="minorEastAsia"/>
                <w:noProof/>
                <w:sz w:val="22"/>
                <w:szCs w:val="22"/>
                <w:lang w:val="en-US"/>
              </w:rPr>
              <w:tab/>
            </w:r>
            <w:r w:rsidR="00993829" w:rsidRPr="00E450FF">
              <w:rPr>
                <w:rStyle w:val="Hyperlink"/>
                <w:noProof/>
              </w:rPr>
              <w:t>Achizițiile</w:t>
            </w:r>
            <w:r w:rsidR="00993829">
              <w:rPr>
                <w:noProof/>
                <w:webHidden/>
              </w:rPr>
              <w:tab/>
            </w:r>
            <w:r w:rsidR="006B19C7">
              <w:rPr>
                <w:noProof/>
                <w:webHidden/>
              </w:rPr>
              <w:fldChar w:fldCharType="begin"/>
            </w:r>
            <w:r w:rsidR="00993829">
              <w:rPr>
                <w:noProof/>
                <w:webHidden/>
              </w:rPr>
              <w:instrText xml:space="preserve"> PAGEREF _Toc488159363 \h </w:instrText>
            </w:r>
            <w:r w:rsidR="006B19C7">
              <w:rPr>
                <w:noProof/>
                <w:webHidden/>
              </w:rPr>
            </w:r>
            <w:r w:rsidR="006B19C7">
              <w:rPr>
                <w:noProof/>
                <w:webHidden/>
              </w:rPr>
              <w:fldChar w:fldCharType="separate"/>
            </w:r>
            <w:r w:rsidR="00D03820">
              <w:rPr>
                <w:noProof/>
                <w:webHidden/>
              </w:rPr>
              <w:t>58</w:t>
            </w:r>
            <w:r w:rsidR="006B19C7">
              <w:rPr>
                <w:noProof/>
                <w:webHidden/>
              </w:rPr>
              <w:fldChar w:fldCharType="end"/>
            </w:r>
          </w:hyperlink>
        </w:p>
        <w:p w:rsidR="00993829" w:rsidRDefault="009457FC">
          <w:pPr>
            <w:pStyle w:val="TOC1"/>
            <w:rPr>
              <w:rFonts w:eastAsiaTheme="minorEastAsia"/>
              <w:noProof/>
              <w:sz w:val="22"/>
              <w:szCs w:val="22"/>
              <w:lang w:val="en-US"/>
            </w:rPr>
          </w:pPr>
          <w:hyperlink w:anchor="_Toc488159364" w:history="1">
            <w:r w:rsidR="00993829" w:rsidRPr="00E450FF">
              <w:rPr>
                <w:rStyle w:val="Hyperlink"/>
                <w:noProof/>
              </w:rPr>
              <w:t>14.</w:t>
            </w:r>
            <w:r w:rsidR="00993829">
              <w:rPr>
                <w:rFonts w:eastAsiaTheme="minorEastAsia"/>
                <w:noProof/>
                <w:sz w:val="22"/>
                <w:szCs w:val="22"/>
                <w:lang w:val="en-US"/>
              </w:rPr>
              <w:tab/>
            </w:r>
            <w:r w:rsidR="00993829" w:rsidRPr="00E450FF">
              <w:rPr>
                <w:rStyle w:val="Hyperlink"/>
                <w:noProof/>
              </w:rPr>
              <w:t>Termenele limită și condițiile pentru depunerea cererilor de plată a avansului și a celor aferente tranșelor de plată</w:t>
            </w:r>
            <w:r w:rsidR="00993829">
              <w:rPr>
                <w:noProof/>
                <w:webHidden/>
              </w:rPr>
              <w:tab/>
            </w:r>
            <w:r w:rsidR="006B19C7">
              <w:rPr>
                <w:noProof/>
                <w:webHidden/>
              </w:rPr>
              <w:fldChar w:fldCharType="begin"/>
            </w:r>
            <w:r w:rsidR="00993829">
              <w:rPr>
                <w:noProof/>
                <w:webHidden/>
              </w:rPr>
              <w:instrText xml:space="preserve"> PAGEREF _Toc488159364 \h </w:instrText>
            </w:r>
            <w:r w:rsidR="006B19C7">
              <w:rPr>
                <w:noProof/>
                <w:webHidden/>
              </w:rPr>
            </w:r>
            <w:r w:rsidR="006B19C7">
              <w:rPr>
                <w:noProof/>
                <w:webHidden/>
              </w:rPr>
              <w:fldChar w:fldCharType="separate"/>
            </w:r>
            <w:r w:rsidR="00D03820">
              <w:rPr>
                <w:noProof/>
                <w:webHidden/>
              </w:rPr>
              <w:t>59</w:t>
            </w:r>
            <w:r w:rsidR="006B19C7">
              <w:rPr>
                <w:noProof/>
                <w:webHidden/>
              </w:rPr>
              <w:fldChar w:fldCharType="end"/>
            </w:r>
          </w:hyperlink>
        </w:p>
        <w:p w:rsidR="00993829" w:rsidRDefault="009457FC">
          <w:pPr>
            <w:pStyle w:val="TOC1"/>
            <w:rPr>
              <w:rFonts w:eastAsiaTheme="minorEastAsia"/>
              <w:noProof/>
              <w:sz w:val="22"/>
              <w:szCs w:val="22"/>
              <w:lang w:val="en-US"/>
            </w:rPr>
          </w:pPr>
          <w:hyperlink w:anchor="_Toc488159365" w:history="1">
            <w:r w:rsidR="00993829" w:rsidRPr="00E450FF">
              <w:rPr>
                <w:rStyle w:val="Hyperlink"/>
                <w:noProof/>
              </w:rPr>
              <w:t>15.</w:t>
            </w:r>
            <w:r w:rsidR="00993829">
              <w:rPr>
                <w:rFonts w:eastAsiaTheme="minorEastAsia"/>
                <w:noProof/>
                <w:sz w:val="22"/>
                <w:szCs w:val="22"/>
                <w:lang w:val="en-US"/>
              </w:rPr>
              <w:tab/>
            </w:r>
            <w:r w:rsidR="00993829" w:rsidRPr="00E450FF">
              <w:rPr>
                <w:rStyle w:val="Hyperlink"/>
                <w:noProof/>
              </w:rPr>
              <w:t>Monitorizarea proiectului</w:t>
            </w:r>
            <w:r w:rsidR="00993829">
              <w:rPr>
                <w:noProof/>
                <w:webHidden/>
              </w:rPr>
              <w:tab/>
            </w:r>
            <w:r w:rsidR="006B19C7">
              <w:rPr>
                <w:noProof/>
                <w:webHidden/>
              </w:rPr>
              <w:fldChar w:fldCharType="begin"/>
            </w:r>
            <w:r w:rsidR="00993829">
              <w:rPr>
                <w:noProof/>
                <w:webHidden/>
              </w:rPr>
              <w:instrText xml:space="preserve"> PAGEREF _Toc488159365 \h </w:instrText>
            </w:r>
            <w:r w:rsidR="006B19C7">
              <w:rPr>
                <w:noProof/>
                <w:webHidden/>
              </w:rPr>
            </w:r>
            <w:r w:rsidR="006B19C7">
              <w:rPr>
                <w:noProof/>
                <w:webHidden/>
              </w:rPr>
              <w:fldChar w:fldCharType="separate"/>
            </w:r>
            <w:r w:rsidR="00D03820">
              <w:rPr>
                <w:noProof/>
                <w:webHidden/>
              </w:rPr>
              <w:t>60</w:t>
            </w:r>
            <w:r w:rsidR="006B19C7">
              <w:rPr>
                <w:noProof/>
                <w:webHidden/>
              </w:rPr>
              <w:fldChar w:fldCharType="end"/>
            </w:r>
          </w:hyperlink>
        </w:p>
        <w:p w:rsidR="00993829" w:rsidRDefault="009457FC">
          <w:pPr>
            <w:pStyle w:val="TOC1"/>
            <w:rPr>
              <w:rFonts w:eastAsiaTheme="minorEastAsia"/>
              <w:noProof/>
              <w:sz w:val="22"/>
              <w:szCs w:val="22"/>
              <w:lang w:val="en-US"/>
            </w:rPr>
          </w:pPr>
          <w:hyperlink w:anchor="_Toc488159366" w:history="1">
            <w:r w:rsidR="00993829" w:rsidRPr="00E450FF">
              <w:rPr>
                <w:rStyle w:val="Hyperlink"/>
                <w:noProof/>
              </w:rPr>
              <w:t>16.</w:t>
            </w:r>
            <w:r w:rsidR="00993829">
              <w:rPr>
                <w:rFonts w:eastAsiaTheme="minorEastAsia"/>
                <w:noProof/>
                <w:sz w:val="22"/>
                <w:szCs w:val="22"/>
                <w:lang w:val="en-US"/>
              </w:rPr>
              <w:tab/>
            </w:r>
            <w:r w:rsidR="00993829" w:rsidRPr="00E450FF">
              <w:rPr>
                <w:rStyle w:val="Hyperlink"/>
                <w:noProof/>
              </w:rPr>
              <w:t>Documente necesare întocmirii Cererii de Finanțare</w:t>
            </w:r>
            <w:r w:rsidR="00993829">
              <w:rPr>
                <w:noProof/>
                <w:webHidden/>
              </w:rPr>
              <w:tab/>
            </w:r>
            <w:r w:rsidR="006B19C7">
              <w:rPr>
                <w:noProof/>
                <w:webHidden/>
              </w:rPr>
              <w:fldChar w:fldCharType="begin"/>
            </w:r>
            <w:r w:rsidR="00993829">
              <w:rPr>
                <w:noProof/>
                <w:webHidden/>
              </w:rPr>
              <w:instrText xml:space="preserve"> PAGEREF _Toc488159366 \h </w:instrText>
            </w:r>
            <w:r w:rsidR="006B19C7">
              <w:rPr>
                <w:noProof/>
                <w:webHidden/>
              </w:rPr>
            </w:r>
            <w:r w:rsidR="006B19C7">
              <w:rPr>
                <w:noProof/>
                <w:webHidden/>
              </w:rPr>
              <w:fldChar w:fldCharType="separate"/>
            </w:r>
            <w:r w:rsidR="00D03820">
              <w:rPr>
                <w:noProof/>
                <w:webHidden/>
              </w:rPr>
              <w:t>60</w:t>
            </w:r>
            <w:r w:rsidR="006B19C7">
              <w:rPr>
                <w:noProof/>
                <w:webHidden/>
              </w:rPr>
              <w:fldChar w:fldCharType="end"/>
            </w:r>
          </w:hyperlink>
        </w:p>
        <w:p w:rsidR="00993829" w:rsidRDefault="009457FC">
          <w:pPr>
            <w:pStyle w:val="TOC1"/>
            <w:rPr>
              <w:rFonts w:eastAsiaTheme="minorEastAsia"/>
              <w:noProof/>
              <w:sz w:val="22"/>
              <w:szCs w:val="22"/>
              <w:lang w:val="en-US"/>
            </w:rPr>
          </w:pPr>
          <w:hyperlink w:anchor="_Toc488159367" w:history="1">
            <w:r w:rsidR="00993829" w:rsidRPr="00E450FF">
              <w:rPr>
                <w:rStyle w:val="Hyperlink"/>
                <w:noProof/>
              </w:rPr>
              <w:t>17.</w:t>
            </w:r>
            <w:r w:rsidR="00993829">
              <w:rPr>
                <w:rFonts w:eastAsiaTheme="minorEastAsia"/>
                <w:noProof/>
                <w:sz w:val="22"/>
                <w:szCs w:val="22"/>
                <w:lang w:val="en-US"/>
              </w:rPr>
              <w:tab/>
            </w:r>
            <w:r w:rsidR="00993829" w:rsidRPr="00E450FF">
              <w:rPr>
                <w:rStyle w:val="Hyperlink"/>
                <w:noProof/>
              </w:rPr>
              <w:t>D</w:t>
            </w:r>
            <w:r w:rsidR="00993829">
              <w:rPr>
                <w:rStyle w:val="Hyperlink"/>
                <w:noProof/>
              </w:rPr>
              <w:t>ocumentele necesare la incheierea Contractului de Finantare</w:t>
            </w:r>
            <w:r w:rsidR="00993829">
              <w:rPr>
                <w:noProof/>
                <w:webHidden/>
              </w:rPr>
              <w:tab/>
            </w:r>
            <w:r w:rsidR="006B19C7">
              <w:rPr>
                <w:noProof/>
                <w:webHidden/>
              </w:rPr>
              <w:fldChar w:fldCharType="begin"/>
            </w:r>
            <w:r w:rsidR="00993829">
              <w:rPr>
                <w:noProof/>
                <w:webHidden/>
              </w:rPr>
              <w:instrText xml:space="preserve"> PAGEREF _Toc488159367 \h </w:instrText>
            </w:r>
            <w:r w:rsidR="006B19C7">
              <w:rPr>
                <w:noProof/>
                <w:webHidden/>
              </w:rPr>
            </w:r>
            <w:r w:rsidR="006B19C7">
              <w:rPr>
                <w:noProof/>
                <w:webHidden/>
              </w:rPr>
              <w:fldChar w:fldCharType="separate"/>
            </w:r>
            <w:r w:rsidR="00D03820">
              <w:rPr>
                <w:noProof/>
                <w:webHidden/>
              </w:rPr>
              <w:t>64</w:t>
            </w:r>
            <w:r w:rsidR="006B19C7">
              <w:rPr>
                <w:noProof/>
                <w:webHidden/>
              </w:rPr>
              <w:fldChar w:fldCharType="end"/>
            </w:r>
          </w:hyperlink>
        </w:p>
        <w:p w:rsidR="00993829" w:rsidRDefault="009457FC">
          <w:pPr>
            <w:pStyle w:val="TOC1"/>
            <w:rPr>
              <w:rFonts w:eastAsiaTheme="minorEastAsia"/>
              <w:noProof/>
              <w:sz w:val="22"/>
              <w:szCs w:val="22"/>
              <w:lang w:val="en-US"/>
            </w:rPr>
          </w:pPr>
          <w:hyperlink w:anchor="_Toc488159368" w:history="1">
            <w:r w:rsidR="00993829" w:rsidRPr="00E450FF">
              <w:rPr>
                <w:rStyle w:val="Hyperlink"/>
                <w:noProof/>
              </w:rPr>
              <w:t>18.</w:t>
            </w:r>
            <w:r w:rsidR="00993829">
              <w:rPr>
                <w:rFonts w:eastAsiaTheme="minorEastAsia"/>
                <w:noProof/>
                <w:sz w:val="22"/>
                <w:szCs w:val="22"/>
                <w:lang w:val="en-US"/>
              </w:rPr>
              <w:tab/>
            </w:r>
            <w:r w:rsidR="00993829" w:rsidRPr="00993829">
              <w:rPr>
                <w:rStyle w:val="Hyperlink"/>
                <w:noProof/>
              </w:rPr>
              <w:t>Documentele necesare</w:t>
            </w:r>
            <w:r w:rsidR="00993829" w:rsidRPr="00E450FF">
              <w:rPr>
                <w:rStyle w:val="Hyperlink"/>
                <w:noProof/>
              </w:rPr>
              <w:t xml:space="preserve"> LA A- II-A TRANŞĂ DE PLATĂ</w:t>
            </w:r>
            <w:r w:rsidR="00993829">
              <w:rPr>
                <w:noProof/>
                <w:webHidden/>
              </w:rPr>
              <w:tab/>
            </w:r>
            <w:r w:rsidR="006B19C7">
              <w:rPr>
                <w:noProof/>
                <w:webHidden/>
              </w:rPr>
              <w:fldChar w:fldCharType="begin"/>
            </w:r>
            <w:r w:rsidR="00993829">
              <w:rPr>
                <w:noProof/>
                <w:webHidden/>
              </w:rPr>
              <w:instrText xml:space="preserve"> PAGEREF _Toc488159368 \h </w:instrText>
            </w:r>
            <w:r w:rsidR="006B19C7">
              <w:rPr>
                <w:noProof/>
                <w:webHidden/>
              </w:rPr>
            </w:r>
            <w:r w:rsidR="006B19C7">
              <w:rPr>
                <w:noProof/>
                <w:webHidden/>
              </w:rPr>
              <w:fldChar w:fldCharType="separate"/>
            </w:r>
            <w:r w:rsidR="00D03820">
              <w:rPr>
                <w:noProof/>
                <w:webHidden/>
              </w:rPr>
              <w:t>65</w:t>
            </w:r>
            <w:r w:rsidR="006B19C7">
              <w:rPr>
                <w:noProof/>
                <w:webHidden/>
              </w:rPr>
              <w:fldChar w:fldCharType="end"/>
            </w:r>
          </w:hyperlink>
        </w:p>
        <w:p w:rsidR="00993829" w:rsidRDefault="009457FC">
          <w:pPr>
            <w:pStyle w:val="TOC1"/>
            <w:rPr>
              <w:rFonts w:eastAsiaTheme="minorEastAsia"/>
              <w:noProof/>
              <w:sz w:val="22"/>
              <w:szCs w:val="22"/>
              <w:lang w:val="en-US"/>
            </w:rPr>
          </w:pPr>
          <w:hyperlink w:anchor="_Toc488159369" w:history="1">
            <w:r w:rsidR="00993829" w:rsidRPr="00E450FF">
              <w:rPr>
                <w:rStyle w:val="Hyperlink"/>
                <w:noProof/>
              </w:rPr>
              <w:t>19.</w:t>
            </w:r>
            <w:r w:rsidR="00993829">
              <w:rPr>
                <w:rFonts w:eastAsiaTheme="minorEastAsia"/>
                <w:noProof/>
                <w:sz w:val="22"/>
                <w:szCs w:val="22"/>
                <w:lang w:val="en-US"/>
              </w:rPr>
              <w:tab/>
            </w:r>
            <w:r w:rsidR="00993829" w:rsidRPr="00E450FF">
              <w:rPr>
                <w:rStyle w:val="Hyperlink"/>
                <w:noProof/>
              </w:rPr>
              <w:t>L</w:t>
            </w:r>
            <w:r w:rsidR="00993829">
              <w:rPr>
                <w:rStyle w:val="Hyperlink"/>
                <w:noProof/>
              </w:rPr>
              <w:t xml:space="preserve">ista Anexelor la </w:t>
            </w:r>
            <w:r w:rsidR="00993829" w:rsidRPr="00E450FF">
              <w:rPr>
                <w:rStyle w:val="Hyperlink"/>
                <w:noProof/>
              </w:rPr>
              <w:t>G</w:t>
            </w:r>
            <w:r w:rsidR="00993829">
              <w:rPr>
                <w:rStyle w:val="Hyperlink"/>
                <w:noProof/>
              </w:rPr>
              <w:t>hidul</w:t>
            </w:r>
            <w:r w:rsidR="00993829" w:rsidRPr="00E450FF">
              <w:rPr>
                <w:rStyle w:val="Hyperlink"/>
                <w:noProof/>
              </w:rPr>
              <w:t xml:space="preserve"> S</w:t>
            </w:r>
            <w:r w:rsidR="00993829">
              <w:rPr>
                <w:rStyle w:val="Hyperlink"/>
                <w:noProof/>
              </w:rPr>
              <w:t>olicitantului disponibile pe site-ul</w:t>
            </w:r>
            <w:r w:rsidR="00993829" w:rsidRPr="00E450FF">
              <w:rPr>
                <w:rStyle w:val="Hyperlink"/>
                <w:noProof/>
              </w:rPr>
              <w:t xml:space="preserve"> GALMS</w:t>
            </w:r>
            <w:r w:rsidR="00993829">
              <w:rPr>
                <w:noProof/>
                <w:webHidden/>
              </w:rPr>
              <w:tab/>
            </w:r>
            <w:r w:rsidR="006B19C7">
              <w:rPr>
                <w:noProof/>
                <w:webHidden/>
              </w:rPr>
              <w:fldChar w:fldCharType="begin"/>
            </w:r>
            <w:r w:rsidR="00993829">
              <w:rPr>
                <w:noProof/>
                <w:webHidden/>
              </w:rPr>
              <w:instrText xml:space="preserve"> PAGEREF _Toc488159369 \h </w:instrText>
            </w:r>
            <w:r w:rsidR="006B19C7">
              <w:rPr>
                <w:noProof/>
                <w:webHidden/>
              </w:rPr>
            </w:r>
            <w:r w:rsidR="006B19C7">
              <w:rPr>
                <w:noProof/>
                <w:webHidden/>
              </w:rPr>
              <w:fldChar w:fldCharType="separate"/>
            </w:r>
            <w:r w:rsidR="00D03820">
              <w:rPr>
                <w:noProof/>
                <w:webHidden/>
              </w:rPr>
              <w:t>66</w:t>
            </w:r>
            <w:r w:rsidR="006B19C7">
              <w:rPr>
                <w:noProof/>
                <w:webHidden/>
              </w:rPr>
              <w:fldChar w:fldCharType="end"/>
            </w:r>
          </w:hyperlink>
        </w:p>
        <w:p w:rsidR="00993829" w:rsidRDefault="009457FC">
          <w:pPr>
            <w:pStyle w:val="TOC1"/>
            <w:rPr>
              <w:rFonts w:eastAsiaTheme="minorEastAsia"/>
              <w:noProof/>
              <w:sz w:val="22"/>
              <w:szCs w:val="22"/>
              <w:lang w:val="en-US"/>
            </w:rPr>
          </w:pPr>
          <w:hyperlink w:anchor="_Toc488159370" w:history="1">
            <w:r w:rsidR="00993829" w:rsidRPr="00E450FF">
              <w:rPr>
                <w:rStyle w:val="Hyperlink"/>
                <w:noProof/>
              </w:rPr>
              <w:t>20.</w:t>
            </w:r>
            <w:r w:rsidR="00993829">
              <w:rPr>
                <w:rFonts w:eastAsiaTheme="minorEastAsia"/>
                <w:noProof/>
                <w:sz w:val="22"/>
                <w:szCs w:val="22"/>
                <w:lang w:val="en-US"/>
              </w:rPr>
              <w:tab/>
            </w:r>
            <w:r w:rsidR="00993829" w:rsidRPr="00E450FF">
              <w:rPr>
                <w:rStyle w:val="Hyperlink"/>
                <w:noProof/>
              </w:rPr>
              <w:t>Informații utile</w:t>
            </w:r>
            <w:r w:rsidR="00993829">
              <w:rPr>
                <w:noProof/>
                <w:webHidden/>
              </w:rPr>
              <w:tab/>
            </w:r>
            <w:r w:rsidR="006B19C7">
              <w:rPr>
                <w:noProof/>
                <w:webHidden/>
              </w:rPr>
              <w:fldChar w:fldCharType="begin"/>
            </w:r>
            <w:r w:rsidR="00993829">
              <w:rPr>
                <w:noProof/>
                <w:webHidden/>
              </w:rPr>
              <w:instrText xml:space="preserve"> PAGEREF _Toc488159370 \h </w:instrText>
            </w:r>
            <w:r w:rsidR="006B19C7">
              <w:rPr>
                <w:noProof/>
                <w:webHidden/>
              </w:rPr>
            </w:r>
            <w:r w:rsidR="006B19C7">
              <w:rPr>
                <w:noProof/>
                <w:webHidden/>
              </w:rPr>
              <w:fldChar w:fldCharType="separate"/>
            </w:r>
            <w:r w:rsidR="00D03820">
              <w:rPr>
                <w:noProof/>
                <w:webHidden/>
              </w:rPr>
              <w:t>66</w:t>
            </w:r>
            <w:r w:rsidR="006B19C7">
              <w:rPr>
                <w:noProof/>
                <w:webHidden/>
              </w:rPr>
              <w:fldChar w:fldCharType="end"/>
            </w:r>
          </w:hyperlink>
        </w:p>
        <w:p w:rsidR="00993829" w:rsidRDefault="006B19C7">
          <w:r>
            <w:fldChar w:fldCharType="end"/>
          </w:r>
        </w:p>
      </w:sdtContent>
    </w:sdt>
    <w:p w:rsidR="004B4922" w:rsidRPr="00C40249" w:rsidRDefault="004B4922" w:rsidP="00111160">
      <w:pPr>
        <w:tabs>
          <w:tab w:val="left" w:pos="0"/>
        </w:tabs>
        <w:spacing w:after="120" w:line="276" w:lineRule="auto"/>
        <w:jc w:val="both"/>
        <w:rPr>
          <w:sz w:val="24"/>
          <w:szCs w:val="24"/>
          <w:lang w:val="ro-RO"/>
        </w:rPr>
      </w:pPr>
      <w:r w:rsidRPr="00C40249">
        <w:rPr>
          <w:sz w:val="24"/>
          <w:szCs w:val="24"/>
          <w:lang w:val="ro-RO"/>
        </w:rPr>
        <w:br w:type="page"/>
      </w:r>
    </w:p>
    <w:p w:rsidR="004B4922" w:rsidRPr="001E0B23" w:rsidRDefault="004B4922" w:rsidP="00111160">
      <w:pPr>
        <w:pStyle w:val="Heading1"/>
      </w:pPr>
      <w:bookmarkStart w:id="1" w:name="_Toc488159347"/>
      <w:r w:rsidRPr="001E0B23">
        <w:lastRenderedPageBreak/>
        <w:t>Scopul Ghidului</w:t>
      </w:r>
      <w:bookmarkEnd w:id="1"/>
    </w:p>
    <w:p w:rsidR="004B4922" w:rsidRPr="0063216E" w:rsidRDefault="004B4922" w:rsidP="00111160">
      <w:pPr>
        <w:tabs>
          <w:tab w:val="left" w:pos="0"/>
          <w:tab w:val="left" w:pos="990"/>
        </w:tabs>
        <w:spacing w:after="120" w:line="276" w:lineRule="auto"/>
        <w:jc w:val="both"/>
        <w:rPr>
          <w:sz w:val="24"/>
          <w:szCs w:val="24"/>
          <w:lang w:val="ro-RO"/>
        </w:rPr>
      </w:pPr>
      <w:r w:rsidRPr="0063216E">
        <w:rPr>
          <w:sz w:val="24"/>
          <w:szCs w:val="24"/>
          <w:lang w:val="ro-RO"/>
        </w:rPr>
        <w:t>Ghidul solicitantului -</w:t>
      </w:r>
      <w:r>
        <w:rPr>
          <w:sz w:val="24"/>
          <w:szCs w:val="24"/>
          <w:lang w:val="ro-RO"/>
        </w:rPr>
        <w:t xml:space="preserve"> reprezintă detalierea tehnică ș</w:t>
      </w:r>
      <w:r w:rsidRPr="0063216E">
        <w:rPr>
          <w:sz w:val="24"/>
          <w:szCs w:val="24"/>
          <w:lang w:val="ro-RO"/>
        </w:rPr>
        <w:t>i financiară ce cuprinde setul de informații necesare solicitantulu</w:t>
      </w:r>
      <w:r>
        <w:rPr>
          <w:sz w:val="24"/>
          <w:szCs w:val="24"/>
          <w:lang w:val="ro-RO"/>
        </w:rPr>
        <w:t>i pentru pregătirea, derularea ș</w:t>
      </w:r>
      <w:r w:rsidRPr="0063216E">
        <w:rPr>
          <w:sz w:val="24"/>
          <w:szCs w:val="24"/>
          <w:lang w:val="ro-RO"/>
        </w:rPr>
        <w:t>i implementarea proiectului. Ghidul solicitantului este un material de informare tehnică a potențialilor beneficiari ai Fondului European Agricol pentru Dezvoltare Rurală (FEADR) și constituie un suport complex pentru întocmirea proiectului conform cerinț</w:t>
      </w:r>
      <w:r>
        <w:rPr>
          <w:sz w:val="24"/>
          <w:szCs w:val="24"/>
          <w:lang w:val="ro-RO"/>
        </w:rPr>
        <w:t>elor specifice PNDR 2014-2020 ș</w:t>
      </w:r>
      <w:r w:rsidRPr="0063216E">
        <w:rPr>
          <w:sz w:val="24"/>
          <w:szCs w:val="24"/>
          <w:lang w:val="ro-RO"/>
        </w:rPr>
        <w:t xml:space="preserve">i Strategiei de </w:t>
      </w:r>
      <w:r w:rsidRPr="00050A73">
        <w:rPr>
          <w:sz w:val="24"/>
          <w:szCs w:val="24"/>
          <w:lang w:val="ro-RO"/>
        </w:rPr>
        <w:t xml:space="preserve">Dezvoltare Locală GAL Mărginimea Sibiului. </w:t>
      </w:r>
      <w:r w:rsidRPr="0063216E">
        <w:rPr>
          <w:sz w:val="24"/>
          <w:szCs w:val="24"/>
          <w:lang w:val="ro-RO"/>
        </w:rPr>
        <w:t>Acest document nu este opozabil actelor normative naționale și europene.</w:t>
      </w:r>
    </w:p>
    <w:p w:rsidR="004B4922" w:rsidRPr="0063216E" w:rsidRDefault="004B4922" w:rsidP="00111160">
      <w:pPr>
        <w:tabs>
          <w:tab w:val="left" w:pos="0"/>
          <w:tab w:val="left" w:pos="990"/>
        </w:tabs>
        <w:spacing w:after="120" w:line="276" w:lineRule="auto"/>
        <w:jc w:val="both"/>
        <w:rPr>
          <w:sz w:val="24"/>
          <w:szCs w:val="24"/>
          <w:lang w:val="ro-RO"/>
        </w:rPr>
      </w:pPr>
      <w:r w:rsidRPr="0063216E">
        <w:rPr>
          <w:sz w:val="24"/>
          <w:szCs w:val="24"/>
          <w:lang w:val="ro-RO"/>
        </w:rPr>
        <w:t>Prevederile aferente ghidului solicitantului se aplică în mod corespunzător. Sunt prezentate regulile pentru pregătirea, întocmirea ș</w:t>
      </w:r>
      <w:r>
        <w:rPr>
          <w:sz w:val="24"/>
          <w:szCs w:val="24"/>
          <w:lang w:val="ro-RO"/>
        </w:rPr>
        <w:t>i depunerea proiectului de inves</w:t>
      </w:r>
      <w:r w:rsidRPr="0063216E">
        <w:rPr>
          <w:sz w:val="24"/>
          <w:szCs w:val="24"/>
          <w:lang w:val="ro-RO"/>
        </w:rPr>
        <w:t>tiții, precum și modalitatea de selecție, aprobare și derulare a proiectului dumneavoastră. De asemenea, conține lista indicativă a tipurilor de investiții pentru care se acordă fonduri nerambursabile, documentele, avizele și acordurile care trebuie prezentate, modelul Cererii de Finanțare, al Studiului de Fezabilitate, al Planului de Afaceri, al Contractului de Finanțare, precum și alte informații utile întocmirii proiectului și completării corecte a documentelor.</w:t>
      </w:r>
    </w:p>
    <w:p w:rsidR="004B4922" w:rsidRPr="0063216E" w:rsidRDefault="004B4922" w:rsidP="00111160">
      <w:pPr>
        <w:tabs>
          <w:tab w:val="left" w:pos="0"/>
          <w:tab w:val="left" w:pos="990"/>
        </w:tabs>
        <w:spacing w:after="120" w:line="276" w:lineRule="auto"/>
        <w:jc w:val="both"/>
        <w:rPr>
          <w:sz w:val="24"/>
          <w:szCs w:val="24"/>
          <w:lang w:val="ro-RO"/>
        </w:rPr>
      </w:pPr>
      <w:r w:rsidRPr="0063216E">
        <w:rPr>
          <w:sz w:val="24"/>
          <w:szCs w:val="24"/>
          <w:lang w:val="ro-RO"/>
        </w:rPr>
        <w:t>Vă recomandăm ca, înainte de a începe completarea cererii de finanțare, să vă asigurați că ați parcurs toate informațiile prezentate în acest document, precum și toate prevederile din Ghidul Solicitantului și să vă asigurați că ați înțeles toate aspectele legate de specificul investițiilor finanțate prin PNDR.</w:t>
      </w:r>
    </w:p>
    <w:p w:rsidR="004B4922" w:rsidRPr="0063216E" w:rsidRDefault="004B4922" w:rsidP="00111160">
      <w:pPr>
        <w:tabs>
          <w:tab w:val="left" w:pos="0"/>
          <w:tab w:val="left" w:pos="990"/>
        </w:tabs>
        <w:spacing w:after="120" w:line="276" w:lineRule="auto"/>
        <w:jc w:val="both"/>
        <w:rPr>
          <w:sz w:val="24"/>
          <w:szCs w:val="24"/>
          <w:lang w:val="ro-RO"/>
        </w:rPr>
      </w:pPr>
      <w:r w:rsidRPr="0063216E">
        <w:rPr>
          <w:sz w:val="24"/>
          <w:szCs w:val="24"/>
          <w:lang w:val="ro-RO"/>
        </w:rPr>
        <w:t xml:space="preserve">Ghidul Solicitantului, precum și documentele anexate pot suferi rectificări din cauza modificărilor legislative naționale și europene sau procedurale, astfel vă recomandăm ca până la data limită de depunere a Cererilor de Finanțare în cadrul prezentului apel de selecție a proiectelor, să consultați periodic pagina de </w:t>
      </w:r>
      <w:r w:rsidRPr="00D92864">
        <w:rPr>
          <w:sz w:val="24"/>
          <w:szCs w:val="24"/>
          <w:lang w:val="ro-RO"/>
        </w:rPr>
        <w:t>internet</w:t>
      </w:r>
      <w:hyperlink r:id="rId8" w:history="1">
        <w:r w:rsidR="00D92864" w:rsidRPr="00D92864">
          <w:rPr>
            <w:rStyle w:val="Hyperlink"/>
            <w:color w:val="auto"/>
            <w:sz w:val="24"/>
            <w:szCs w:val="24"/>
            <w:lang w:val="ro-RO"/>
          </w:rPr>
          <w:t>http://galmarginimeasibiului.ro/</w:t>
        </w:r>
      </w:hyperlink>
      <w:r w:rsidRPr="00D92864">
        <w:rPr>
          <w:sz w:val="24"/>
          <w:szCs w:val="24"/>
          <w:lang w:val="ro-RO"/>
        </w:rPr>
        <w:t xml:space="preserve">  și </w:t>
      </w:r>
      <w:hyperlink r:id="rId9" w:history="1">
        <w:r w:rsidR="00050A73" w:rsidRPr="00D92864">
          <w:rPr>
            <w:rStyle w:val="Hyperlink"/>
            <w:color w:val="auto"/>
            <w:sz w:val="24"/>
            <w:szCs w:val="24"/>
            <w:lang w:val="ro-RO"/>
          </w:rPr>
          <w:t>www.afir.info.ro</w:t>
        </w:r>
      </w:hyperlink>
      <w:r w:rsidRPr="00D92864">
        <w:rPr>
          <w:sz w:val="24"/>
          <w:szCs w:val="24"/>
          <w:lang w:val="ro-RO"/>
        </w:rPr>
        <w:t xml:space="preserve"> pentru </w:t>
      </w:r>
      <w:r w:rsidRPr="0063216E">
        <w:rPr>
          <w:sz w:val="24"/>
          <w:szCs w:val="24"/>
          <w:lang w:val="ro-RO"/>
        </w:rPr>
        <w:t xml:space="preserve">a urmări eventualele modificări. </w:t>
      </w:r>
    </w:p>
    <w:p w:rsidR="004B4922" w:rsidRPr="0063216E" w:rsidRDefault="00CB1BD3" w:rsidP="00111160">
      <w:pPr>
        <w:tabs>
          <w:tab w:val="left" w:pos="0"/>
          <w:tab w:val="left" w:pos="990"/>
        </w:tabs>
        <w:spacing w:after="120" w:line="276" w:lineRule="auto"/>
        <w:jc w:val="both"/>
        <w:rPr>
          <w:sz w:val="24"/>
          <w:szCs w:val="24"/>
          <w:lang w:val="ro-RO"/>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841375</wp:posOffset>
                </wp:positionH>
                <wp:positionV relativeFrom="paragraph">
                  <wp:posOffset>516255</wp:posOffset>
                </wp:positionV>
                <wp:extent cx="4581525" cy="1781175"/>
                <wp:effectExtent l="0" t="0" r="9525" b="9525"/>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1525"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8E3" w:rsidRPr="00050A73" w:rsidRDefault="00E118E3" w:rsidP="004B4922">
                            <w:pPr>
                              <w:rPr>
                                <w:b/>
                                <w:sz w:val="28"/>
                                <w:szCs w:val="28"/>
                                <w:lang w:val="ro-RO"/>
                              </w:rPr>
                            </w:pPr>
                            <w:r w:rsidRPr="00050A73">
                              <w:rPr>
                                <w:b/>
                                <w:sz w:val="28"/>
                                <w:szCs w:val="28"/>
                                <w:lang w:val="ro-RO"/>
                              </w:rPr>
                              <w:t>GRUPUL DE ACȚIUNE LOCALĂ MĂRGINIMEA SIBIULUI</w:t>
                            </w:r>
                          </w:p>
                          <w:p w:rsidR="00E118E3" w:rsidRPr="00050A73" w:rsidRDefault="00E118E3" w:rsidP="004B4922">
                            <w:pPr>
                              <w:rPr>
                                <w:b/>
                                <w:sz w:val="28"/>
                                <w:szCs w:val="28"/>
                                <w:lang w:val="ro-RO"/>
                              </w:rPr>
                            </w:pPr>
                            <w:r w:rsidRPr="00050A73">
                              <w:rPr>
                                <w:b/>
                                <w:sz w:val="28"/>
                                <w:szCs w:val="28"/>
                                <w:lang w:val="ro-RO"/>
                              </w:rPr>
                              <w:t>Jud. Sibiu, Com. Rășinari, str. Copăcele, nr. 189, cod 557200,  Tel: 0744526156</w:t>
                            </w:r>
                          </w:p>
                          <w:p w:rsidR="00E118E3" w:rsidRDefault="00E118E3" w:rsidP="004B4922">
                            <w:pPr>
                              <w:rPr>
                                <w:b/>
                                <w:sz w:val="28"/>
                                <w:szCs w:val="28"/>
                                <w:lang w:val="ro-RO"/>
                              </w:rPr>
                            </w:pPr>
                            <w:r w:rsidRPr="003E44A6">
                              <w:rPr>
                                <w:b/>
                                <w:sz w:val="28"/>
                                <w:szCs w:val="28"/>
                                <w:lang w:val="ro-RO"/>
                              </w:rPr>
                              <w:t xml:space="preserve">e-mail: </w:t>
                            </w:r>
                            <w:r>
                              <w:rPr>
                                <w:b/>
                                <w:sz w:val="28"/>
                                <w:szCs w:val="28"/>
                                <w:lang w:val="ro-RO"/>
                              </w:rPr>
                              <w:t>gal_marginimea_sibiului@yahoo.ro</w:t>
                            </w:r>
                          </w:p>
                          <w:p w:rsidR="00E118E3" w:rsidRPr="003E44A6" w:rsidRDefault="00E118E3" w:rsidP="004B4922">
                            <w:pPr>
                              <w:rPr>
                                <w:sz w:val="28"/>
                                <w:szCs w:val="28"/>
                                <w:lang w:val="ro-RO"/>
                              </w:rPr>
                            </w:pPr>
                            <w:r>
                              <w:rPr>
                                <w:b/>
                                <w:sz w:val="28"/>
                                <w:szCs w:val="28"/>
                                <w:lang w:val="ro-RO"/>
                              </w:rPr>
                              <w:t xml:space="preserve">web: </w:t>
                            </w:r>
                            <w:hyperlink r:id="rId10" w:history="1">
                              <w:r w:rsidRPr="00395C78">
                                <w:rPr>
                                  <w:rStyle w:val="Hyperlink"/>
                                  <w:b/>
                                  <w:sz w:val="28"/>
                                  <w:szCs w:val="28"/>
                                  <w:lang w:val="ro-RO"/>
                                </w:rPr>
                                <w:t>http://www.galmarginimeasibiului.ro/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6.25pt;margin-top:40.65pt;width:360.7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dzoAIAAM0FAAAOAAAAZHJzL2Uyb0RvYy54bWysVEtPGzEQvlfqf7B8L5tNE6ARG5SCqCpF&#10;gAoVZ8drJ1a8Htd2spv++o7tTQiUC1Uvu7bnm9c3j4vLrtFkK5xXYCpangwoEYZDrcyyoj8fbz6d&#10;U+IDMzXTYERFd8LTy+nHDxetnYghrEDXwhE0YvyktRVdhWAnReH5SjTMn4AVBoUSXMMCXt2yqB1r&#10;0Xqji+FgcFq04GrrgAvv8fU6C+k02ZdS8HAnpReB6IpibCF9Xfou4reYXrDJ0jG7UrwPg/1DFA1T&#10;Bp0eTF2zwMjGqb9MNYo78CDDCYemACkVFykHzKYcvMrmYcWsSLkgOd4eaPL/zyy/3d47ouqKDseU&#10;GNZgjR5FF8hX6EgZ6WmtnyDqwSIudPiMZU6pejsHvvYIKY4wWcEjOtLRSdfEPyZKUBErsDuwHr1w&#10;fByNz8tx9M5RVp6dl+XZODountWt8+GbgIbEQ0UdljWFwLZzHzJ0D4nePGhV3yit0yW2krjSjmwZ&#10;NoEOKSs0/gKlDWkrevp5PMi5HVuIpg/6C834ug/vyALa0ya6E6np+rAiL5mKdAo7LSJGmx9CIumJ&#10;kTdiZJwLc4gzoSNKYkbvUezxz1G9RznngRrJM5hwUG6UAZdZekltvd5TKzO+7wyf844UhG7R9T21&#10;gHqHLeUgz6S3/EYh0XPmwz1zOITYLLhYwh1+pAasDvQnSlbgfr/1HvE4GyilpMWhrqj/tWFOUKK/&#10;G5yaL+VoFLdAuozGZ0O8uGPJ4lhiNs0VYMuUuMIsT8eID3p/lA6aJ9w/s+gVRcxw9F3RsD9ehbxq&#10;cH9xMZslEM69ZWFuHizfT1JssMfuiTnbN3jA2biF/fizyas+z9hYGAOzTQCp0hBEgjOrPfG4M9IY&#10;9fstLqXje0I9b+HpHwAAAP//AwBQSwMEFAAGAAgAAAAhAGaOBvrhAAAACgEAAA8AAABkcnMvZG93&#10;bnJldi54bWxMj8FqwzAQRO+F/oPYQm+N7LgOxrEcQmmhUHyI05IcFWttmViSsZTE/ftuT+1x2Mfs&#10;m2Izm4FdcfK9swLiRQQMbeNUbzsBn/u3pwyYD9IqOTiLAr7Rw6a8vytkrtzN7vBah45RifW5FKBD&#10;GHPOfaPRSL9wI1q6tW4yMlCcOq4meaNyM/BlFK24kb2lD1qO+KKxOdcXI0C17f6c6vd293Foj1/V&#10;a7U91pUQjw/zdg0s4Bz+YPjVJ3UoyenkLlZ5NlBOlimhArI4AUZAlj7TuJOAZBVnwMuC/59Q/gAA&#10;AP//AwBQSwECLQAUAAYACAAAACEAtoM4kv4AAADhAQAAEwAAAAAAAAAAAAAAAAAAAAAAW0NvbnRl&#10;bnRfVHlwZXNdLnhtbFBLAQItABQABgAIAAAAIQA4/SH/1gAAAJQBAAALAAAAAAAAAAAAAAAAAC8B&#10;AABfcmVscy8ucmVsc1BLAQItABQABgAIAAAAIQDx1GdzoAIAAM0FAAAOAAAAAAAAAAAAAAAAAC4C&#10;AABkcnMvZTJvRG9jLnhtbFBLAQItABQABgAIAAAAIQBmjgb64QAAAAoBAAAPAAAAAAAAAAAAAAAA&#10;APoEAABkcnMvZG93bnJldi54bWxQSwUGAAAAAAQABADzAAAACAYAAAAA&#10;" fillcolor="white [3201]" strokeweight=".5pt">
                <v:path arrowok="t"/>
                <v:textbox>
                  <w:txbxContent>
                    <w:p w:rsidR="00E118E3" w:rsidRPr="00050A73" w:rsidRDefault="00E118E3" w:rsidP="004B4922">
                      <w:pPr>
                        <w:rPr>
                          <w:b/>
                          <w:sz w:val="28"/>
                          <w:szCs w:val="28"/>
                          <w:lang w:val="ro-RO"/>
                        </w:rPr>
                      </w:pPr>
                      <w:r w:rsidRPr="00050A73">
                        <w:rPr>
                          <w:b/>
                          <w:sz w:val="28"/>
                          <w:szCs w:val="28"/>
                          <w:lang w:val="ro-RO"/>
                        </w:rPr>
                        <w:t>GRUPUL DE ACȚIUNE LOCALĂ MĂRGINIMEA SIBIULUI</w:t>
                      </w:r>
                    </w:p>
                    <w:p w:rsidR="00E118E3" w:rsidRPr="00050A73" w:rsidRDefault="00E118E3" w:rsidP="004B4922">
                      <w:pPr>
                        <w:rPr>
                          <w:b/>
                          <w:sz w:val="28"/>
                          <w:szCs w:val="28"/>
                          <w:lang w:val="ro-RO"/>
                        </w:rPr>
                      </w:pPr>
                      <w:r w:rsidRPr="00050A73">
                        <w:rPr>
                          <w:b/>
                          <w:sz w:val="28"/>
                          <w:szCs w:val="28"/>
                          <w:lang w:val="ro-RO"/>
                        </w:rPr>
                        <w:t>Jud. Sibiu, Com. Rășinari, str. Copăcele, nr. 189, cod 557200,  Tel: 0744526156</w:t>
                      </w:r>
                    </w:p>
                    <w:p w:rsidR="00E118E3" w:rsidRDefault="00E118E3" w:rsidP="004B4922">
                      <w:pPr>
                        <w:rPr>
                          <w:b/>
                          <w:sz w:val="28"/>
                          <w:szCs w:val="28"/>
                          <w:lang w:val="ro-RO"/>
                        </w:rPr>
                      </w:pPr>
                      <w:r w:rsidRPr="003E44A6">
                        <w:rPr>
                          <w:b/>
                          <w:sz w:val="28"/>
                          <w:szCs w:val="28"/>
                          <w:lang w:val="ro-RO"/>
                        </w:rPr>
                        <w:t xml:space="preserve">e-mail: </w:t>
                      </w:r>
                      <w:r>
                        <w:rPr>
                          <w:b/>
                          <w:sz w:val="28"/>
                          <w:szCs w:val="28"/>
                          <w:lang w:val="ro-RO"/>
                        </w:rPr>
                        <w:t>gal_marginimea_sibiului@yahoo.ro</w:t>
                      </w:r>
                    </w:p>
                    <w:p w:rsidR="00E118E3" w:rsidRPr="003E44A6" w:rsidRDefault="00E118E3" w:rsidP="004B4922">
                      <w:pPr>
                        <w:rPr>
                          <w:sz w:val="28"/>
                          <w:szCs w:val="28"/>
                          <w:lang w:val="ro-RO"/>
                        </w:rPr>
                      </w:pPr>
                      <w:r>
                        <w:rPr>
                          <w:b/>
                          <w:sz w:val="28"/>
                          <w:szCs w:val="28"/>
                          <w:lang w:val="ro-RO"/>
                        </w:rPr>
                        <w:t xml:space="preserve">web: </w:t>
                      </w:r>
                      <w:hyperlink r:id="rId11" w:history="1">
                        <w:r w:rsidRPr="00395C78">
                          <w:rPr>
                            <w:rStyle w:val="Hyperlink"/>
                            <w:b/>
                            <w:sz w:val="28"/>
                            <w:szCs w:val="28"/>
                            <w:lang w:val="ro-RO"/>
                          </w:rPr>
                          <w:t>http://www.galmarginimeasibiului.ro/</w:t>
                        </w:r>
                      </w:hyperlink>
                    </w:p>
                  </w:txbxContent>
                </v:textbox>
              </v:shape>
            </w:pict>
          </mc:Fallback>
        </mc:AlternateContent>
      </w:r>
      <w:r w:rsidR="004B4922" w:rsidRPr="0063216E">
        <w:rPr>
          <w:sz w:val="24"/>
          <w:szCs w:val="24"/>
          <w:lang w:val="ro-RO"/>
        </w:rPr>
        <w:t>De asemenea, solicitanții pot obține informații/clarificări în mod gratuit, legate de completarea și pregătirea Cererii de Finanțare direct la sediul nostru, prin telefon, prin e-mail sau prin pagina de internet.</w:t>
      </w:r>
    </w:p>
    <w:p w:rsidR="004B4922" w:rsidRPr="0063216E" w:rsidRDefault="004B4922" w:rsidP="00111160">
      <w:pPr>
        <w:tabs>
          <w:tab w:val="left" w:pos="0"/>
          <w:tab w:val="left" w:pos="990"/>
        </w:tabs>
        <w:spacing w:after="120" w:line="276" w:lineRule="auto"/>
        <w:jc w:val="both"/>
        <w:rPr>
          <w:sz w:val="24"/>
          <w:szCs w:val="24"/>
          <w:lang w:val="ro-RO"/>
        </w:rPr>
      </w:pPr>
    </w:p>
    <w:p w:rsidR="004B4922" w:rsidRPr="0063216E" w:rsidRDefault="004B4922" w:rsidP="00111160">
      <w:pPr>
        <w:tabs>
          <w:tab w:val="left" w:pos="0"/>
          <w:tab w:val="left" w:pos="990"/>
        </w:tabs>
        <w:spacing w:after="120" w:line="276" w:lineRule="auto"/>
        <w:jc w:val="both"/>
        <w:rPr>
          <w:sz w:val="24"/>
          <w:szCs w:val="24"/>
          <w:lang w:val="ro-RO"/>
        </w:rPr>
      </w:pPr>
    </w:p>
    <w:p w:rsidR="004B4922" w:rsidRPr="0063216E" w:rsidRDefault="004B4922" w:rsidP="00111160">
      <w:pPr>
        <w:tabs>
          <w:tab w:val="left" w:pos="0"/>
          <w:tab w:val="left" w:pos="990"/>
        </w:tabs>
        <w:spacing w:after="120" w:line="276" w:lineRule="auto"/>
        <w:jc w:val="both"/>
        <w:rPr>
          <w:sz w:val="24"/>
          <w:szCs w:val="24"/>
          <w:lang w:val="ro-RO"/>
        </w:rPr>
      </w:pPr>
    </w:p>
    <w:p w:rsidR="004B4922" w:rsidRPr="0063216E" w:rsidRDefault="004B4922" w:rsidP="00111160">
      <w:pPr>
        <w:tabs>
          <w:tab w:val="left" w:pos="0"/>
          <w:tab w:val="left" w:pos="990"/>
        </w:tabs>
        <w:spacing w:after="120" w:line="276" w:lineRule="auto"/>
        <w:jc w:val="both"/>
        <w:rPr>
          <w:sz w:val="24"/>
          <w:szCs w:val="24"/>
          <w:lang w:val="ro-RO"/>
        </w:rPr>
      </w:pPr>
    </w:p>
    <w:p w:rsidR="005C7D43" w:rsidRDefault="005C7D43" w:rsidP="00111160">
      <w:pPr>
        <w:jc w:val="both"/>
      </w:pPr>
    </w:p>
    <w:p w:rsidR="004B4922" w:rsidRDefault="004B4922" w:rsidP="00111160">
      <w:pPr>
        <w:jc w:val="both"/>
      </w:pPr>
    </w:p>
    <w:p w:rsidR="004B4922" w:rsidRDefault="004B4922" w:rsidP="00111160">
      <w:pPr>
        <w:jc w:val="both"/>
      </w:pPr>
    </w:p>
    <w:p w:rsidR="003B4892" w:rsidRDefault="003B4892" w:rsidP="00111160">
      <w:pPr>
        <w:jc w:val="both"/>
      </w:pPr>
    </w:p>
    <w:p w:rsidR="004B4922" w:rsidRDefault="004B4922" w:rsidP="00111160">
      <w:pPr>
        <w:jc w:val="both"/>
      </w:pPr>
    </w:p>
    <w:p w:rsidR="004B4922" w:rsidRPr="0063216E" w:rsidRDefault="007C2064" w:rsidP="00111160">
      <w:pPr>
        <w:pStyle w:val="Heading1"/>
      </w:pPr>
      <w:bookmarkStart w:id="2" w:name="_Toc488159348"/>
      <w:r>
        <w:lastRenderedPageBreak/>
        <w:t>D</w:t>
      </w:r>
      <w:r w:rsidR="003B4892">
        <w:t>efinitii si Abrevieri generale</w:t>
      </w:r>
      <w:bookmarkEnd w:id="2"/>
    </w:p>
    <w:p w:rsidR="004B4922" w:rsidRDefault="004B4922" w:rsidP="00111160">
      <w:pPr>
        <w:tabs>
          <w:tab w:val="left" w:pos="0"/>
        </w:tabs>
        <w:spacing w:after="120" w:line="276" w:lineRule="auto"/>
        <w:ind w:left="720"/>
        <w:jc w:val="both"/>
        <w:rPr>
          <w:rFonts w:eastAsia="Trebuchet MS" w:cs="Arial"/>
          <w:b/>
          <w:sz w:val="28"/>
          <w:szCs w:val="28"/>
          <w:lang w:val="ro-RO" w:eastAsia="ro-RO"/>
        </w:rPr>
      </w:pPr>
      <w:r w:rsidRPr="004B4922">
        <w:rPr>
          <w:rFonts w:eastAsia="Trebuchet MS" w:cs="Arial"/>
          <w:b/>
          <w:sz w:val="28"/>
          <w:szCs w:val="28"/>
          <w:lang w:val="ro-RO" w:eastAsia="ro-RO"/>
        </w:rPr>
        <w:t>Definiții</w:t>
      </w:r>
    </w:p>
    <w:p w:rsidR="004B4922" w:rsidRPr="008643D2" w:rsidRDefault="004B4922" w:rsidP="00111160">
      <w:pPr>
        <w:spacing w:after="176"/>
        <w:jc w:val="both"/>
        <w:rPr>
          <w:rFonts w:ascii="Calibri" w:hAnsi="Calibri" w:cs="Calibri"/>
          <w:sz w:val="24"/>
          <w:szCs w:val="24"/>
          <w:lang w:val="fr-FR"/>
        </w:rPr>
      </w:pPr>
      <w:r w:rsidRPr="008643D2">
        <w:rPr>
          <w:rFonts w:ascii="Calibri" w:hAnsi="Calibri" w:cs="Calibri"/>
          <w:sz w:val="24"/>
          <w:szCs w:val="24"/>
        </w:rPr>
        <w:t xml:space="preserve">Activitate agricolă  conform cu prevederile art. 4(1)(c)  din Reg. 1307/2013 înseamnă după caz: </w:t>
      </w:r>
    </w:p>
    <w:p w:rsidR="004B4922" w:rsidRPr="008643D2" w:rsidRDefault="004B4922" w:rsidP="00111160">
      <w:pPr>
        <w:numPr>
          <w:ilvl w:val="0"/>
          <w:numId w:val="3"/>
        </w:numPr>
        <w:spacing w:after="178" w:line="247" w:lineRule="auto"/>
        <w:ind w:firstLine="360"/>
        <w:jc w:val="both"/>
        <w:rPr>
          <w:rFonts w:ascii="Calibri" w:hAnsi="Calibri" w:cs="Calibri"/>
          <w:sz w:val="24"/>
          <w:szCs w:val="24"/>
        </w:rPr>
      </w:pPr>
      <w:r w:rsidRPr="008643D2">
        <w:rPr>
          <w:rFonts w:ascii="Calibri" w:hAnsi="Calibri" w:cs="Calibri"/>
          <w:sz w:val="24"/>
          <w:szCs w:val="24"/>
        </w:rPr>
        <w:t xml:space="preserve">producţia, creşterea sau cultivarea de produse agricole, inclusiv recoltarea, mulgerea, reproducerea animalelor şi deţinerea acestora în scopuri agricole;  </w:t>
      </w:r>
    </w:p>
    <w:p w:rsidR="004B4922" w:rsidRPr="008643D2" w:rsidRDefault="004B4922" w:rsidP="00111160">
      <w:pPr>
        <w:numPr>
          <w:ilvl w:val="0"/>
          <w:numId w:val="3"/>
        </w:numPr>
        <w:spacing w:after="178" w:line="247" w:lineRule="auto"/>
        <w:ind w:firstLine="360"/>
        <w:jc w:val="both"/>
        <w:rPr>
          <w:rFonts w:ascii="Calibri" w:hAnsi="Calibri" w:cs="Calibri"/>
          <w:sz w:val="24"/>
          <w:szCs w:val="24"/>
        </w:rPr>
      </w:pPr>
      <w:r w:rsidRPr="008643D2">
        <w:rPr>
          <w:rFonts w:ascii="Calibri" w:hAnsi="Calibri" w:cs="Calibri"/>
          <w:sz w:val="24"/>
          <w:szCs w:val="24"/>
        </w:rPr>
        <w:t xml:space="preserve">menţinerea unei suprafeţe agricole într-o stare care o face adecvată pentru păşunat sau pentru cultivare, fără nicio acţiune pregătitoare care depăşeşte cadrul metodelor şi al utilajelor agricole uzuale, cu respectarea normelor de ecocondiționalitate, sau </w:t>
      </w:r>
    </w:p>
    <w:p w:rsidR="004B4922" w:rsidRPr="008643D2" w:rsidRDefault="004B4922" w:rsidP="00111160">
      <w:pPr>
        <w:numPr>
          <w:ilvl w:val="0"/>
          <w:numId w:val="3"/>
        </w:numPr>
        <w:spacing w:after="179" w:line="247" w:lineRule="auto"/>
        <w:ind w:firstLine="360"/>
        <w:jc w:val="both"/>
        <w:rPr>
          <w:rFonts w:ascii="Calibri" w:hAnsi="Calibri" w:cs="Calibri"/>
          <w:sz w:val="24"/>
          <w:szCs w:val="24"/>
        </w:rPr>
      </w:pPr>
      <w:r w:rsidRPr="008643D2">
        <w:rPr>
          <w:rFonts w:ascii="Calibri" w:hAnsi="Calibri" w:cs="Calibri"/>
          <w:sz w:val="24"/>
          <w:szCs w:val="24"/>
        </w:rPr>
        <w:t xml:space="preserve">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peste 1800 m, menținute în mod natural într-o stare adecvată pentru pășunat, activitatea minimă constă în pășunat cu asigurarea unei încărcături minime de 0,3 UVM/ha cu animalele pe care le exploatează. </w:t>
      </w:r>
    </w:p>
    <w:p w:rsidR="004B4922" w:rsidRPr="008643D2" w:rsidRDefault="004B4922" w:rsidP="00111160">
      <w:pPr>
        <w:numPr>
          <w:ilvl w:val="0"/>
          <w:numId w:val="3"/>
        </w:numPr>
        <w:spacing w:after="108" w:line="247" w:lineRule="auto"/>
        <w:ind w:firstLine="360"/>
        <w:jc w:val="both"/>
        <w:rPr>
          <w:rFonts w:ascii="Calibri" w:hAnsi="Calibri" w:cs="Calibri"/>
          <w:sz w:val="24"/>
          <w:szCs w:val="24"/>
        </w:rPr>
      </w:pPr>
      <w:r w:rsidRPr="008643D2">
        <w:rPr>
          <w:rFonts w:ascii="Calibri" w:hAnsi="Calibri" w:cs="Calibri"/>
          <w:sz w:val="24"/>
          <w:szCs w:val="24"/>
        </w:rPr>
        <w:t xml:space="preserve">în cazul viilor și livezilor activitatea agricolă minimă presupune cel puțin o tăiere anuală de întreținere și cel puțin o cosire anuală a ierbii dintre rânduri sau o lucrare anuală de întreținere a solului.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Activitate complementară reprezintă activitatea care se desfăşoară în scopul completării/ dezvoltării/optimizării activităţii principale sau activitatii de bază a solicitantului (pentru care are codurile CAEN autorizate), desfăşurată de acesta anterior depunerii proiectului.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Activitate mesteşugărească - producerea şi comercializarea produselor care păstrează specificul execuţiei manuale şi artizanat, prestarea serviciilor care presupun un număr mai mare de operaţii executate manual în practicarea lor sau au ca scop promovarea mesteşugurilor, a meseriilor, a produselor şi serviciilor cu specific tradiţional (exemple: sculptura, cioplitul sau prelucrarea artistică a lemnului, confecţionarea instrumentelor muzicale, împletituri din fibre vegetale şi textile, confecţionarea obiectelor ceramice, grafică sau pictură, prelucrarea pielii, metalelor, etc); </w:t>
      </w:r>
    </w:p>
    <w:p w:rsidR="004B4922" w:rsidRPr="004B4922" w:rsidRDefault="004B4922" w:rsidP="00111160">
      <w:pPr>
        <w:jc w:val="both"/>
        <w:rPr>
          <w:rFonts w:ascii="Calibri" w:hAnsi="Calibri" w:cs="Calibri"/>
          <w:sz w:val="24"/>
          <w:szCs w:val="24"/>
        </w:rPr>
      </w:pPr>
      <w:r w:rsidRPr="008643D2">
        <w:rPr>
          <w:rFonts w:ascii="Calibri" w:hAnsi="Calibri" w:cs="Calibri"/>
          <w:sz w:val="24"/>
          <w:szCs w:val="24"/>
        </w:rPr>
        <w:t>Activități productive –  activitati in urma carora se realizeaza unul sau mai multe produse pentru care prelucrarea s-a incheiat, care au parcurs in intregime fazele procesului de productie si care sunt utilizate ca atare, fara sa mai suporte alte transformari, putand fi depozitate in vederea livrarii sau expediate direct clientilor</w:t>
      </w:r>
      <w:r w:rsidRPr="004B4922">
        <w:rPr>
          <w:rFonts w:ascii="Calibri" w:hAnsi="Calibri" w:cs="Calibri"/>
          <w:sz w:val="24"/>
          <w:szCs w:val="24"/>
        </w:rPr>
        <w:t xml:space="preserve">: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 vederea comercializării; producerea și utilizarea energiei din surse regenerabile pentru desfășurarea propriei activități, ca parte integrantă a proiectului, etc.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lastRenderedPageBreak/>
        <w:t xml:space="preserve">Activități turistice - servicii agroturistice de cazare, servicii turistice de agrement dependente sau independente de o structură de primire agro-turistică cu funcțiuni de cazare și servicii de alimentație publică); </w:t>
      </w:r>
    </w:p>
    <w:p w:rsidR="004B4922" w:rsidRPr="008643D2" w:rsidRDefault="004B4922" w:rsidP="00111160">
      <w:pPr>
        <w:spacing w:after="0"/>
        <w:jc w:val="both"/>
        <w:rPr>
          <w:rFonts w:ascii="Calibri" w:hAnsi="Calibri" w:cs="Calibri"/>
          <w:sz w:val="24"/>
          <w:szCs w:val="24"/>
        </w:rPr>
      </w:pPr>
      <w:r w:rsidRPr="008643D2">
        <w:rPr>
          <w:rFonts w:ascii="Calibri" w:hAnsi="Calibri" w:cs="Calibri"/>
          <w:sz w:val="24"/>
          <w:szCs w:val="24"/>
        </w:rPr>
        <w:t xml:space="preserve">Beneficiar – persoană fizică autorizată care a încheiat un Contract de finanțare cu AFIR pentru accesarea fondurilor europene prin FEADR; </w:t>
      </w:r>
    </w:p>
    <w:p w:rsidR="004B4922" w:rsidRPr="008643D2" w:rsidRDefault="004B4922" w:rsidP="00111160">
      <w:pPr>
        <w:spacing w:after="0"/>
        <w:jc w:val="both"/>
        <w:rPr>
          <w:rFonts w:ascii="Calibri" w:hAnsi="Calibri" w:cs="Calibri"/>
          <w:sz w:val="24"/>
          <w:szCs w:val="24"/>
        </w:rPr>
      </w:pPr>
      <w:r w:rsidRPr="008643D2">
        <w:rPr>
          <w:rFonts w:ascii="Calibri" w:hAnsi="Calibri" w:cs="Calibri"/>
          <w:sz w:val="24"/>
          <w:szCs w:val="24"/>
        </w:rPr>
        <w:t xml:space="preserve">Campingul - structură de primire turistică destinată să asigure cazarea turiştilor în corturi sau rulote, astfel amenajate încât să permită acestora să parcheze mijloacele de transport, să îşi pregătească masa şi să beneficieze de celelalte servicii specifice acestui tip de unitate; </w:t>
      </w:r>
    </w:p>
    <w:p w:rsidR="004B4922" w:rsidRPr="008643D2" w:rsidRDefault="004B4922" w:rsidP="00111160">
      <w:pPr>
        <w:spacing w:after="0"/>
        <w:jc w:val="both"/>
        <w:rPr>
          <w:rFonts w:ascii="Calibri" w:hAnsi="Calibri" w:cs="Calibri"/>
          <w:sz w:val="24"/>
          <w:szCs w:val="24"/>
        </w:rPr>
      </w:pPr>
      <w:r w:rsidRPr="008643D2">
        <w:rPr>
          <w:rFonts w:ascii="Calibri" w:hAnsi="Calibri" w:cs="Calibri"/>
          <w:sz w:val="24"/>
          <w:szCs w:val="24"/>
        </w:rPr>
        <w:t xml:space="preserve">Bungalow - structură de primire turistică de capacitate redusă, realizată de regulă din lemn sau din alte materiale similare. În zonele cu umiditate ridicată (munte, mare) acesta poate fi construit şi din zidărie. Este amplasat în perimetrul campingurilor.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Căsuţă tip camping este un spaţiu de cazare de dimensiuni reduse (maximum 4 locuri), realizat din lemn sau alte materiale similare, compusă, de regulă, dintr-o cameră şi un mic antreu sau terasă şi uneori dotată şi cu grup sanitar propriu.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În înţelesul art. 4 din R(UE) nr. 1307/ 2013 şi conform definiţiei din PNDR 2014 - 2020,  </w:t>
      </w:r>
    </w:p>
    <w:p w:rsidR="004B4922" w:rsidRPr="008643D2" w:rsidRDefault="004B4922" w:rsidP="00111160">
      <w:pPr>
        <w:spacing w:after="0"/>
        <w:jc w:val="both"/>
        <w:rPr>
          <w:rFonts w:ascii="Calibri" w:hAnsi="Calibri" w:cs="Calibri"/>
          <w:sz w:val="24"/>
          <w:szCs w:val="24"/>
        </w:rPr>
      </w:pPr>
      <w:r w:rsidRPr="008643D2">
        <w:rPr>
          <w:rFonts w:ascii="Calibri" w:hAnsi="Calibri" w:cs="Calibri"/>
          <w:sz w:val="24"/>
          <w:szCs w:val="24"/>
        </w:rPr>
        <w:t xml:space="preserve">Cererea de finanțare – reprezintă solicitarea depusă de potenţialul beneficiar în vederea obţinerii finanţării nerambursabile; </w:t>
      </w:r>
    </w:p>
    <w:p w:rsidR="004B4922" w:rsidRPr="008643D2" w:rsidRDefault="004B4922" w:rsidP="00111160">
      <w:pPr>
        <w:spacing w:after="0"/>
        <w:jc w:val="both"/>
        <w:rPr>
          <w:rFonts w:ascii="Calibri" w:hAnsi="Calibri" w:cs="Calibri"/>
          <w:sz w:val="24"/>
          <w:szCs w:val="24"/>
        </w:rPr>
      </w:pPr>
      <w:r w:rsidRPr="008643D2">
        <w:rPr>
          <w:rFonts w:ascii="Calibri" w:hAnsi="Calibri" w:cs="Calibri"/>
          <w:sz w:val="24"/>
          <w:szCs w:val="24"/>
        </w:rPr>
        <w:t xml:space="preserve">Data acordării ajutorului de minimis– data la care dreptul legal de a primi ajutorul este conferit beneficiarului în conformitate cu regimul juridic național aplicabil; </w:t>
      </w:r>
    </w:p>
    <w:p w:rsidR="004B4922" w:rsidRPr="008643D2" w:rsidRDefault="004B4922" w:rsidP="00111160">
      <w:pPr>
        <w:spacing w:after="0"/>
        <w:jc w:val="both"/>
        <w:rPr>
          <w:rFonts w:ascii="Calibri" w:hAnsi="Calibri" w:cs="Calibri"/>
          <w:sz w:val="24"/>
          <w:szCs w:val="24"/>
        </w:rPr>
      </w:pPr>
      <w:r w:rsidRPr="008643D2">
        <w:rPr>
          <w:rFonts w:ascii="Calibri" w:hAnsi="Calibri" w:cs="Calibri"/>
          <w:sz w:val="24"/>
          <w:szCs w:val="24"/>
        </w:rPr>
        <w:t xml:space="preserve">Eligibil – reprezintă îndeplinirea condiţiilor şi criteriilor minime de către un solicitant aşa cum sunt precizate în Ghidul solicitantului, Cererea de finanțare şi Contractul de finanțare pentru FEADR; </w:t>
      </w:r>
    </w:p>
    <w:p w:rsidR="004B4922" w:rsidRPr="008643D2" w:rsidRDefault="004B4922" w:rsidP="00111160">
      <w:pPr>
        <w:spacing w:after="0"/>
        <w:jc w:val="both"/>
        <w:rPr>
          <w:rFonts w:ascii="Calibri" w:hAnsi="Calibri" w:cs="Calibri"/>
          <w:sz w:val="24"/>
          <w:szCs w:val="24"/>
        </w:rPr>
      </w:pPr>
      <w:r w:rsidRPr="008643D2">
        <w:rPr>
          <w:rFonts w:ascii="Calibri" w:hAnsi="Calibri" w:cs="Calibri"/>
          <w:sz w:val="24"/>
          <w:szCs w:val="24"/>
        </w:rPr>
        <w:t xml:space="preserve">Evaluare – acţiune procedurală prin care documentaţia pentru care se solicită finanțare este analizată pentru verificarea îndeplinirii condiţiilor minime pentru acordarea sprijinului şi pentru selectarea proiectului, în vederea contractării;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Exploataţia agricolă - este o unitate tehnico-economică ce îşi desfăşoară activitatea sub o gestiune unică şi are ca obiect de activitate exploatarea terenurilor agricole şi/sau activitatea zootehnică.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Fermier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Fişa măsurii – descrie motivaţia sprijinului financiar nerambursabil oferit, obiectivele măsurii, aria de aplicare şi acţiunile prevăzute, tipul de investiţie, menţionează categoriile de beneficiar şi tipul sprijinului;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Furnizare de servicii –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Gospodărie agricolă - totalitatea membrilor de familie, a rudelor sau a altor persoane care locuiesc şi gospodăresc împreună, având buget comun, şi care, după caz, lucrează împreună terenul sau întreţin </w:t>
      </w:r>
      <w:r w:rsidRPr="008643D2">
        <w:rPr>
          <w:rFonts w:ascii="Calibri" w:hAnsi="Calibri" w:cs="Calibri"/>
          <w:sz w:val="24"/>
          <w:szCs w:val="24"/>
        </w:rPr>
        <w:lastRenderedPageBreak/>
        <w:t xml:space="preserve">animalele, consumă şi valorifică în comun produsele agricole obţinute. Gospodăria poate fi formată şi dintr-un grup de două sau mai multe persoane între care nu există legături de rudenie, dar care declară că, prin înţelegere, locuiesc şi se gospodăresc împreună.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Industrii creative - acele activități economice care se ocupă de generarea sau exploatarea cunoștințelor și informației (crearea de valoare economică (profit) prin proprietate intelectuală). Alternativ, sunt denumite industrii culturale sau domenii ale economiei creative: publicitatea, arhitectura, arta, meșteșugurile, design-ul, moda, filmul, muzica, artele scenei, editarea (publishing), cercetarea și dezvoltarea, software-ul, jocurile și jucăriile, TV &amp; radio, jocurile video. </w:t>
      </w:r>
    </w:p>
    <w:p w:rsidR="004B4922" w:rsidRPr="008643D2" w:rsidRDefault="004B4922" w:rsidP="00111160">
      <w:pPr>
        <w:spacing w:after="0"/>
        <w:jc w:val="both"/>
        <w:rPr>
          <w:rFonts w:ascii="Calibri" w:hAnsi="Calibri" w:cs="Calibri"/>
          <w:sz w:val="24"/>
          <w:szCs w:val="24"/>
        </w:rPr>
      </w:pPr>
      <w:r w:rsidRPr="008643D2">
        <w:rPr>
          <w:rFonts w:ascii="Calibri" w:hAnsi="Calibri" w:cs="Calibri"/>
          <w:sz w:val="24"/>
          <w:szCs w:val="24"/>
        </w:rPr>
        <w:t xml:space="preserve">Intreprindere - orice entitate care desfăşoară o activitate economică pe o piaţă, indiferent de forma juridică, de modul de finanțare sau de existenţa unui scop lucrativ al acesteia; </w:t>
      </w:r>
    </w:p>
    <w:p w:rsidR="004B4922" w:rsidRPr="008643D2" w:rsidRDefault="004B4922" w:rsidP="00111160">
      <w:pPr>
        <w:spacing w:after="0"/>
        <w:jc w:val="both"/>
        <w:rPr>
          <w:rFonts w:ascii="Calibri" w:hAnsi="Calibri" w:cs="Calibri"/>
          <w:sz w:val="24"/>
          <w:szCs w:val="24"/>
        </w:rPr>
      </w:pPr>
      <w:r w:rsidRPr="008643D2">
        <w:rPr>
          <w:rFonts w:ascii="Calibri" w:hAnsi="Calibri" w:cs="Calibri"/>
          <w:sz w:val="24"/>
          <w:szCs w:val="24"/>
        </w:rPr>
        <w:t xml:space="preserve">Intreprindere în activitate - întreprinderea care desfășoară activitate economică și are situații financiare anuale aprobate corespunzătoare ultimului exercițiu financiar încheiat; </w:t>
      </w:r>
    </w:p>
    <w:p w:rsidR="004B4922" w:rsidRPr="008643D2" w:rsidRDefault="004B4922" w:rsidP="00111160">
      <w:pPr>
        <w:spacing w:after="41"/>
        <w:jc w:val="both"/>
        <w:rPr>
          <w:rFonts w:ascii="Calibri" w:hAnsi="Calibri" w:cs="Calibri"/>
          <w:sz w:val="24"/>
          <w:szCs w:val="24"/>
        </w:rPr>
      </w:pPr>
      <w:r w:rsidRPr="008643D2">
        <w:rPr>
          <w:rFonts w:ascii="Calibri" w:hAnsi="Calibri" w:cs="Calibri"/>
          <w:sz w:val="24"/>
          <w:szCs w:val="24"/>
        </w:rPr>
        <w:t xml:space="preserve">Intreprindere în dificultate - o întreprindere care se află în cel puțin una din situațiile următoare: </w:t>
      </w:r>
    </w:p>
    <w:p w:rsidR="004B4922" w:rsidRPr="008643D2" w:rsidRDefault="004B4922" w:rsidP="00111160">
      <w:pPr>
        <w:numPr>
          <w:ilvl w:val="0"/>
          <w:numId w:val="4"/>
        </w:numPr>
        <w:spacing w:after="45" w:line="247" w:lineRule="auto"/>
        <w:ind w:firstLine="255"/>
        <w:jc w:val="both"/>
        <w:rPr>
          <w:rFonts w:ascii="Calibri" w:hAnsi="Calibri" w:cs="Calibri"/>
          <w:sz w:val="24"/>
          <w:szCs w:val="24"/>
        </w:rPr>
      </w:pPr>
      <w:r w:rsidRPr="008643D2">
        <w:rPr>
          <w:rFonts w:ascii="Calibri" w:hAnsi="Calibri" w:cs="Calibri"/>
          <w:sz w:val="24"/>
          <w:szCs w:val="24"/>
        </w:rPr>
        <w:t xml:space="preserve">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 </w:t>
      </w:r>
    </w:p>
    <w:p w:rsidR="004B4922" w:rsidRPr="008643D2" w:rsidRDefault="004B4922" w:rsidP="00111160">
      <w:pPr>
        <w:numPr>
          <w:ilvl w:val="0"/>
          <w:numId w:val="4"/>
        </w:numPr>
        <w:spacing w:after="46" w:line="247" w:lineRule="auto"/>
        <w:ind w:firstLine="255"/>
        <w:jc w:val="both"/>
        <w:rPr>
          <w:rFonts w:ascii="Calibri" w:hAnsi="Calibri" w:cs="Calibri"/>
          <w:sz w:val="24"/>
          <w:szCs w:val="24"/>
        </w:rPr>
      </w:pPr>
      <w:r w:rsidRPr="008643D2">
        <w:rPr>
          <w:rFonts w:ascii="Calibri" w:hAnsi="Calibri" w:cs="Calibri"/>
          <w:sz w:val="24"/>
          <w:szCs w:val="24"/>
        </w:rPr>
        <w:t xml:space="preserve">În cazul unei societăți comerciale în care cel puțin unii dintre asociați au răspundere nelimitată pentru creanțele societății (alta decât un IMM care există de cel puțin trei ani sau,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 iii.Atunci când întreprinderea face obiectul unei proceduri colective de insolvență sau îndeplinește criteriile prevăzute în dreptul intern pentru ca o procedură colectivă de insolvență să fie deschisă la cererea creditorilor săi. </w:t>
      </w:r>
    </w:p>
    <w:p w:rsidR="004B4922" w:rsidRPr="008643D2" w:rsidRDefault="004B4922" w:rsidP="00111160">
      <w:pPr>
        <w:tabs>
          <w:tab w:val="right" w:pos="9887"/>
        </w:tabs>
        <w:spacing w:after="10"/>
        <w:jc w:val="both"/>
        <w:rPr>
          <w:rFonts w:ascii="Calibri" w:hAnsi="Calibri" w:cs="Calibri"/>
          <w:sz w:val="24"/>
          <w:szCs w:val="24"/>
        </w:rPr>
      </w:pPr>
      <w:r w:rsidRPr="008643D2">
        <w:rPr>
          <w:rFonts w:ascii="Calibri" w:hAnsi="Calibri" w:cs="Calibri"/>
          <w:sz w:val="24"/>
          <w:szCs w:val="24"/>
        </w:rPr>
        <w:t>iv.</w:t>
      </w:r>
      <w:r w:rsidRPr="008643D2">
        <w:rPr>
          <w:rFonts w:ascii="Calibri" w:eastAsia="Arial" w:hAnsi="Calibri" w:cs="Calibri"/>
          <w:sz w:val="24"/>
          <w:szCs w:val="24"/>
        </w:rPr>
        <w:tab/>
      </w:r>
      <w:r w:rsidRPr="008643D2">
        <w:rPr>
          <w:rFonts w:ascii="Calibri" w:hAnsi="Calibri" w:cs="Calibri"/>
          <w:sz w:val="24"/>
          <w:szCs w:val="24"/>
        </w:rPr>
        <w:t>Atunci când întreprinderea a primit ajutor pentru salvare și nu a ramb</w:t>
      </w:r>
      <w:r w:rsidR="000D081C">
        <w:rPr>
          <w:rFonts w:ascii="Calibri" w:hAnsi="Calibri" w:cs="Calibri"/>
          <w:sz w:val="24"/>
          <w:szCs w:val="24"/>
        </w:rPr>
        <w:t xml:space="preserve">ursat încă împrumutul sau nu a </w:t>
      </w:r>
      <w:r w:rsidRPr="008643D2">
        <w:rPr>
          <w:rFonts w:ascii="Calibri" w:hAnsi="Calibri" w:cs="Calibri"/>
          <w:sz w:val="24"/>
          <w:szCs w:val="24"/>
        </w:rPr>
        <w:t xml:space="preserve">încetat garanția sau a primit ajutoare pentru restructurare și face încă obiectul unui plan de restructurare. Întreprindere unică – în conformitate cu prevederile art.2 alin.(2) din Regulamentul (UE) nr.1.407/2013 include toate întreprinderile între care există cel puțin una dintre relațiile următoare:  </w:t>
      </w:r>
    </w:p>
    <w:p w:rsidR="004B4922" w:rsidRPr="008643D2" w:rsidRDefault="004B4922" w:rsidP="00111160">
      <w:pPr>
        <w:tabs>
          <w:tab w:val="center" w:pos="315"/>
          <w:tab w:val="right" w:pos="9887"/>
        </w:tabs>
        <w:spacing w:after="0" w:line="256" w:lineRule="auto"/>
        <w:ind w:right="-10"/>
        <w:jc w:val="both"/>
        <w:rPr>
          <w:rFonts w:ascii="Calibri" w:hAnsi="Calibri" w:cs="Calibri"/>
          <w:sz w:val="24"/>
          <w:szCs w:val="24"/>
        </w:rPr>
      </w:pPr>
      <w:r w:rsidRPr="008643D2">
        <w:rPr>
          <w:rFonts w:ascii="Calibri" w:hAnsi="Calibri" w:cs="Calibri"/>
          <w:sz w:val="24"/>
          <w:szCs w:val="24"/>
        </w:rPr>
        <w:tab/>
        <w:t>i.</w:t>
      </w:r>
      <w:r w:rsidRPr="008643D2">
        <w:rPr>
          <w:rFonts w:ascii="Calibri" w:eastAsia="Arial" w:hAnsi="Calibri" w:cs="Calibri"/>
          <w:sz w:val="24"/>
          <w:szCs w:val="24"/>
        </w:rPr>
        <w:tab/>
      </w:r>
      <w:r w:rsidRPr="008643D2">
        <w:rPr>
          <w:rFonts w:ascii="Calibri" w:hAnsi="Calibri" w:cs="Calibri"/>
          <w:sz w:val="24"/>
          <w:szCs w:val="24"/>
        </w:rPr>
        <w:t xml:space="preserve">o întreprindere deține majoritatea drepturilor de vot ale acționarilor sau ale asociaților unei alte </w:t>
      </w:r>
    </w:p>
    <w:p w:rsidR="000D081C" w:rsidRDefault="004B4922" w:rsidP="00111160">
      <w:pPr>
        <w:spacing w:after="37"/>
        <w:ind w:left="211" w:hanging="204"/>
        <w:jc w:val="both"/>
        <w:rPr>
          <w:rFonts w:ascii="Calibri" w:hAnsi="Calibri" w:cs="Calibri"/>
          <w:sz w:val="24"/>
          <w:szCs w:val="24"/>
        </w:rPr>
      </w:pPr>
      <w:r w:rsidRPr="008643D2">
        <w:rPr>
          <w:rFonts w:ascii="Calibri" w:hAnsi="Calibri" w:cs="Calibri"/>
          <w:sz w:val="24"/>
          <w:szCs w:val="24"/>
        </w:rPr>
        <w:t xml:space="preserve">întreprinderi;  </w:t>
      </w:r>
    </w:p>
    <w:p w:rsidR="004B4922" w:rsidRPr="008643D2" w:rsidRDefault="004B4922" w:rsidP="00111160">
      <w:pPr>
        <w:spacing w:after="37"/>
        <w:ind w:left="211" w:hanging="204"/>
        <w:jc w:val="both"/>
        <w:rPr>
          <w:rFonts w:ascii="Calibri" w:hAnsi="Calibri" w:cs="Calibri"/>
          <w:sz w:val="24"/>
          <w:szCs w:val="24"/>
        </w:rPr>
      </w:pPr>
      <w:r w:rsidRPr="008643D2">
        <w:rPr>
          <w:rFonts w:ascii="Calibri" w:hAnsi="Calibri" w:cs="Calibri"/>
          <w:sz w:val="24"/>
          <w:szCs w:val="24"/>
        </w:rPr>
        <w:t>ii.</w:t>
      </w:r>
      <w:r w:rsidRPr="008643D2">
        <w:rPr>
          <w:rFonts w:ascii="Calibri" w:eastAsia="Arial" w:hAnsi="Calibri" w:cs="Calibri"/>
          <w:sz w:val="24"/>
          <w:szCs w:val="24"/>
        </w:rPr>
        <w:tab/>
      </w:r>
      <w:r w:rsidRPr="008643D2">
        <w:rPr>
          <w:rFonts w:ascii="Calibri" w:hAnsi="Calibri" w:cs="Calibri"/>
          <w:sz w:val="24"/>
          <w:szCs w:val="24"/>
        </w:rPr>
        <w:t xml:space="preserve">o întreprindere are dreptul de a numi sau revoca majoritatea membrilor organelor de administrare, </w:t>
      </w:r>
    </w:p>
    <w:p w:rsidR="004B4922" w:rsidRPr="008643D2" w:rsidRDefault="004B4922" w:rsidP="00111160">
      <w:pPr>
        <w:spacing w:after="43"/>
        <w:jc w:val="both"/>
        <w:rPr>
          <w:rFonts w:ascii="Calibri" w:hAnsi="Calibri" w:cs="Calibri"/>
          <w:sz w:val="24"/>
          <w:szCs w:val="24"/>
        </w:rPr>
      </w:pPr>
      <w:r w:rsidRPr="008643D2">
        <w:rPr>
          <w:rFonts w:ascii="Calibri" w:hAnsi="Calibri" w:cs="Calibri"/>
          <w:sz w:val="24"/>
          <w:szCs w:val="24"/>
        </w:rPr>
        <w:t xml:space="preserve">de conducere sau de supraveghere ale unei alte întreprinderi;  </w:t>
      </w:r>
    </w:p>
    <w:p w:rsidR="004B4922" w:rsidRPr="008643D2" w:rsidRDefault="004B4922" w:rsidP="00111160">
      <w:pPr>
        <w:numPr>
          <w:ilvl w:val="0"/>
          <w:numId w:val="5"/>
        </w:numPr>
        <w:spacing w:after="44" w:line="247" w:lineRule="auto"/>
        <w:ind w:firstLine="154"/>
        <w:jc w:val="both"/>
        <w:rPr>
          <w:rFonts w:ascii="Calibri" w:hAnsi="Calibri" w:cs="Calibri"/>
          <w:sz w:val="24"/>
          <w:szCs w:val="24"/>
        </w:rPr>
      </w:pPr>
      <w:r w:rsidRPr="008643D2">
        <w:rPr>
          <w:rFonts w:ascii="Calibri" w:hAnsi="Calibri" w:cs="Calibri"/>
          <w:sz w:val="24"/>
          <w:szCs w:val="24"/>
        </w:rPr>
        <w:lastRenderedPageBreak/>
        <w:t xml:space="preserve">o întreprindere are dreptul de a exercita o influență dominantă asupra altei întreprinderi în temeiul unui contract încheiat cu întreprinderea în cauză sau în temeiul unei prevederi din contractul de societate sau din statutul acesteia;  </w:t>
      </w:r>
    </w:p>
    <w:p w:rsidR="004B4922" w:rsidRPr="008643D2" w:rsidRDefault="004B4922" w:rsidP="00111160">
      <w:pPr>
        <w:numPr>
          <w:ilvl w:val="0"/>
          <w:numId w:val="5"/>
        </w:numPr>
        <w:spacing w:after="108" w:line="247" w:lineRule="auto"/>
        <w:ind w:firstLine="154"/>
        <w:jc w:val="both"/>
        <w:rPr>
          <w:rFonts w:ascii="Calibri" w:hAnsi="Calibri" w:cs="Calibri"/>
          <w:sz w:val="24"/>
          <w:szCs w:val="24"/>
        </w:rPr>
      </w:pPr>
      <w:r w:rsidRPr="008643D2">
        <w:rPr>
          <w:rFonts w:ascii="Calibri" w:hAnsi="Calibri" w:cs="Calibri"/>
          <w:sz w:val="24"/>
          <w:szCs w:val="24"/>
        </w:rPr>
        <w:t xml:space="preserve">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  </w:t>
      </w:r>
    </w:p>
    <w:p w:rsidR="004B4922" w:rsidRPr="008643D2" w:rsidRDefault="004B4922" w:rsidP="00111160">
      <w:pPr>
        <w:spacing w:after="112"/>
        <w:ind w:left="4" w:hanging="10"/>
        <w:jc w:val="both"/>
        <w:rPr>
          <w:rFonts w:ascii="Calibri" w:hAnsi="Calibri" w:cs="Calibri"/>
          <w:sz w:val="24"/>
          <w:szCs w:val="24"/>
        </w:rPr>
      </w:pPr>
      <w:r w:rsidRPr="008643D2">
        <w:rPr>
          <w:rFonts w:ascii="Calibri" w:hAnsi="Calibri" w:cs="Calibri"/>
          <w:sz w:val="24"/>
          <w:szCs w:val="24"/>
        </w:rPr>
        <w:t xml:space="preserve">Întreprinderile care întrețin, cu una sau mai multe întreprinderi, relațiile la care se face referire la punctele i-iv sunt considerate întreprinderi unice.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Investiţia nouă - cuprinde lucrările de construcţii-montaj, utilaje, instalaţii, echipamente si/sau dotari, care se realizează pentru construcţii noi sau pentru constructiile existente cărora li se schimbă destinaţia sau pentru construcţii aparţinând întreprinderilor cărora li s-au retras autorizaţiile de funcţionare şi nu-şi schimbă destinaţia iniţială.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Modernizarea – cuprinde achiziția de echipamente si/sau dotari sau lucrările de construcţii şi instalaţii privind retehnologizarea, reutilarea și refacerea sau extinderea construcţiilor aferente întreprinderilor în funcţiune şi cu autorizaţii de funcţionare valabile, fără modificarea destinaţiei iniţiale; </w:t>
      </w:r>
    </w:p>
    <w:p w:rsidR="00D92864" w:rsidRPr="001E0B23" w:rsidRDefault="004B4922" w:rsidP="00111160">
      <w:pPr>
        <w:jc w:val="both"/>
        <w:rPr>
          <w:rFonts w:ascii="Calibri" w:hAnsi="Calibri" w:cs="Calibri"/>
          <w:sz w:val="24"/>
          <w:szCs w:val="24"/>
        </w:rPr>
      </w:pPr>
      <w:r w:rsidRPr="008643D2">
        <w:rPr>
          <w:rFonts w:ascii="Calibri" w:hAnsi="Calibri" w:cs="Calibri"/>
          <w:sz w:val="24"/>
          <w:szCs w:val="24"/>
        </w:rPr>
        <w:t>Pensiune agroturistică  -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w:t>
      </w:r>
      <w:r w:rsidR="001E0B23">
        <w:rPr>
          <w:rFonts w:ascii="Calibri" w:hAnsi="Calibri" w:cs="Calibri"/>
          <w:sz w:val="24"/>
          <w:szCs w:val="24"/>
        </w:rPr>
        <w:t xml:space="preserve">spodăreşti sau meşteşugăreşti.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Perioada de implementare – reprezinta perioada de la semnarea contractului de finanțare până la data depunerii ultimei tranşe de plată.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Perioadă de derulare a proiectului - reprezintă perioada de la semnarea contractului de finanțare până la finalul perioadei de monitorizare a proiectului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Prag minim - reprezintă punctajul minim sub care un proiect eligibil nu poate intra la finanțare.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Prag de calitate lunar- reprezintă punctajul cumulat realizat pe baza anumitor criterii de selecție, apreciat drept reper lunar, care asigură finanțarea cu prioritate a proiectelor de calitate.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Produsele şi serviciile meşteşugăreşti, de mică industrie şi artizanale -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 fiind caracterizate prin faptul că: </w:t>
      </w:r>
    </w:p>
    <w:p w:rsidR="004B4922" w:rsidRPr="004B4922" w:rsidRDefault="000D081C" w:rsidP="00111160">
      <w:pPr>
        <w:spacing w:after="108" w:line="247" w:lineRule="auto"/>
        <w:ind w:left="16"/>
        <w:jc w:val="both"/>
        <w:rPr>
          <w:rFonts w:ascii="Calibri" w:hAnsi="Calibri" w:cs="Calibri"/>
          <w:sz w:val="24"/>
          <w:szCs w:val="24"/>
        </w:rPr>
      </w:pPr>
      <w:r>
        <w:rPr>
          <w:rFonts w:ascii="Calibri" w:hAnsi="Calibri" w:cs="Calibri"/>
          <w:sz w:val="24"/>
          <w:szCs w:val="24"/>
        </w:rPr>
        <w:t>-</w:t>
      </w:r>
      <w:r w:rsidR="004B4922" w:rsidRPr="008643D2">
        <w:rPr>
          <w:rFonts w:ascii="Calibri" w:hAnsi="Calibri" w:cs="Calibri"/>
          <w:sz w:val="24"/>
          <w:szCs w:val="24"/>
        </w:rPr>
        <w:t>sunt produse fără restricţii privind cantitatea şi folosind materiale brute, neprelucrate, apelând în general la resursele naturale;</w:t>
      </w:r>
    </w:p>
    <w:p w:rsidR="004B4922" w:rsidRPr="004B4922" w:rsidRDefault="000D081C" w:rsidP="00111160">
      <w:pPr>
        <w:spacing w:after="108" w:line="247" w:lineRule="auto"/>
        <w:ind w:left="16"/>
        <w:jc w:val="both"/>
        <w:rPr>
          <w:rFonts w:ascii="Calibri" w:hAnsi="Calibri" w:cs="Calibri"/>
          <w:sz w:val="24"/>
          <w:szCs w:val="24"/>
        </w:rPr>
      </w:pPr>
      <w:r>
        <w:rPr>
          <w:rFonts w:ascii="Calibri" w:hAnsi="Calibri" w:cs="Calibri"/>
          <w:sz w:val="24"/>
          <w:szCs w:val="24"/>
        </w:rPr>
        <w:t>-</w:t>
      </w:r>
      <w:r w:rsidR="004B4922" w:rsidRPr="004B4922">
        <w:rPr>
          <w:rFonts w:ascii="Calibri" w:hAnsi="Calibri" w:cs="Calibri"/>
          <w:sz w:val="24"/>
          <w:szCs w:val="24"/>
        </w:rPr>
        <w:t xml:space="preserve">natura specială a produselor meşteşugăreşti şi artizanale derivă din trăsăturile lor distinctive, care pot fi: artistice, creative, culturale, decorative, tradiţionale, simbolice şi semnificative din punct de vedere comunitar şi religios; </w:t>
      </w:r>
    </w:p>
    <w:p w:rsidR="004B4922" w:rsidRPr="004B4922" w:rsidRDefault="000D081C" w:rsidP="00111160">
      <w:pPr>
        <w:spacing w:after="108" w:line="247" w:lineRule="auto"/>
        <w:ind w:left="16"/>
        <w:jc w:val="both"/>
        <w:rPr>
          <w:rFonts w:ascii="Calibri" w:hAnsi="Calibri" w:cs="Calibri"/>
          <w:sz w:val="24"/>
          <w:szCs w:val="24"/>
        </w:rPr>
      </w:pPr>
      <w:r>
        <w:rPr>
          <w:rFonts w:ascii="Calibri" w:hAnsi="Calibri" w:cs="Calibri"/>
          <w:sz w:val="24"/>
          <w:szCs w:val="24"/>
        </w:rPr>
        <w:lastRenderedPageBreak/>
        <w:t>-</w:t>
      </w:r>
      <w:r w:rsidR="004B4922" w:rsidRPr="004B4922">
        <w:rPr>
          <w:rFonts w:ascii="Calibri" w:hAnsi="Calibri" w:cs="Calibri"/>
          <w:sz w:val="24"/>
          <w:szCs w:val="24"/>
        </w:rPr>
        <w:t xml:space="preserve">cuprind o arie largă de obiecte şi activităţi, care valorifică tehnicile, materiile prime, formele şi ornamentele tradiţionale, precum şi ale creaţiei populare din diferite genuri; </w:t>
      </w:r>
    </w:p>
    <w:p w:rsidR="004B4922" w:rsidRPr="004B4922" w:rsidRDefault="000D081C" w:rsidP="00111160">
      <w:pPr>
        <w:spacing w:after="108" w:line="247" w:lineRule="auto"/>
        <w:ind w:left="16"/>
        <w:jc w:val="both"/>
        <w:rPr>
          <w:rFonts w:ascii="Calibri" w:hAnsi="Calibri" w:cs="Calibri"/>
          <w:sz w:val="24"/>
          <w:szCs w:val="24"/>
        </w:rPr>
      </w:pPr>
      <w:r>
        <w:rPr>
          <w:rFonts w:ascii="Calibri" w:hAnsi="Calibri" w:cs="Calibri"/>
          <w:sz w:val="24"/>
          <w:szCs w:val="24"/>
        </w:rPr>
        <w:t>-</w:t>
      </w:r>
      <w:r w:rsidR="004B4922" w:rsidRPr="004B4922">
        <w:rPr>
          <w:rFonts w:ascii="Calibri" w:hAnsi="Calibri" w:cs="Calibri"/>
          <w:sz w:val="24"/>
          <w:szCs w:val="24"/>
        </w:rPr>
        <w:t xml:space="preserve">produse şi servicii cu valoare artistică, dar şi utilitară, care păstrează specificul execuţiei manuale şi tradiţionale. </w:t>
      </w:r>
    </w:p>
    <w:p w:rsidR="004B4922" w:rsidRPr="004B4922" w:rsidRDefault="000D081C" w:rsidP="00111160">
      <w:pPr>
        <w:spacing w:after="108" w:line="247" w:lineRule="auto"/>
        <w:jc w:val="both"/>
        <w:rPr>
          <w:rFonts w:ascii="Calibri" w:hAnsi="Calibri" w:cs="Calibri"/>
          <w:sz w:val="24"/>
          <w:szCs w:val="24"/>
        </w:rPr>
      </w:pPr>
      <w:r>
        <w:rPr>
          <w:rFonts w:ascii="Calibri" w:hAnsi="Calibri" w:cs="Calibri"/>
          <w:sz w:val="24"/>
          <w:szCs w:val="24"/>
        </w:rPr>
        <w:t>-</w:t>
      </w:r>
      <w:r w:rsidR="004B4922" w:rsidRPr="004B4922">
        <w:rPr>
          <w:rFonts w:ascii="Calibri" w:hAnsi="Calibri" w:cs="Calibri"/>
          <w:sz w:val="24"/>
          <w:szCs w:val="24"/>
        </w:rPr>
        <w:t xml:space="preserve">produsele de artă populară - sunt produsele realizate de creatorii şi meşterii populari, care păstrează caracterul autentic şi specificul etnic şi/sau cultural al unei anumite zone.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Proiecte neconforme - proiectele al căror punctaj rezultat în urma evaluării AFIR este mai mic decât pragul de calitate lunar/trimestrial corespunzător sau proiectele încadrate greșit din punct de vedere al alocării financiare aferente unei măsuri/sub-măsuri/ componentă (alocare distinctă).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Reprezentant legal – reprezentant al proiectului care depune Cererea de finanțare şi în cazul în care Cererea de finanțare va fi selectată, semnează Contractul de finanțare. Acesta trebuie să aibă responsabilităţi şi putere decizională din punct de vedere financiar în cadrul societăţii;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Solicitant – persoană fizică autorizată sau juridică, potenţial beneficiar al sprijinului nerambursabil din FEADR;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Spațiul rural - totalitatea comunelor la nivel de unitate administrativ-teritorială, comuna fiind  cea mai mică unitate administrativ-teritorială, nivel NUTS 5. Având în vedere legislația națională - Legea 350/2001 privind amenajarea teritoriului și urbanismul și Legea nr. 351/2001 privind aprobarea Planului național de planificare teritorială, spațiul rural este reprezentat de totalitatea comunelor cu satele componente.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Sprijin nerambursabil – reprezintă suma alocată proiectelor, asigurată prin contribuţia Uniunii Europene şi a Guvernului României;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Submăsura – defineşte aria de finanțare prin care se poate realiza cofinanțarea proiectelor (reprezintă o sumă de activităţi cofinanţate prin fonduri nerambursabile).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 xml:space="preserve">Sumă forfetară -sumă fixă în procent de 100% prestabilită la un anumit cuantum fără a mai fi necesară cofinanțarea din partea beneficiarului. </w:t>
      </w:r>
    </w:p>
    <w:p w:rsidR="004B4922" w:rsidRPr="008643D2" w:rsidRDefault="004B4922" w:rsidP="00111160">
      <w:pPr>
        <w:jc w:val="both"/>
        <w:rPr>
          <w:rFonts w:ascii="Calibri" w:hAnsi="Calibri" w:cs="Calibri"/>
          <w:sz w:val="24"/>
          <w:szCs w:val="24"/>
        </w:rPr>
      </w:pPr>
      <w:r w:rsidRPr="008643D2">
        <w:rPr>
          <w:rFonts w:ascii="Calibri" w:hAnsi="Calibri" w:cs="Calibri"/>
          <w:sz w:val="24"/>
          <w:szCs w:val="24"/>
        </w:rPr>
        <w:t>Tehnologia informației sau/ și Tehnologia informației și a comunicațiilor abreviat (cel mai adesea IT) TI respectiv TIC, este tehnologia necesară pentru prelucrarea (procurarea, procesarea, stocarea, convertirea și transmiterea) informației, în particular prin folosirea</w:t>
      </w:r>
      <w:hyperlink r:id="rId12" w:history="1">
        <w:r w:rsidRPr="008643D2">
          <w:rPr>
            <w:rStyle w:val="Hyperlink"/>
            <w:rFonts w:ascii="Calibri" w:hAnsi="Calibri" w:cs="Calibri"/>
            <w:color w:val="000000"/>
            <w:sz w:val="24"/>
            <w:szCs w:val="24"/>
            <w:u w:val="none"/>
          </w:rPr>
          <w:t xml:space="preserve"> computerelor</w:t>
        </w:r>
      </w:hyperlink>
      <w:hyperlink r:id="rId13" w:history="1"/>
      <w:r w:rsidRPr="008643D2">
        <w:rPr>
          <w:rFonts w:ascii="Calibri" w:hAnsi="Calibri" w:cs="Calibri"/>
          <w:sz w:val="24"/>
          <w:szCs w:val="24"/>
        </w:rPr>
        <w:t xml:space="preserve">pe multiple domenii legate de date și informații, cum ar fi: procesoare, calculatoare, hardware și software, limbaje de programare, structuri de date și altele (managementul datelor, construcția de hardware pentru calculatoare, proiectarea de software, administrarea sistemelor informaționale). </w:t>
      </w:r>
    </w:p>
    <w:p w:rsidR="004B4922" w:rsidRPr="00633C7D" w:rsidRDefault="004B4922" w:rsidP="00111160">
      <w:pPr>
        <w:tabs>
          <w:tab w:val="left" w:pos="0"/>
          <w:tab w:val="left" w:pos="990"/>
        </w:tabs>
        <w:autoSpaceDE w:val="0"/>
        <w:autoSpaceDN w:val="0"/>
        <w:adjustRightInd w:val="0"/>
        <w:spacing w:after="0" w:line="276" w:lineRule="auto"/>
        <w:jc w:val="both"/>
        <w:rPr>
          <w:rFonts w:cstheme="minorHAnsi"/>
          <w:bCs/>
          <w:sz w:val="24"/>
          <w:szCs w:val="24"/>
        </w:rPr>
      </w:pPr>
      <w:r w:rsidRPr="008643D2">
        <w:rPr>
          <w:rFonts w:cstheme="minorHAnsi"/>
          <w:bCs/>
          <w:sz w:val="24"/>
          <w:szCs w:val="24"/>
          <w:lang w:val="ro-RO"/>
        </w:rPr>
        <w:t xml:space="preserve">Teritoriul GAL Mărginimea Sibiului- </w:t>
      </w:r>
      <w:r w:rsidRPr="008643D2">
        <w:rPr>
          <w:rFonts w:cstheme="minorHAnsi"/>
          <w:bCs/>
          <w:sz w:val="24"/>
          <w:szCs w:val="24"/>
        </w:rPr>
        <w:t>totalitatea comunelor la nivel de unitate administrative-teritorială, format din: orașul Miercurea Sibiului, Orașul Săliște, Comuna Rășinari, Comuna Sadu, Comuna Râu Sadului, Comuna Poplaca, Comuna Orlat, Comuna Cristian, Comuna Gura Râului, Comuna Jina, Comuna Poiana Sibiului, Comuna Tilișca, Comuna Șugag;</w:t>
      </w:r>
    </w:p>
    <w:p w:rsidR="00DC69BD" w:rsidRDefault="00DC69BD" w:rsidP="00111160">
      <w:pPr>
        <w:pStyle w:val="Heading2"/>
        <w:spacing w:after="47"/>
        <w:ind w:left="2"/>
        <w:jc w:val="both"/>
        <w:rPr>
          <w:rFonts w:asciiTheme="minorHAnsi" w:hAnsiTheme="minorHAnsi" w:cstheme="minorHAnsi"/>
          <w:color w:val="auto"/>
          <w:sz w:val="24"/>
          <w:szCs w:val="24"/>
        </w:rPr>
      </w:pPr>
    </w:p>
    <w:p w:rsidR="00815B90" w:rsidRPr="00815B90" w:rsidRDefault="00815B90" w:rsidP="00815B90"/>
    <w:p w:rsidR="004B4922" w:rsidRPr="008643D2" w:rsidRDefault="004B4922" w:rsidP="00111160">
      <w:pPr>
        <w:pStyle w:val="Heading2"/>
        <w:spacing w:after="47"/>
        <w:ind w:left="2"/>
        <w:jc w:val="both"/>
        <w:rPr>
          <w:rFonts w:asciiTheme="minorHAnsi" w:hAnsiTheme="minorHAnsi" w:cstheme="minorHAnsi"/>
          <w:color w:val="auto"/>
          <w:sz w:val="24"/>
          <w:szCs w:val="24"/>
          <w:u w:val="single"/>
        </w:rPr>
      </w:pPr>
      <w:bookmarkStart w:id="3" w:name="_Toc488159349"/>
      <w:r w:rsidRPr="008643D2">
        <w:rPr>
          <w:rFonts w:asciiTheme="minorHAnsi" w:hAnsiTheme="minorHAnsi" w:cstheme="minorHAnsi"/>
          <w:color w:val="auto"/>
          <w:sz w:val="24"/>
          <w:szCs w:val="24"/>
          <w:u w:val="single"/>
        </w:rPr>
        <w:lastRenderedPageBreak/>
        <w:t>ABREVIERI</w:t>
      </w:r>
      <w:bookmarkEnd w:id="3"/>
    </w:p>
    <w:p w:rsidR="004B4922" w:rsidRPr="008643D2" w:rsidRDefault="004B4922" w:rsidP="00111160">
      <w:pPr>
        <w:spacing w:after="0" w:line="256" w:lineRule="auto"/>
        <w:ind w:left="7"/>
        <w:jc w:val="both"/>
        <w:rPr>
          <w:rFonts w:cstheme="minorHAnsi"/>
          <w:sz w:val="24"/>
          <w:szCs w:val="24"/>
        </w:rPr>
      </w:pPr>
    </w:p>
    <w:p w:rsidR="004B4922" w:rsidRPr="008643D2" w:rsidRDefault="004B4922" w:rsidP="00111160">
      <w:pPr>
        <w:spacing w:after="0"/>
        <w:jc w:val="both"/>
        <w:rPr>
          <w:rFonts w:cstheme="minorHAnsi"/>
          <w:sz w:val="24"/>
          <w:szCs w:val="24"/>
        </w:rPr>
      </w:pPr>
      <w:r w:rsidRPr="008643D2">
        <w:rPr>
          <w:rFonts w:cstheme="minorHAnsi"/>
          <w:sz w:val="24"/>
          <w:szCs w:val="24"/>
        </w:rPr>
        <w:t xml:space="preserve">AFIR – Agenţia pentru finanțarea Investiţiilor Rurale – instituţie publică subordonată MADR care derulează FEADR; </w:t>
      </w:r>
    </w:p>
    <w:p w:rsidR="004B4922" w:rsidRPr="008643D2" w:rsidRDefault="004B4922" w:rsidP="00111160">
      <w:pPr>
        <w:spacing w:after="10"/>
        <w:jc w:val="both"/>
        <w:rPr>
          <w:rFonts w:cstheme="minorHAnsi"/>
          <w:sz w:val="24"/>
          <w:szCs w:val="24"/>
        </w:rPr>
      </w:pPr>
      <w:r w:rsidRPr="008643D2">
        <w:rPr>
          <w:rFonts w:cstheme="minorHAnsi"/>
          <w:sz w:val="24"/>
          <w:szCs w:val="24"/>
        </w:rPr>
        <w:t xml:space="preserve">AM – PNDR – Autoritatea de Management pentru Programul Naţional de Dezvoltare Rurală; </w:t>
      </w:r>
    </w:p>
    <w:p w:rsidR="004B4922" w:rsidRPr="008643D2" w:rsidRDefault="004B4922" w:rsidP="00111160">
      <w:pPr>
        <w:spacing w:after="10"/>
        <w:jc w:val="both"/>
        <w:rPr>
          <w:rFonts w:cstheme="minorHAnsi"/>
          <w:sz w:val="24"/>
          <w:szCs w:val="24"/>
        </w:rPr>
      </w:pPr>
      <w:r w:rsidRPr="008643D2">
        <w:rPr>
          <w:rFonts w:cstheme="minorHAnsi"/>
          <w:sz w:val="24"/>
          <w:szCs w:val="24"/>
        </w:rPr>
        <w:t xml:space="preserve">ANT – Autoritatea Națională pentru Turism; </w:t>
      </w:r>
    </w:p>
    <w:p w:rsidR="004B4922" w:rsidRPr="008643D2" w:rsidRDefault="004B4922" w:rsidP="00111160">
      <w:pPr>
        <w:spacing w:after="0"/>
        <w:jc w:val="both"/>
        <w:rPr>
          <w:rFonts w:cstheme="minorHAnsi"/>
          <w:sz w:val="24"/>
          <w:szCs w:val="24"/>
        </w:rPr>
      </w:pPr>
      <w:r w:rsidRPr="008643D2">
        <w:rPr>
          <w:rFonts w:cstheme="minorHAnsi"/>
          <w:sz w:val="24"/>
          <w:szCs w:val="24"/>
        </w:rPr>
        <w:t xml:space="preserve">CRFIR - Centrul Regional pentru finanțarea Investiţiilor Rurale, structură organizatorică la nivel regional a AFIR (la nivel naţional există 8 Centre Regionale). </w:t>
      </w:r>
    </w:p>
    <w:p w:rsidR="004B4922" w:rsidRPr="008643D2" w:rsidRDefault="004B4922" w:rsidP="00111160">
      <w:pPr>
        <w:spacing w:after="10"/>
        <w:jc w:val="both"/>
        <w:rPr>
          <w:rFonts w:cstheme="minorHAnsi"/>
          <w:sz w:val="24"/>
          <w:szCs w:val="24"/>
        </w:rPr>
      </w:pPr>
      <w:r w:rsidRPr="008643D2">
        <w:rPr>
          <w:rFonts w:cstheme="minorHAnsi"/>
          <w:sz w:val="24"/>
          <w:szCs w:val="24"/>
        </w:rPr>
        <w:t xml:space="preserve">FEADR – Fondul European Agricol pentru Dezvoltare Rurală, este un instrument de finanțare creat de Uniunea </w:t>
      </w:r>
    </w:p>
    <w:p w:rsidR="004B4922" w:rsidRPr="008643D2" w:rsidRDefault="004B4922" w:rsidP="00111160">
      <w:pPr>
        <w:spacing w:after="0"/>
        <w:ind w:right="3858"/>
        <w:jc w:val="both"/>
        <w:rPr>
          <w:rFonts w:cstheme="minorHAnsi"/>
          <w:sz w:val="24"/>
          <w:szCs w:val="24"/>
        </w:rPr>
      </w:pPr>
      <w:r w:rsidRPr="008643D2">
        <w:rPr>
          <w:rFonts w:cstheme="minorHAnsi"/>
          <w:sz w:val="24"/>
          <w:szCs w:val="24"/>
        </w:rPr>
        <w:t xml:space="preserve">Europeană pentru implementarea Politicii Agricole Comune; MADR – Ministerul Agriculturii şi Dezvoltării Rurale; </w:t>
      </w:r>
    </w:p>
    <w:p w:rsidR="004B4922" w:rsidRPr="008643D2" w:rsidRDefault="004B4922" w:rsidP="00111160">
      <w:pPr>
        <w:spacing w:after="0"/>
        <w:jc w:val="both"/>
        <w:rPr>
          <w:rFonts w:cstheme="minorHAnsi"/>
          <w:sz w:val="24"/>
          <w:szCs w:val="24"/>
        </w:rPr>
      </w:pPr>
      <w:r w:rsidRPr="008643D2">
        <w:rPr>
          <w:rFonts w:cstheme="minorHAnsi"/>
          <w:sz w:val="24"/>
          <w:szCs w:val="24"/>
        </w:rPr>
        <w:t xml:space="preserve">OJFIR – Oficiul Judeţean pentru finanțarea Investiţiilor Rurale, structură organizatorică la nivel judeţean a AFIR (la nivel naţional există 41 Oficii Judeţene); </w:t>
      </w:r>
    </w:p>
    <w:p w:rsidR="004B4922" w:rsidRPr="004B4922" w:rsidRDefault="004B4922" w:rsidP="00111160">
      <w:pPr>
        <w:spacing w:after="0"/>
        <w:jc w:val="both"/>
        <w:rPr>
          <w:rFonts w:cstheme="minorHAnsi"/>
          <w:sz w:val="24"/>
          <w:szCs w:val="24"/>
        </w:rPr>
      </w:pPr>
      <w:r w:rsidRPr="008643D2">
        <w:rPr>
          <w:rFonts w:cstheme="minorHAnsi"/>
          <w:sz w:val="24"/>
          <w:szCs w:val="24"/>
        </w:rPr>
        <w:t>PNDR – Programul Naţional de Dezvoltare Rurală este documentul pe baza căruia va putea fi accesat FEADR şi care respectă liniile directoare</w:t>
      </w:r>
      <w:r w:rsidRPr="004B4922">
        <w:rPr>
          <w:rFonts w:cstheme="minorHAnsi"/>
          <w:sz w:val="24"/>
          <w:szCs w:val="24"/>
        </w:rPr>
        <w:t xml:space="preserve"> strategice de dezvoltare rurală ale Uniunii Europene; </w:t>
      </w:r>
    </w:p>
    <w:p w:rsidR="005E4F7E" w:rsidRPr="00633C7D" w:rsidRDefault="005E4F7E" w:rsidP="00111160">
      <w:pPr>
        <w:spacing w:after="0" w:line="256" w:lineRule="auto"/>
        <w:ind w:left="5"/>
        <w:jc w:val="both"/>
        <w:rPr>
          <w:rFonts w:cstheme="minorHAnsi"/>
          <w:sz w:val="24"/>
          <w:szCs w:val="24"/>
        </w:rPr>
      </w:pPr>
    </w:p>
    <w:p w:rsidR="005E4F7E" w:rsidRPr="00633C7D" w:rsidRDefault="005E4F7E" w:rsidP="00111160">
      <w:pPr>
        <w:pStyle w:val="Heading1"/>
      </w:pPr>
      <w:bookmarkStart w:id="4" w:name="_Toc488159350"/>
      <w:r w:rsidRPr="005E4F7E">
        <w:t>PREVEDERI GENERALE</w:t>
      </w:r>
      <w:bookmarkEnd w:id="4"/>
    </w:p>
    <w:p w:rsidR="005E4F7E" w:rsidRPr="005E4F7E" w:rsidRDefault="005E4F7E" w:rsidP="00111160">
      <w:pPr>
        <w:widowControl w:val="0"/>
        <w:overflowPunct w:val="0"/>
        <w:autoSpaceDE w:val="0"/>
        <w:autoSpaceDN w:val="0"/>
        <w:adjustRightInd w:val="0"/>
        <w:spacing w:line="276" w:lineRule="auto"/>
        <w:ind w:right="20"/>
        <w:contextualSpacing/>
        <w:jc w:val="both"/>
        <w:rPr>
          <w:rFonts w:cstheme="minorHAnsi"/>
          <w:bCs/>
          <w:noProof/>
          <w:sz w:val="24"/>
          <w:szCs w:val="24"/>
          <w:lang w:val="fr-FR"/>
        </w:rPr>
      </w:pPr>
      <w:r w:rsidRPr="005E4F7E">
        <w:rPr>
          <w:rFonts w:cstheme="minorHAnsi"/>
          <w:bCs/>
          <w:noProof/>
          <w:sz w:val="24"/>
          <w:szCs w:val="24"/>
        </w:rPr>
        <w:t xml:space="preserve">Măsura </w:t>
      </w:r>
      <w:r w:rsidRPr="005E4F7E">
        <w:rPr>
          <w:rFonts w:cstheme="minorHAnsi"/>
          <w:bCs/>
          <w:noProof/>
          <w:sz w:val="24"/>
          <w:szCs w:val="24"/>
          <w:lang w:val="ro-RO"/>
        </w:rPr>
        <w:t>„Sprijin pentru demararea de afaceri cu activitățí neagricole”</w:t>
      </w:r>
      <w:r>
        <w:rPr>
          <w:rFonts w:cstheme="minorHAnsi"/>
          <w:bCs/>
          <w:noProof/>
          <w:sz w:val="24"/>
          <w:szCs w:val="24"/>
        </w:rPr>
        <w:t xml:space="preserve"> își</w:t>
      </w:r>
      <w:r w:rsidRPr="005E4F7E">
        <w:rPr>
          <w:rFonts w:cstheme="minorHAnsi"/>
          <w:bCs/>
          <w:noProof/>
          <w:sz w:val="24"/>
          <w:szCs w:val="24"/>
        </w:rPr>
        <w:t xml:space="preserve"> propune să creeze noi locuri de muncă în teritoriul GAL Mărginimea Sibiului şi să încurajeze stimularea de iniţiative de tip start-up venind în întâmpinarea nevoilor de susţinere financiară a întreprinzătorilor din domeniul neagricol.Un rol important în cadrul acestei măsuri le revine tinerilor care vor fi încurajaţi să acceseze fonduri din cadrul acestei măsuri şi astfel vă scădea riscul de migraţie spre alte ţări. Un procent semnificativ de tineri, respectiv  40% din forţa de muncă sub 40 de ani lucrează în firme de procesare a produselor agricole din Germania. Este importantă existenţa acestei măsuri în cadrul strategiei de dezvoltare a teritoriului care a reieşit din analiza diagnostic, Analiza SWOT şi din întâlnirile şi dezbaterile organizate în cadrul animării teritoriului, deoarece mulţi tineri care lucrează deja în străinătate au posibilitatea să acceseze fonduri europene pentru a-şi dezvolta o afacere în domeniul ne-agricol în teritoriul GAL Mărginimea Sibiului. Dezvoltarea afacerilor la scară mică este sursă importantă de locuri de muncă/obținere de venituri pentru populația din zona GAL Mărginimea Sibiului. Astfel pe teritoriul GAL Mărginimea Sibiului sunt înmatriculate și își desfășoară activitatea un număr de 245 IMM-uri cu specific non-agricol din totalul de 375 IMM-uri active, </w:t>
      </w:r>
      <w:r w:rsidRPr="00426A97">
        <w:rPr>
          <w:rFonts w:cstheme="minorHAnsi"/>
          <w:bCs/>
          <w:noProof/>
          <w:sz w:val="24"/>
          <w:szCs w:val="24"/>
        </w:rPr>
        <w:t>ceea ce denotă o pondere mare a celor implicate în desfășurarea activităților de industrie, servicii și turism rural, în special în turismul rural. Privind infrastructura de turism, cap</w:t>
      </w:r>
      <w:r w:rsidRPr="005E4F7E">
        <w:rPr>
          <w:rFonts w:cstheme="minorHAnsi"/>
          <w:bCs/>
          <w:noProof/>
          <w:sz w:val="24"/>
          <w:szCs w:val="24"/>
        </w:rPr>
        <w:t xml:space="preserve">acitatea de cazare a înregistrat o creștere de 123% în 2015 față de 2012, agropensiunile deținând 35% din capacitatea totală. Cu toate acestea, turismul din zonă nu are un nivel de dezvoltare la standarde europene în ceea ce privește infrastructura de suport și servicii, în special cele de agrement. </w:t>
      </w:r>
      <w:r w:rsidRPr="005E4F7E">
        <w:rPr>
          <w:rFonts w:cstheme="minorHAnsi"/>
          <w:noProof/>
          <w:sz w:val="24"/>
          <w:szCs w:val="24"/>
        </w:rPr>
        <w:t xml:space="preserve">Teritoriul GAL Mărginimea Sibiului a devenit în anul 2015 Destinaţie Europeană de Excelenţă în Turism şi gastronomie locală, Destinaţie EDEN a Comisiei Europene ceea ce înseamnă noi exigenţe şi standarde ridicate în toate domeniile şi acesta este şi motivul pentru care se va susţine în mod prioritar sectorul turistic, respectiv </w:t>
      </w:r>
      <w:r w:rsidRPr="005E4F7E">
        <w:rPr>
          <w:rFonts w:cstheme="minorHAnsi"/>
          <w:noProof/>
          <w:sz w:val="24"/>
          <w:szCs w:val="24"/>
        </w:rPr>
        <w:lastRenderedPageBreak/>
        <w:t>dezvoltarea de agro-pensiuni, meşteşuguri, activităţi recreaţionale, etc. Având în vedere acest lucru, se va încuraja în cadrul acestei Măsuri M06/6A Sprijin demararea de afaceri cu activităţi neagricole, în special pentru beneficiarii tineri care au lucrat în străinătate,</w:t>
      </w:r>
      <w:r w:rsidRPr="005E4F7E">
        <w:rPr>
          <w:rFonts w:cstheme="minorHAnsi"/>
          <w:bCs/>
          <w:noProof/>
          <w:sz w:val="24"/>
          <w:szCs w:val="24"/>
        </w:rPr>
        <w:t xml:space="preserve"> ei venind cu un capital uman de altă factura, cu calificări superioare, şi cu un nivel de cunoştinţe practice de actualitate, datorită experienţei acumulate în munca din străinătate. </w:t>
      </w:r>
    </w:p>
    <w:p w:rsidR="005E4F7E" w:rsidRPr="005E4F7E" w:rsidRDefault="005E4F7E" w:rsidP="00111160">
      <w:pPr>
        <w:widowControl w:val="0"/>
        <w:overflowPunct w:val="0"/>
        <w:autoSpaceDE w:val="0"/>
        <w:autoSpaceDN w:val="0"/>
        <w:adjustRightInd w:val="0"/>
        <w:spacing w:line="276" w:lineRule="auto"/>
        <w:jc w:val="both"/>
        <w:rPr>
          <w:rFonts w:cstheme="minorHAnsi"/>
          <w:noProof/>
          <w:sz w:val="24"/>
          <w:szCs w:val="24"/>
        </w:rPr>
      </w:pPr>
      <w:r w:rsidRPr="005E4F7E">
        <w:rPr>
          <w:rFonts w:cstheme="minorHAnsi"/>
          <w:b/>
          <w:noProof/>
          <w:sz w:val="24"/>
          <w:szCs w:val="24"/>
        </w:rPr>
        <w:t>Obiectiv(e) de dezvoltare rurală</w:t>
      </w:r>
      <w:r w:rsidRPr="005E4F7E">
        <w:rPr>
          <w:rFonts w:cstheme="minorHAnsi"/>
          <w:noProof/>
          <w:sz w:val="24"/>
          <w:szCs w:val="24"/>
        </w:rPr>
        <w:t xml:space="preserve">: </w:t>
      </w:r>
    </w:p>
    <w:p w:rsidR="005E4F7E" w:rsidRPr="005E4F7E" w:rsidRDefault="005E4F7E" w:rsidP="00111160">
      <w:pPr>
        <w:widowControl w:val="0"/>
        <w:overflowPunct w:val="0"/>
        <w:autoSpaceDE w:val="0"/>
        <w:autoSpaceDN w:val="0"/>
        <w:adjustRightInd w:val="0"/>
        <w:spacing w:line="276" w:lineRule="auto"/>
        <w:jc w:val="both"/>
        <w:rPr>
          <w:rFonts w:cstheme="minorHAnsi"/>
          <w:noProof/>
          <w:sz w:val="24"/>
          <w:szCs w:val="24"/>
        </w:rPr>
      </w:pPr>
      <w:r w:rsidRPr="005E4F7E">
        <w:rPr>
          <w:rFonts w:cstheme="minorHAnsi"/>
          <w:noProof/>
          <w:sz w:val="24"/>
          <w:szCs w:val="24"/>
        </w:rPr>
        <w:t xml:space="preserve">i) Favorizarea competitivităţii agriculturii </w:t>
      </w:r>
    </w:p>
    <w:p w:rsidR="005E4F7E" w:rsidRPr="005E4F7E" w:rsidRDefault="005E4F7E" w:rsidP="00111160">
      <w:pPr>
        <w:widowControl w:val="0"/>
        <w:overflowPunct w:val="0"/>
        <w:autoSpaceDE w:val="0"/>
        <w:autoSpaceDN w:val="0"/>
        <w:adjustRightInd w:val="0"/>
        <w:spacing w:line="276" w:lineRule="auto"/>
        <w:ind w:right="20"/>
        <w:contextualSpacing/>
        <w:jc w:val="both"/>
        <w:rPr>
          <w:rFonts w:cstheme="minorHAnsi"/>
          <w:noProof/>
          <w:sz w:val="24"/>
          <w:szCs w:val="24"/>
        </w:rPr>
      </w:pPr>
      <w:r w:rsidRPr="005E4F7E">
        <w:rPr>
          <w:rFonts w:cstheme="minorHAnsi"/>
          <w:b/>
          <w:noProof/>
          <w:sz w:val="24"/>
          <w:szCs w:val="24"/>
        </w:rPr>
        <w:t>Obiectiv(e) specific(e) al(e) Măsurii:</w:t>
      </w:r>
    </w:p>
    <w:p w:rsidR="005E4F7E" w:rsidRPr="005E4F7E" w:rsidRDefault="005E4F7E" w:rsidP="00111160">
      <w:pPr>
        <w:widowControl w:val="0"/>
        <w:overflowPunct w:val="0"/>
        <w:autoSpaceDE w:val="0"/>
        <w:autoSpaceDN w:val="0"/>
        <w:adjustRightInd w:val="0"/>
        <w:spacing w:line="276" w:lineRule="auto"/>
        <w:ind w:right="20"/>
        <w:contextualSpacing/>
        <w:jc w:val="both"/>
        <w:rPr>
          <w:rFonts w:cstheme="minorHAnsi"/>
          <w:sz w:val="24"/>
          <w:szCs w:val="24"/>
        </w:rPr>
      </w:pPr>
      <w:r w:rsidRPr="005E4F7E">
        <w:rPr>
          <w:rFonts w:cstheme="minorHAnsi"/>
          <w:noProof/>
          <w:sz w:val="24"/>
          <w:szCs w:val="24"/>
        </w:rPr>
        <w:t xml:space="preserve">- </w:t>
      </w:r>
      <w:r w:rsidRPr="005E4F7E">
        <w:rPr>
          <w:rFonts w:cstheme="minorHAnsi"/>
          <w:sz w:val="24"/>
          <w:szCs w:val="24"/>
        </w:rPr>
        <w:t>Încurajarea şi sprijinirea spiritului antrepenorial şi diversificării economiei locale</w:t>
      </w:r>
    </w:p>
    <w:p w:rsidR="005E4F7E" w:rsidRPr="005E4F7E" w:rsidRDefault="005E4F7E" w:rsidP="00111160">
      <w:pPr>
        <w:widowControl w:val="0"/>
        <w:overflowPunct w:val="0"/>
        <w:autoSpaceDE w:val="0"/>
        <w:autoSpaceDN w:val="0"/>
        <w:adjustRightInd w:val="0"/>
        <w:spacing w:line="276" w:lineRule="auto"/>
        <w:jc w:val="both"/>
        <w:rPr>
          <w:rFonts w:cstheme="minorHAnsi"/>
          <w:noProof/>
          <w:sz w:val="24"/>
          <w:szCs w:val="24"/>
        </w:rPr>
      </w:pPr>
      <w:r w:rsidRPr="005E4F7E">
        <w:rPr>
          <w:rFonts w:cstheme="minorHAnsi"/>
          <w:noProof/>
          <w:sz w:val="24"/>
          <w:szCs w:val="24"/>
        </w:rPr>
        <w:t xml:space="preserve">Măsura contribuie la </w:t>
      </w:r>
      <w:r w:rsidRPr="005E4F7E">
        <w:rPr>
          <w:rFonts w:cstheme="minorHAnsi"/>
          <w:b/>
          <w:noProof/>
          <w:sz w:val="24"/>
          <w:szCs w:val="24"/>
        </w:rPr>
        <w:t>Prioritatea 6 – Promovarea incluziunii sociale, a reducerii sărăciei și a dezvoltării economice în zonele rurale</w:t>
      </w:r>
      <w:r w:rsidRPr="005E4F7E">
        <w:rPr>
          <w:rFonts w:cstheme="minorHAnsi"/>
          <w:noProof/>
          <w:sz w:val="24"/>
          <w:szCs w:val="24"/>
        </w:rPr>
        <w:t xml:space="preserve">, prevăzută la art. 5, Reg. (UE) nr. 1305/2013 </w:t>
      </w:r>
    </w:p>
    <w:p w:rsidR="005E4F7E" w:rsidRPr="005E4F7E" w:rsidRDefault="005E4F7E" w:rsidP="00111160">
      <w:pPr>
        <w:widowControl w:val="0"/>
        <w:overflowPunct w:val="0"/>
        <w:autoSpaceDE w:val="0"/>
        <w:autoSpaceDN w:val="0"/>
        <w:adjustRightInd w:val="0"/>
        <w:spacing w:line="276" w:lineRule="auto"/>
        <w:jc w:val="both"/>
        <w:rPr>
          <w:rFonts w:cstheme="minorHAnsi"/>
          <w:noProof/>
          <w:sz w:val="24"/>
          <w:szCs w:val="24"/>
        </w:rPr>
      </w:pPr>
      <w:r w:rsidRPr="005E4F7E">
        <w:rPr>
          <w:rFonts w:cstheme="minorHAnsi"/>
          <w:noProof/>
          <w:sz w:val="24"/>
          <w:szCs w:val="24"/>
        </w:rPr>
        <w:t xml:space="preserve">Măsura corespunde obiectivelor art. </w:t>
      </w:r>
      <w:r w:rsidRPr="005E4F7E">
        <w:rPr>
          <w:rFonts w:cstheme="minorHAnsi"/>
          <w:b/>
          <w:noProof/>
          <w:sz w:val="24"/>
          <w:szCs w:val="24"/>
        </w:rPr>
        <w:t xml:space="preserve">19 </w:t>
      </w:r>
      <w:r w:rsidRPr="005E4F7E">
        <w:rPr>
          <w:rFonts w:cstheme="minorHAnsi"/>
          <w:noProof/>
          <w:sz w:val="24"/>
          <w:szCs w:val="24"/>
        </w:rPr>
        <w:t xml:space="preserve">din Reg. (UE) nr. 1305/2013 </w:t>
      </w:r>
    </w:p>
    <w:p w:rsidR="005E4F7E" w:rsidRPr="005E4F7E" w:rsidRDefault="005E4F7E" w:rsidP="00111160">
      <w:pPr>
        <w:widowControl w:val="0"/>
        <w:autoSpaceDE w:val="0"/>
        <w:autoSpaceDN w:val="0"/>
        <w:adjustRightInd w:val="0"/>
        <w:spacing w:line="276" w:lineRule="auto"/>
        <w:jc w:val="both"/>
        <w:rPr>
          <w:rFonts w:cstheme="minorHAnsi"/>
          <w:noProof/>
          <w:sz w:val="24"/>
          <w:szCs w:val="24"/>
        </w:rPr>
      </w:pPr>
      <w:r w:rsidRPr="005E4F7E">
        <w:rPr>
          <w:rFonts w:cstheme="minorHAnsi"/>
          <w:noProof/>
          <w:sz w:val="24"/>
          <w:szCs w:val="24"/>
        </w:rPr>
        <w:t xml:space="preserve">Măsura contribuie la </w:t>
      </w:r>
      <w:r w:rsidRPr="005E4F7E">
        <w:rPr>
          <w:rFonts w:cstheme="minorHAnsi"/>
          <w:b/>
          <w:noProof/>
          <w:sz w:val="24"/>
          <w:szCs w:val="24"/>
        </w:rPr>
        <w:t xml:space="preserve">Domeniul de intervenție </w:t>
      </w:r>
      <w:r w:rsidRPr="005E4F7E">
        <w:rPr>
          <w:rFonts w:cstheme="minorHAnsi"/>
          <w:noProof/>
          <w:sz w:val="24"/>
          <w:szCs w:val="24"/>
        </w:rPr>
        <w:t>6A) Facilitarea diversificării, a înfiinţării şi a dezvoltării de întreprinderi mici, precum şi crearea de locuri de muncă.</w:t>
      </w:r>
    </w:p>
    <w:p w:rsidR="005E4F7E" w:rsidRPr="005E4F7E" w:rsidRDefault="005E4F7E" w:rsidP="00111160">
      <w:pPr>
        <w:tabs>
          <w:tab w:val="left" w:pos="3225"/>
        </w:tabs>
        <w:spacing w:line="276" w:lineRule="auto"/>
        <w:jc w:val="both"/>
        <w:rPr>
          <w:rFonts w:cstheme="minorHAnsi"/>
          <w:sz w:val="24"/>
          <w:szCs w:val="24"/>
        </w:rPr>
      </w:pPr>
      <w:r w:rsidRPr="005E4F7E">
        <w:rPr>
          <w:rFonts w:cstheme="minorHAnsi"/>
          <w:b/>
          <w:sz w:val="24"/>
          <w:szCs w:val="24"/>
        </w:rPr>
        <w:t>Măsura contribuie la obiectivele transversale ale Reg. (UE) nr. 1305/2013</w:t>
      </w:r>
      <w:r w:rsidRPr="005E4F7E">
        <w:rPr>
          <w:rFonts w:cstheme="minorHAnsi"/>
          <w:sz w:val="24"/>
          <w:szCs w:val="24"/>
        </w:rPr>
        <w:t>: INOVARE, MEDIU ŞI CLIMĂ</w:t>
      </w:r>
    </w:p>
    <w:p w:rsidR="005E4F7E" w:rsidRPr="005E4F7E" w:rsidRDefault="005E4F7E" w:rsidP="00111160">
      <w:pPr>
        <w:tabs>
          <w:tab w:val="left" w:pos="3225"/>
        </w:tabs>
        <w:spacing w:line="276" w:lineRule="auto"/>
        <w:jc w:val="both"/>
        <w:rPr>
          <w:rFonts w:cstheme="minorHAnsi"/>
          <w:b/>
          <w:sz w:val="24"/>
          <w:szCs w:val="24"/>
        </w:rPr>
      </w:pPr>
      <w:r w:rsidRPr="005E4F7E">
        <w:rPr>
          <w:rFonts w:cstheme="minorHAnsi"/>
          <w:b/>
          <w:sz w:val="24"/>
          <w:szCs w:val="24"/>
        </w:rPr>
        <w:t xml:space="preserve">Obiective transversale: </w:t>
      </w:r>
    </w:p>
    <w:p w:rsidR="005E4F7E" w:rsidRPr="005E4F7E" w:rsidRDefault="005E4F7E" w:rsidP="00111160">
      <w:pPr>
        <w:tabs>
          <w:tab w:val="left" w:pos="3225"/>
        </w:tabs>
        <w:spacing w:line="276" w:lineRule="auto"/>
        <w:jc w:val="both"/>
        <w:rPr>
          <w:rFonts w:cstheme="minorHAnsi"/>
          <w:sz w:val="24"/>
          <w:szCs w:val="24"/>
        </w:rPr>
      </w:pPr>
      <w:r w:rsidRPr="005E4F7E">
        <w:rPr>
          <w:rFonts w:cstheme="minorHAnsi"/>
          <w:sz w:val="24"/>
          <w:szCs w:val="24"/>
          <w:u w:val="single"/>
        </w:rPr>
        <w:t>Inovare</w:t>
      </w:r>
      <w:r w:rsidRPr="005E4F7E">
        <w:rPr>
          <w:rFonts w:cstheme="minorHAnsi"/>
          <w:sz w:val="24"/>
          <w:szCs w:val="24"/>
        </w:rPr>
        <w:t xml:space="preserve"> – Măsura va contribui la stimularea inovării în teritoriu prin atragerea în sectorul non-agricol a know-how-ului în ceea ce privește infrastructura silvică și agricolă</w:t>
      </w:r>
    </w:p>
    <w:p w:rsidR="005E4F7E" w:rsidRPr="005E4F7E" w:rsidRDefault="005E4F7E" w:rsidP="00111160">
      <w:pPr>
        <w:spacing w:line="276" w:lineRule="auto"/>
        <w:jc w:val="both"/>
        <w:rPr>
          <w:rFonts w:cstheme="minorHAnsi"/>
          <w:b/>
          <w:sz w:val="24"/>
          <w:szCs w:val="24"/>
        </w:rPr>
      </w:pPr>
      <w:r w:rsidRPr="005E4F7E">
        <w:rPr>
          <w:rFonts w:cstheme="minorHAnsi"/>
          <w:sz w:val="24"/>
          <w:szCs w:val="24"/>
          <w:u w:val="single"/>
        </w:rPr>
        <w:t>Mediu si clima</w:t>
      </w:r>
      <w:r w:rsidRPr="005E4F7E">
        <w:rPr>
          <w:rFonts w:cstheme="minorHAnsi"/>
          <w:sz w:val="24"/>
          <w:szCs w:val="24"/>
        </w:rPr>
        <w:t xml:space="preserve"> – Măsura va include investiţii din categoria celor „prietenoase cu mediul”, fiind punctate suplimentar cele care au componentă de dezvoltare durabilă.</w:t>
      </w:r>
    </w:p>
    <w:p w:rsidR="005E4F7E" w:rsidRPr="005E4F7E" w:rsidRDefault="005E4F7E" w:rsidP="00111160">
      <w:pPr>
        <w:widowControl w:val="0"/>
        <w:autoSpaceDE w:val="0"/>
        <w:autoSpaceDN w:val="0"/>
        <w:adjustRightInd w:val="0"/>
        <w:spacing w:line="276" w:lineRule="auto"/>
        <w:jc w:val="both"/>
        <w:rPr>
          <w:rFonts w:cstheme="minorHAnsi"/>
          <w:noProof/>
          <w:sz w:val="24"/>
          <w:szCs w:val="24"/>
        </w:rPr>
      </w:pPr>
      <w:r w:rsidRPr="005E4F7E">
        <w:rPr>
          <w:rFonts w:cstheme="minorHAnsi"/>
          <w:b/>
          <w:noProof/>
          <w:sz w:val="24"/>
          <w:szCs w:val="24"/>
        </w:rPr>
        <w:t>Complementaritatea cu alte măsuri din SDL</w:t>
      </w:r>
      <w:r w:rsidRPr="005E4F7E">
        <w:rPr>
          <w:rFonts w:cstheme="minorHAnsi"/>
          <w:noProof/>
          <w:sz w:val="24"/>
          <w:szCs w:val="24"/>
        </w:rPr>
        <w:t xml:space="preserve">: </w:t>
      </w:r>
    </w:p>
    <w:p w:rsidR="005E4F7E" w:rsidRPr="005E4F7E" w:rsidRDefault="005E4F7E" w:rsidP="00111160">
      <w:pPr>
        <w:widowControl w:val="0"/>
        <w:autoSpaceDE w:val="0"/>
        <w:autoSpaceDN w:val="0"/>
        <w:adjustRightInd w:val="0"/>
        <w:spacing w:line="276" w:lineRule="auto"/>
        <w:jc w:val="both"/>
        <w:rPr>
          <w:rFonts w:cstheme="minorHAnsi"/>
          <w:noProof/>
          <w:sz w:val="24"/>
          <w:szCs w:val="24"/>
        </w:rPr>
      </w:pPr>
      <w:r w:rsidRPr="005E4F7E">
        <w:rPr>
          <w:rFonts w:cstheme="minorHAnsi"/>
          <w:noProof/>
          <w:sz w:val="24"/>
          <w:szCs w:val="24"/>
        </w:rPr>
        <w:t xml:space="preserve">Măsura  06/6A – Sprijin pentru demararea de afaceri cu activitati neagricole este complementara cu Măsurile:  M01/2A – </w:t>
      </w:r>
      <w:r w:rsidRPr="005E4F7E">
        <w:rPr>
          <w:rFonts w:cstheme="minorHAnsi"/>
          <w:sz w:val="24"/>
          <w:szCs w:val="24"/>
        </w:rPr>
        <w:t>Înfiinţarea şi modernizarea exploataţiilor agricole şi unităţi de procesare</w:t>
      </w:r>
      <w:r w:rsidRPr="005E4F7E">
        <w:rPr>
          <w:rFonts w:cstheme="minorHAnsi"/>
          <w:noProof/>
          <w:sz w:val="24"/>
          <w:szCs w:val="24"/>
        </w:rPr>
        <w:t xml:space="preserve"> şi cu Măsura 02/2B – Sprijinirea tinerilor fermieri şi a fermelor mici </w:t>
      </w:r>
    </w:p>
    <w:p w:rsidR="005E4F7E" w:rsidRPr="005E4F7E" w:rsidRDefault="005E4F7E" w:rsidP="00111160">
      <w:pPr>
        <w:spacing w:line="276" w:lineRule="auto"/>
        <w:jc w:val="both"/>
        <w:rPr>
          <w:rFonts w:cstheme="minorHAnsi"/>
          <w:b/>
          <w:sz w:val="24"/>
          <w:szCs w:val="24"/>
        </w:rPr>
      </w:pPr>
      <w:r w:rsidRPr="005E4F7E">
        <w:rPr>
          <w:rFonts w:cstheme="minorHAnsi"/>
          <w:noProof/>
          <w:sz w:val="24"/>
          <w:szCs w:val="24"/>
        </w:rPr>
        <w:t>Măsura este complementară cu Măsurile:  M01/2A  şi cu Măsura M02/2B deoarece fermierii sunt beneficiarii celor doua măsuri şi aceştia sunt încurajaţi prin criteriile de selecţie să-şi diversifice activitatea în domeniul non-agricol, contribuind astfel la generarea de noi locuri de muncă</w:t>
      </w:r>
      <w:r w:rsidRPr="005E4F7E">
        <w:rPr>
          <w:rFonts w:cstheme="minorHAnsi"/>
          <w:b/>
          <w:noProof/>
          <w:sz w:val="24"/>
          <w:szCs w:val="24"/>
        </w:rPr>
        <w:t xml:space="preserve">. </w:t>
      </w:r>
    </w:p>
    <w:p w:rsidR="005E4F7E" w:rsidRDefault="005E4F7E" w:rsidP="00111160">
      <w:pPr>
        <w:widowControl w:val="0"/>
        <w:autoSpaceDE w:val="0"/>
        <w:autoSpaceDN w:val="0"/>
        <w:adjustRightInd w:val="0"/>
        <w:spacing w:line="276" w:lineRule="auto"/>
        <w:jc w:val="both"/>
        <w:rPr>
          <w:rFonts w:cstheme="minorHAnsi"/>
          <w:bCs/>
          <w:sz w:val="24"/>
          <w:szCs w:val="24"/>
        </w:rPr>
      </w:pPr>
      <w:r w:rsidRPr="005E4F7E">
        <w:rPr>
          <w:rFonts w:cstheme="minorHAnsi"/>
          <w:b/>
          <w:noProof/>
          <w:sz w:val="24"/>
          <w:szCs w:val="24"/>
        </w:rPr>
        <w:t>Sinergia cu alte măsuri din SDL</w:t>
      </w:r>
      <w:r w:rsidRPr="005E4F7E">
        <w:rPr>
          <w:rFonts w:cstheme="minorHAnsi"/>
          <w:noProof/>
          <w:sz w:val="24"/>
          <w:szCs w:val="24"/>
        </w:rPr>
        <w:t xml:space="preserve">: Sprijinul acordat în cadrul acestei măsuri este simultan şi orientat spre îndeplinirea aceloraşi priorităţi şi obiective din strategia de dezvoltare locală cu </w:t>
      </w:r>
      <w:r w:rsidRPr="005E4F7E">
        <w:rPr>
          <w:rFonts w:cstheme="minorHAnsi"/>
          <w:sz w:val="24"/>
          <w:szCs w:val="24"/>
        </w:rPr>
        <w:t xml:space="preserve">M07/6A-Afaceri rurale non-agricole, M08/6B-Îmbunătăţirea infrastructurii şi a servicilor pentru populaţie, </w:t>
      </w:r>
      <w:r w:rsidRPr="005E4F7E">
        <w:rPr>
          <w:rFonts w:cstheme="minorHAnsi"/>
          <w:bCs/>
          <w:sz w:val="24"/>
          <w:szCs w:val="24"/>
        </w:rPr>
        <w:t xml:space="preserve">M9/6B-Conservarea şi promovarea patrimoniului, M10/6B-Investiţii în infrastructura socială şi integrarea minorităţilor </w:t>
      </w:r>
    </w:p>
    <w:p w:rsidR="00815B90" w:rsidRDefault="00815B90" w:rsidP="00111160">
      <w:pPr>
        <w:widowControl w:val="0"/>
        <w:autoSpaceDE w:val="0"/>
        <w:autoSpaceDN w:val="0"/>
        <w:adjustRightInd w:val="0"/>
        <w:spacing w:line="276" w:lineRule="auto"/>
        <w:jc w:val="both"/>
        <w:rPr>
          <w:rFonts w:cstheme="minorHAnsi"/>
          <w:bCs/>
          <w:sz w:val="24"/>
          <w:szCs w:val="24"/>
        </w:rPr>
      </w:pPr>
    </w:p>
    <w:p w:rsidR="00815B90" w:rsidRPr="005E4F7E" w:rsidRDefault="00815B90" w:rsidP="00111160">
      <w:pPr>
        <w:widowControl w:val="0"/>
        <w:autoSpaceDE w:val="0"/>
        <w:autoSpaceDN w:val="0"/>
        <w:adjustRightInd w:val="0"/>
        <w:spacing w:line="276" w:lineRule="auto"/>
        <w:jc w:val="both"/>
        <w:rPr>
          <w:rFonts w:cstheme="minorHAnsi"/>
          <w:sz w:val="24"/>
          <w:szCs w:val="24"/>
        </w:rPr>
      </w:pPr>
    </w:p>
    <w:p w:rsidR="005E4F7E" w:rsidRPr="005E4F7E" w:rsidRDefault="005E4F7E" w:rsidP="00111160">
      <w:pPr>
        <w:widowControl w:val="0"/>
        <w:autoSpaceDE w:val="0"/>
        <w:autoSpaceDN w:val="0"/>
        <w:adjustRightInd w:val="0"/>
        <w:spacing w:line="276" w:lineRule="auto"/>
        <w:jc w:val="both"/>
        <w:rPr>
          <w:rFonts w:cstheme="minorHAnsi"/>
          <w:noProof/>
          <w:sz w:val="24"/>
          <w:szCs w:val="24"/>
        </w:rPr>
      </w:pPr>
      <w:r w:rsidRPr="005E4F7E">
        <w:rPr>
          <w:rFonts w:cstheme="minorHAnsi"/>
          <w:b/>
          <w:bCs/>
          <w:noProof/>
          <w:sz w:val="24"/>
          <w:szCs w:val="24"/>
        </w:rPr>
        <w:t xml:space="preserve">   2.  Valoarea adăugată a măsurii</w:t>
      </w:r>
    </w:p>
    <w:p w:rsidR="005E4F7E" w:rsidRPr="005E4F7E" w:rsidRDefault="00CB1BD3" w:rsidP="00111160">
      <w:pPr>
        <w:widowControl w:val="0"/>
        <w:autoSpaceDE w:val="0"/>
        <w:autoSpaceDN w:val="0"/>
        <w:adjustRightInd w:val="0"/>
        <w:spacing w:line="276" w:lineRule="auto"/>
        <w:jc w:val="both"/>
        <w:rPr>
          <w:rFonts w:cstheme="minorHAnsi"/>
          <w:noProof/>
          <w:sz w:val="24"/>
          <w:szCs w:val="24"/>
        </w:rPr>
      </w:pPr>
      <w:r>
        <w:rPr>
          <w:noProof/>
        </w:rPr>
        <mc:AlternateContent>
          <mc:Choice Requires="wps">
            <w:drawing>
              <wp:anchor distT="0" distB="0" distL="114300" distR="114300" simplePos="0" relativeHeight="251661312" behindDoc="1" locked="0" layoutInCell="1" allowOverlap="1">
                <wp:simplePos x="0" y="0"/>
                <wp:positionH relativeFrom="margin">
                  <wp:posOffset>-25400</wp:posOffset>
                </wp:positionH>
                <wp:positionV relativeFrom="paragraph">
                  <wp:posOffset>2427605</wp:posOffset>
                </wp:positionV>
                <wp:extent cx="6057900" cy="1133475"/>
                <wp:effectExtent l="38100" t="0" r="0" b="9525"/>
                <wp:wrapTight wrapText="bothSides">
                  <wp:wrapPolygon edited="0">
                    <wp:start x="272" y="0"/>
                    <wp:lineTo x="-136" y="0"/>
                    <wp:lineTo x="-136" y="21418"/>
                    <wp:lineTo x="204" y="21782"/>
                    <wp:lineTo x="21192" y="21782"/>
                    <wp:lineTo x="21260" y="21782"/>
                    <wp:lineTo x="21532" y="18514"/>
                    <wp:lineTo x="21532" y="3993"/>
                    <wp:lineTo x="21464" y="2178"/>
                    <wp:lineTo x="21260" y="0"/>
                    <wp:lineTo x="272" y="0"/>
                  </wp:wrapPolygon>
                </wp:wrapTight>
                <wp:docPr id="20"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13347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883F1E" w:rsidRDefault="00E118E3" w:rsidP="00E11DE4">
                            <w:pPr>
                              <w:jc w:val="center"/>
                              <w:rPr>
                                <w:rFonts w:ascii="Calibri" w:hAnsi="Calibri" w:cs="Calibri"/>
                                <w:b/>
                                <w:i/>
                                <w:sz w:val="24"/>
                                <w:szCs w:val="24"/>
                              </w:rPr>
                            </w:pPr>
                            <w:r w:rsidRPr="00883F1E">
                              <w:rPr>
                                <w:rFonts w:ascii="Calibri" w:hAnsi="Calibri" w:cs="Calibri"/>
                                <w:b/>
                                <w:i/>
                                <w:sz w:val="24"/>
                                <w:szCs w:val="24"/>
                              </w:rPr>
                              <w:t>IMPORTANT!</w:t>
                            </w:r>
                          </w:p>
                          <w:p w:rsidR="00E118E3" w:rsidRPr="00883F1E" w:rsidRDefault="00E118E3" w:rsidP="00E11DE4">
                            <w:pPr>
                              <w:jc w:val="center"/>
                              <w:rPr>
                                <w:rFonts w:cs="Calibri"/>
                                <w:b/>
                                <w:noProof/>
                                <w:sz w:val="24"/>
                                <w:szCs w:val="24"/>
                                <w:lang w:val="ro-RO"/>
                              </w:rPr>
                            </w:pPr>
                            <w:r w:rsidRPr="00883F1E">
                              <w:rPr>
                                <w:rFonts w:cs="Calibri"/>
                                <w:b/>
                                <w:noProof/>
                                <w:sz w:val="24"/>
                                <w:szCs w:val="24"/>
                                <w:lang w:val="ro-RO"/>
                              </w:rPr>
                              <w:t>Valoare adăugată</w:t>
                            </w:r>
                          </w:p>
                          <w:p w:rsidR="00E118E3" w:rsidRPr="00883F1E" w:rsidRDefault="00E118E3" w:rsidP="00E11DE4">
                            <w:pPr>
                              <w:jc w:val="center"/>
                              <w:rPr>
                                <w:rFonts w:cs="Arial"/>
                                <w:b/>
                                <w:i/>
                                <w:sz w:val="20"/>
                                <w:szCs w:val="20"/>
                              </w:rPr>
                            </w:pPr>
                            <w:r w:rsidRPr="00633C7D">
                              <w:rPr>
                                <w:rFonts w:cs="Calibri"/>
                                <w:noProof/>
                                <w:sz w:val="24"/>
                                <w:szCs w:val="24"/>
                                <w:lang w:val="ro-RO"/>
                              </w:rPr>
                              <w:t xml:space="preserve">Se </w:t>
                            </w:r>
                            <w:r w:rsidRPr="00633C7D">
                              <w:rPr>
                                <w:rFonts w:cs="Trebuchet MS"/>
                                <w:noProof/>
                                <w:sz w:val="24"/>
                                <w:szCs w:val="24"/>
                                <w:lang w:val="ro-RO"/>
                              </w:rPr>
                              <w:t>recomandă</w:t>
                            </w:r>
                            <w:r w:rsidRPr="00883F1E">
                              <w:rPr>
                                <w:rFonts w:cs="Trebuchet MS"/>
                                <w:noProof/>
                                <w:sz w:val="24"/>
                                <w:szCs w:val="24"/>
                                <w:lang w:val="ro-RO"/>
                              </w:rPr>
                              <w:t xml:space="preserve"> respectarea arhitecturii locale atât pentru reabilitarea construcţiilor existente cât şi pentru construcţiile noi!</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27" style="position:absolute;left:0;text-align:left;margin-left:-2pt;margin-top:191.15pt;width:477pt;height:89.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kI1gIAALQFAAAOAAAAZHJzL2Uyb0RvYy54bWysVN9v0zAQfkfif7D83uVH07SJlk7buiKk&#10;DaYNxLMbO43BsYPtNh2I/52zk5SO8YAQeYjOie/uu+++u/OLQyPQnmnDlSxwdBZixGSpKJfbAn/8&#10;sJ4sMDKWSEqEkqzAT8zgi+XrV+ddm7NY1UpQphEEkSbv2gLX1rZ5EJiyZg0xZ6plEn5WSjfEwlFv&#10;A6pJB9EbEcRhmAad0rTVqmTGwNdV/xMvffyqYqV9X1WGWSQKDNisf2v/3rh3sDwn+VaTtublAIP8&#10;A4qGcAlJj6FWxBK00/xFqIaXWhlV2bNSNYGqKl4yXwNUE4W/VfNYk5b5WoAc0x5pMv8vbPluf68R&#10;pwWOgR5JGujRg9pJyih6APaI3AqGoswR1bUmh/uP7b12pZr2VpVfDJLquoZr7FJr1dWMUIAXufvB&#10;Mwd3MOCKNt2dopCG7KzynB0q3biAwAY6+NY8HVvDDhaV8DENZ/MsBIgl/Iui6TSZz3wOko/urTb2&#10;DVMNckaBtavCleBzkP2tsb5BdKiS0M8YVY2Adu+JQFGapvMh4nA5IPkY09erBKdrLoQ/6O3mWmgE&#10;rgWeTVfxej04m9NrQrrLUjk3xwjJ+y/MS3OApHaW6ceadohyhzxeTDMYG8pBp1kcpmE2x4iILQxY&#10;aTVGWtlP3NZeHY6oF3gWq6vpTTzgOUb36Z8lBnIHCI5mL9fvWRQn4VWcTdbpYj5J1slsks3DxSSM&#10;sqssDZMsWa1/uJRRktecUiZvuWTj6ETJ30lzGOJe9H54UAfFzuJZX80ph+aU6tA/f6La99uPs9Pg&#10;jaTetoSL3g6eI+7ZOIAmoCkjEV6xTqS92O1hc/Cz4eXsBLxR9AkkDB3wOoXFB0at9DeMOlgiBTZf&#10;d0QzjMRbCWPgNs5o6NHYjAaRJbgOTe0P17bfTbtW820NsSPPh1SXMCwVt+NU9TgAuwMFq8FXMawx&#10;t3tOz/7Wr2W7/AkAAP//AwBQSwMEFAAGAAgAAAAhAERndNDiAAAACgEAAA8AAABkcnMvZG93bnJl&#10;di54bWxMj8FOwzAQRO9I/IO1SFxQ6zRtoxDiVIDEAVGB2iLE0Y2XOMJeR7bbBr4ec4Lj7Ixm39Sr&#10;0Rp2RB96RwJm0wwYUutUT52A193DpAQWoiQljSMU8IUBVs35WS0r5U60weM2diyVUKikAB3jUHEe&#10;Wo1WhqkbkJL34byVMUnfceXlKZVbw/MsK7iVPaUPWg54r7H93B6sgO83Xzzl/uXuUS9m74bMs1Lr&#10;KyEuL8bbG2ARx/gXhl/8hA5NYtq7A6nAjIDJIk2JAuZlPgeWAtfLLF32ApZFVgJvav5/QvMDAAD/&#10;/wMAUEsBAi0AFAAGAAgAAAAhALaDOJL+AAAA4QEAABMAAAAAAAAAAAAAAAAAAAAAAFtDb250ZW50&#10;X1R5cGVzXS54bWxQSwECLQAUAAYACAAAACEAOP0h/9YAAACUAQAACwAAAAAAAAAAAAAAAAAvAQAA&#10;X3JlbHMvLnJlbHNQSwECLQAUAAYACAAAACEA7izZCNYCAAC0BQAADgAAAAAAAAAAAAAAAAAuAgAA&#10;ZHJzL2Uyb0RvYy54bWxQSwECLQAUAAYACAAAACEARGd00OIAAAAKAQAADwAAAAAAAAAAAAAAAAAw&#10;BQAAZHJzL2Rvd25yZXYueG1sUEsFBgAAAAAEAAQA8wAAAD8GAAAAAA==&#10;" fillcolor="#53d2ff" stroked="f">
                <v:shadow on="t" color="#8db3e2" offset="-2pt,1pt"/>
                <v:textbox inset="0,0,0,0">
                  <w:txbxContent>
                    <w:p w:rsidR="00E118E3" w:rsidRPr="00883F1E" w:rsidRDefault="00E118E3" w:rsidP="00E11DE4">
                      <w:pPr>
                        <w:jc w:val="center"/>
                        <w:rPr>
                          <w:rFonts w:ascii="Calibri" w:hAnsi="Calibri" w:cs="Calibri"/>
                          <w:b/>
                          <w:i/>
                          <w:sz w:val="24"/>
                          <w:szCs w:val="24"/>
                        </w:rPr>
                      </w:pPr>
                      <w:r w:rsidRPr="00883F1E">
                        <w:rPr>
                          <w:rFonts w:ascii="Calibri" w:hAnsi="Calibri" w:cs="Calibri"/>
                          <w:b/>
                          <w:i/>
                          <w:sz w:val="24"/>
                          <w:szCs w:val="24"/>
                        </w:rPr>
                        <w:t>IMPORTANT!</w:t>
                      </w:r>
                    </w:p>
                    <w:p w:rsidR="00E118E3" w:rsidRPr="00883F1E" w:rsidRDefault="00E118E3" w:rsidP="00E11DE4">
                      <w:pPr>
                        <w:jc w:val="center"/>
                        <w:rPr>
                          <w:rFonts w:cs="Calibri"/>
                          <w:b/>
                          <w:noProof/>
                          <w:sz w:val="24"/>
                          <w:szCs w:val="24"/>
                          <w:lang w:val="ro-RO"/>
                        </w:rPr>
                      </w:pPr>
                      <w:r w:rsidRPr="00883F1E">
                        <w:rPr>
                          <w:rFonts w:cs="Calibri"/>
                          <w:b/>
                          <w:noProof/>
                          <w:sz w:val="24"/>
                          <w:szCs w:val="24"/>
                          <w:lang w:val="ro-RO"/>
                        </w:rPr>
                        <w:t>Valoare adăugată</w:t>
                      </w:r>
                    </w:p>
                    <w:p w:rsidR="00E118E3" w:rsidRPr="00883F1E" w:rsidRDefault="00E118E3" w:rsidP="00E11DE4">
                      <w:pPr>
                        <w:jc w:val="center"/>
                        <w:rPr>
                          <w:rFonts w:cs="Arial"/>
                          <w:b/>
                          <w:i/>
                          <w:sz w:val="20"/>
                          <w:szCs w:val="20"/>
                        </w:rPr>
                      </w:pPr>
                      <w:r w:rsidRPr="00633C7D">
                        <w:rPr>
                          <w:rFonts w:cs="Calibri"/>
                          <w:noProof/>
                          <w:sz w:val="24"/>
                          <w:szCs w:val="24"/>
                          <w:lang w:val="ro-RO"/>
                        </w:rPr>
                        <w:t xml:space="preserve">Se </w:t>
                      </w:r>
                      <w:r w:rsidRPr="00633C7D">
                        <w:rPr>
                          <w:rFonts w:cs="Trebuchet MS"/>
                          <w:noProof/>
                          <w:sz w:val="24"/>
                          <w:szCs w:val="24"/>
                          <w:lang w:val="ro-RO"/>
                        </w:rPr>
                        <w:t>recomandă</w:t>
                      </w:r>
                      <w:r w:rsidRPr="00883F1E">
                        <w:rPr>
                          <w:rFonts w:cs="Trebuchet MS"/>
                          <w:noProof/>
                          <w:sz w:val="24"/>
                          <w:szCs w:val="24"/>
                          <w:lang w:val="ro-RO"/>
                        </w:rPr>
                        <w:t xml:space="preserve"> respectarea arhitecturii locale atât pentru reabilitarea construcţiilor existente cât şi pentru construcţiile noi!</w:t>
                      </w:r>
                    </w:p>
                  </w:txbxContent>
                </v:textbox>
                <w10:wrap type="tight" anchorx="margin"/>
              </v:roundrect>
            </w:pict>
          </mc:Fallback>
        </mc:AlternateContent>
      </w:r>
      <w:r w:rsidR="005E4F7E" w:rsidRPr="005E4F7E">
        <w:rPr>
          <w:rFonts w:cstheme="minorHAnsi"/>
          <w:noProof/>
          <w:sz w:val="24"/>
          <w:szCs w:val="24"/>
        </w:rPr>
        <w:t>Teritoriul GAL Mărginimea Sibiului a devenit în anul 2015 Destinaţie Europeană de Excelenţă în Turism şi gastronomie locală, Destinatie EDEN a Comisiei Europene, ceea ce înseamnă noi exigenţe şi standarde ridicate în toate domeniile şi acesta este şi motivul pentru care se va susţine în mod prioritar sectorul turistic, respectiv dezvoltarea de agro-pensiuni, meşteşuguri, activităţi recreaţionale etc. şi de asemenea se va recomanda respectarea arhitecturii locale atât pentru reabilitarea construcţiilor existente cât şi pentru construcţiile noi. Aceast</w:t>
      </w:r>
      <w:r w:rsidR="00096CD0">
        <w:rPr>
          <w:rFonts w:cstheme="minorHAnsi"/>
          <w:noProof/>
          <w:sz w:val="24"/>
          <w:szCs w:val="24"/>
        </w:rPr>
        <w:t>ă recomandare nu este valabilă d</w:t>
      </w:r>
      <w:r w:rsidR="005E4F7E" w:rsidRPr="005E4F7E">
        <w:rPr>
          <w:rFonts w:cstheme="minorHAnsi"/>
          <w:noProof/>
          <w:sz w:val="24"/>
          <w:szCs w:val="24"/>
        </w:rPr>
        <w:t>oar pentru investiţiile din domeniul turismului ci şi pentru investiţii în toate domeniile non-agricole. Toate investiţiile ce vor fi realizate în cadrul Măsurii M06/6A Sprijin pentru demararea de afaceri cu activităţi neagricole vor respecta Regulamentul Local de Urbanism din localitatea/ localităţile unde se realizează și "Ghidul pentru încadrarea în specificul local din mediul rural în zona Mărginimii Sibiului", ce va fi elaborat de OAR în parteneriat cu GAL Mărginimea Sibiului.</w:t>
      </w:r>
    </w:p>
    <w:p w:rsidR="008643D2" w:rsidRDefault="008643D2" w:rsidP="00111160">
      <w:pPr>
        <w:tabs>
          <w:tab w:val="left" w:pos="0"/>
        </w:tabs>
        <w:spacing w:after="120" w:line="276" w:lineRule="auto"/>
        <w:jc w:val="both"/>
        <w:rPr>
          <w:rFonts w:cstheme="minorHAnsi"/>
          <w:sz w:val="24"/>
          <w:szCs w:val="24"/>
        </w:rPr>
      </w:pPr>
    </w:p>
    <w:p w:rsidR="00E41DBE" w:rsidRPr="00AA2CAA" w:rsidRDefault="00E41DBE" w:rsidP="00111160">
      <w:pPr>
        <w:tabs>
          <w:tab w:val="left" w:pos="0"/>
        </w:tabs>
        <w:spacing w:after="120" w:line="276" w:lineRule="auto"/>
        <w:jc w:val="both"/>
        <w:rPr>
          <w:rFonts w:eastAsia="Calibri Light" w:cs="Arial"/>
          <w:b/>
          <w:sz w:val="28"/>
          <w:szCs w:val="28"/>
          <w:lang w:val="ro-RO" w:eastAsia="ro-RO"/>
        </w:rPr>
      </w:pPr>
      <w:r w:rsidRPr="008619F8">
        <w:rPr>
          <w:rFonts w:eastAsia="Calibri Light" w:cs="Arial"/>
          <w:b/>
          <w:sz w:val="28"/>
          <w:szCs w:val="28"/>
          <w:lang w:val="ro-RO" w:eastAsia="ro-RO"/>
        </w:rPr>
        <w:t>Contribuția publică totală a măsurii, tipul sprijinului, sumele aplicabile și rata sprijinului</w:t>
      </w:r>
    </w:p>
    <w:p w:rsidR="001F549C" w:rsidRPr="00872C4F" w:rsidRDefault="00D92864" w:rsidP="00111160">
      <w:pPr>
        <w:autoSpaceDE w:val="0"/>
        <w:autoSpaceDN w:val="0"/>
        <w:adjustRightInd w:val="0"/>
        <w:spacing w:after="0" w:line="276" w:lineRule="auto"/>
        <w:jc w:val="both"/>
        <w:rPr>
          <w:rFonts w:eastAsia="Times New Roman" w:cstheme="minorHAnsi"/>
          <w:b/>
          <w:sz w:val="24"/>
          <w:szCs w:val="24"/>
        </w:rPr>
      </w:pPr>
      <w:r w:rsidRPr="00D92864">
        <w:rPr>
          <w:rFonts w:eastAsia="Times New Roman" w:cstheme="minorHAnsi"/>
          <w:color w:val="000000"/>
          <w:sz w:val="24"/>
          <w:szCs w:val="24"/>
          <w:lang w:val="fr-FR"/>
        </w:rPr>
        <w:t xml:space="preserve">Sprijinul va fi acordat sub formă de sumă </w:t>
      </w:r>
      <w:r w:rsidRPr="00D92864">
        <w:rPr>
          <w:rFonts w:eastAsia="Times New Roman" w:cstheme="minorHAnsi"/>
          <w:sz w:val="24"/>
          <w:szCs w:val="24"/>
          <w:lang w:val="fr-FR"/>
        </w:rPr>
        <w:t xml:space="preserve">forfetară pentru finanţarea de noi activităţi non-agricole în mediul rural pe baza unui plan de afaceri. </w:t>
      </w:r>
      <w:r w:rsidRPr="00872C4F">
        <w:rPr>
          <w:rFonts w:eastAsia="Times New Roman" w:cstheme="minorHAnsi"/>
          <w:sz w:val="24"/>
          <w:szCs w:val="24"/>
        </w:rPr>
        <w:t xml:space="preserve">Sprijinul public nerambursabil va respecta prevederile R (CE) nr.1407/2013 cu privire la sprijinul de minimis și nu va depăși </w:t>
      </w:r>
      <w:r w:rsidRPr="00740654">
        <w:rPr>
          <w:rFonts w:eastAsia="Times New Roman" w:cstheme="minorHAnsi"/>
          <w:bCs/>
          <w:sz w:val="24"/>
          <w:szCs w:val="24"/>
        </w:rPr>
        <w:t>200.000 de euro/beneficiar</w:t>
      </w:r>
      <w:r w:rsidRPr="00872C4F">
        <w:rPr>
          <w:rFonts w:eastAsia="Times New Roman" w:cstheme="minorHAnsi"/>
          <w:sz w:val="24"/>
          <w:szCs w:val="24"/>
        </w:rPr>
        <w:t>pe 3 ani fiscali</w:t>
      </w:r>
      <w:r w:rsidR="00872C4F">
        <w:rPr>
          <w:rFonts w:eastAsia="Times New Roman" w:cstheme="minorHAnsi"/>
          <w:color w:val="FF0000"/>
          <w:sz w:val="24"/>
          <w:szCs w:val="24"/>
        </w:rPr>
        <w:t>.</w:t>
      </w:r>
    </w:p>
    <w:p w:rsidR="001F549C" w:rsidRPr="00633C7D" w:rsidRDefault="001F549C" w:rsidP="00111160">
      <w:pPr>
        <w:autoSpaceDE w:val="0"/>
        <w:autoSpaceDN w:val="0"/>
        <w:adjustRightInd w:val="0"/>
        <w:spacing w:line="276" w:lineRule="auto"/>
        <w:contextualSpacing/>
        <w:jc w:val="both"/>
        <w:rPr>
          <w:b/>
          <w:sz w:val="24"/>
          <w:szCs w:val="24"/>
        </w:rPr>
      </w:pPr>
    </w:p>
    <w:p w:rsidR="00D92864" w:rsidRPr="00426A97" w:rsidRDefault="001F549C" w:rsidP="00426A97">
      <w:pPr>
        <w:spacing w:line="276" w:lineRule="auto"/>
        <w:contextualSpacing/>
        <w:jc w:val="both"/>
        <w:rPr>
          <w:rFonts w:cs="Calibri-Bold"/>
          <w:b/>
          <w:bCs/>
          <w:sz w:val="28"/>
          <w:szCs w:val="28"/>
        </w:rPr>
      </w:pPr>
      <w:r w:rsidRPr="00146558">
        <w:rPr>
          <w:rFonts w:cs="Calibri-Bold"/>
          <w:b/>
          <w:bCs/>
          <w:sz w:val="28"/>
          <w:szCs w:val="28"/>
        </w:rPr>
        <w:t>Sume aplicabil</w:t>
      </w:r>
      <w:r>
        <w:rPr>
          <w:rFonts w:cs="Calibri-Bold"/>
          <w:b/>
          <w:bCs/>
          <w:sz w:val="28"/>
          <w:szCs w:val="28"/>
        </w:rPr>
        <w:t>e ș</w:t>
      </w:r>
      <w:r w:rsidRPr="00146558">
        <w:rPr>
          <w:rFonts w:cs="Calibri-Bold"/>
          <w:b/>
          <w:bCs/>
          <w:sz w:val="28"/>
          <w:szCs w:val="28"/>
        </w:rPr>
        <w:t>i rata sprijinului</w:t>
      </w:r>
    </w:p>
    <w:p w:rsidR="00D92864" w:rsidRPr="00D92864" w:rsidRDefault="00D92864" w:rsidP="00111160">
      <w:pPr>
        <w:spacing w:line="276" w:lineRule="auto"/>
        <w:contextualSpacing/>
        <w:jc w:val="both"/>
        <w:rPr>
          <w:rFonts w:cstheme="minorHAnsi"/>
          <w:sz w:val="24"/>
          <w:szCs w:val="24"/>
          <w:lang w:val="fr-FR"/>
        </w:rPr>
      </w:pPr>
      <w:r w:rsidRPr="00D92864">
        <w:rPr>
          <w:rFonts w:cstheme="minorHAnsi"/>
          <w:sz w:val="24"/>
          <w:szCs w:val="24"/>
          <w:lang w:val="fr-FR"/>
        </w:rPr>
        <w:t xml:space="preserve">Cuantumul sprijinului este de </w:t>
      </w:r>
      <w:r w:rsidRPr="00D92864">
        <w:rPr>
          <w:rFonts w:cstheme="minorHAnsi"/>
          <w:b/>
          <w:bCs/>
          <w:sz w:val="24"/>
          <w:szCs w:val="24"/>
          <w:lang w:val="fr-FR"/>
        </w:rPr>
        <w:t>50.000 de euro/proiect</w:t>
      </w:r>
      <w:r w:rsidRPr="00D92864">
        <w:rPr>
          <w:rFonts w:cstheme="minorHAnsi"/>
          <w:sz w:val="24"/>
          <w:szCs w:val="24"/>
          <w:lang w:val="fr-FR"/>
        </w:rPr>
        <w:t xml:space="preserve">, cu posibilitatea majorării sprijinului până la </w:t>
      </w:r>
      <w:r w:rsidRPr="00D92864">
        <w:rPr>
          <w:rFonts w:cstheme="minorHAnsi"/>
          <w:b/>
          <w:sz w:val="24"/>
          <w:szCs w:val="24"/>
          <w:lang w:val="fr-FR"/>
        </w:rPr>
        <w:t>valoarea de 70.000 de euro/proiect</w:t>
      </w:r>
      <w:r w:rsidRPr="00D92864">
        <w:rPr>
          <w:rFonts w:cstheme="minorHAnsi"/>
          <w:sz w:val="24"/>
          <w:szCs w:val="24"/>
          <w:lang w:val="fr-FR"/>
        </w:rPr>
        <w:t xml:space="preserve"> în cazul activităţilor de producţie, servicii medicale, sanitar-veterinare şi de agroturism. </w:t>
      </w:r>
    </w:p>
    <w:p w:rsidR="001F549C" w:rsidRPr="00D92864" w:rsidRDefault="00D92864" w:rsidP="00111160">
      <w:pPr>
        <w:tabs>
          <w:tab w:val="left" w:pos="0"/>
          <w:tab w:val="left" w:pos="990"/>
        </w:tabs>
        <w:spacing w:after="120" w:line="276" w:lineRule="auto"/>
        <w:jc w:val="both"/>
        <w:rPr>
          <w:rFonts w:eastAsia="Calibri" w:cstheme="minorHAnsi"/>
          <w:sz w:val="24"/>
          <w:szCs w:val="24"/>
          <w:lang w:val="ro-RO"/>
        </w:rPr>
      </w:pPr>
      <w:r w:rsidRPr="00D92864">
        <w:rPr>
          <w:rFonts w:cstheme="minorHAnsi"/>
          <w:sz w:val="24"/>
          <w:szCs w:val="24"/>
          <w:lang w:val="fr-FR"/>
        </w:rPr>
        <w:t>Sprijinul pentru înfiinţarea de activităţi nonagricole în zone rurale se va acorda, sub formă de primă, în două tranşe astfel: 70% din cuantumul sprijinului la semnarea deciziei de finanţare și 30% in cuantumul sprijinului se va acorda cu condiţia implementării corecte a planului de afaceri, fără a depăşi cinci ani de la semnarea deciziei de finanţare.</w:t>
      </w:r>
    </w:p>
    <w:p w:rsidR="001F549C" w:rsidRPr="00E41DBE" w:rsidRDefault="00CB1BD3" w:rsidP="00111160">
      <w:pPr>
        <w:tabs>
          <w:tab w:val="left" w:pos="0"/>
          <w:tab w:val="left" w:pos="990"/>
        </w:tabs>
        <w:spacing w:after="120" w:line="276" w:lineRule="auto"/>
        <w:ind w:left="425"/>
        <w:jc w:val="both"/>
        <w:rPr>
          <w:rFonts w:eastAsia="Calibri" w:cs="Calibri"/>
          <w:color w:val="FF0000"/>
          <w:sz w:val="24"/>
          <w:szCs w:val="24"/>
          <w:lang w:val="ro-RO"/>
        </w:rPr>
      </w:pPr>
      <w:r>
        <w:rPr>
          <w:noProof/>
        </w:rPr>
        <w:lastRenderedPageBreak/>
        <mc:AlternateContent>
          <mc:Choice Requires="wps">
            <w:drawing>
              <wp:anchor distT="0" distB="0" distL="114300" distR="114300" simplePos="0" relativeHeight="251663360" behindDoc="1" locked="0" layoutInCell="1" allowOverlap="1">
                <wp:simplePos x="0" y="0"/>
                <wp:positionH relativeFrom="margin">
                  <wp:posOffset>0</wp:posOffset>
                </wp:positionH>
                <wp:positionV relativeFrom="paragraph">
                  <wp:posOffset>177165</wp:posOffset>
                </wp:positionV>
                <wp:extent cx="6048375" cy="1247775"/>
                <wp:effectExtent l="38100" t="0" r="0" b="9525"/>
                <wp:wrapTight wrapText="bothSides">
                  <wp:wrapPolygon edited="0">
                    <wp:start x="340" y="0"/>
                    <wp:lineTo x="-136" y="0"/>
                    <wp:lineTo x="-136" y="21105"/>
                    <wp:lineTo x="272" y="21765"/>
                    <wp:lineTo x="21158" y="21765"/>
                    <wp:lineTo x="21430" y="21105"/>
                    <wp:lineTo x="21566" y="16159"/>
                    <wp:lineTo x="21566" y="3298"/>
                    <wp:lineTo x="21498" y="1979"/>
                    <wp:lineTo x="21226" y="0"/>
                    <wp:lineTo x="340" y="0"/>
                  </wp:wrapPolygon>
                </wp:wrapTight>
                <wp:docPr id="18"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24777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096CD0" w:rsidRDefault="00E118E3" w:rsidP="001F549C">
                            <w:pPr>
                              <w:jc w:val="center"/>
                              <w:rPr>
                                <w:rFonts w:ascii="Calibri" w:hAnsi="Calibri" w:cs="Calibri"/>
                                <w:b/>
                                <w:i/>
                                <w:color w:val="FF0000"/>
                                <w:sz w:val="24"/>
                                <w:szCs w:val="24"/>
                              </w:rPr>
                            </w:pPr>
                            <w:r>
                              <w:rPr>
                                <w:rFonts w:ascii="Calibri" w:hAnsi="Calibri" w:cs="Calibri"/>
                                <w:b/>
                                <w:i/>
                                <w:sz w:val="24"/>
                                <w:szCs w:val="24"/>
                              </w:rPr>
                              <w:t>ATENȚIE!</w:t>
                            </w:r>
                          </w:p>
                          <w:p w:rsidR="00E118E3" w:rsidRPr="00D92864" w:rsidRDefault="00E118E3" w:rsidP="00426A97">
                            <w:pPr>
                              <w:spacing w:line="276" w:lineRule="auto"/>
                              <w:contextualSpacing/>
                              <w:jc w:val="both"/>
                              <w:rPr>
                                <w:rFonts w:cstheme="minorHAnsi"/>
                                <w:sz w:val="24"/>
                                <w:szCs w:val="24"/>
                                <w:lang w:val="fr-FR"/>
                              </w:rPr>
                            </w:pPr>
                            <w:r w:rsidRPr="00872C4F">
                              <w:rPr>
                                <w:rFonts w:eastAsia="Calibri" w:cs="Calibri"/>
                                <w:sz w:val="24"/>
                                <w:szCs w:val="24"/>
                                <w:lang w:val="ro-RO"/>
                              </w:rPr>
                              <w:t>Valoarea totală a sprijinului 310.000</w:t>
                            </w:r>
                            <w:r w:rsidRPr="00872C4F">
                              <w:rPr>
                                <w:b/>
                              </w:rPr>
                              <w:t xml:space="preserve"> euro</w:t>
                            </w:r>
                            <w:r w:rsidRPr="00096CD0">
                              <w:rPr>
                                <w:b/>
                                <w:noProof/>
                                <w:color w:val="FF0000"/>
                                <w:sz w:val="24"/>
                                <w:szCs w:val="24"/>
                                <w:lang w:val="ro-RO"/>
                              </w:rPr>
                              <w:t>.</w:t>
                            </w:r>
                            <w:r w:rsidRPr="00D92864">
                              <w:rPr>
                                <w:rFonts w:cstheme="minorHAnsi"/>
                                <w:sz w:val="24"/>
                                <w:szCs w:val="24"/>
                                <w:lang w:val="fr-FR"/>
                              </w:rPr>
                              <w:t xml:space="preserve">Cuantumul sprijinului este de </w:t>
                            </w:r>
                            <w:r w:rsidRPr="00D92864">
                              <w:rPr>
                                <w:rFonts w:cstheme="minorHAnsi"/>
                                <w:b/>
                                <w:bCs/>
                                <w:sz w:val="24"/>
                                <w:szCs w:val="24"/>
                                <w:lang w:val="fr-FR"/>
                              </w:rPr>
                              <w:t>50.000 de euro/proiect</w:t>
                            </w:r>
                            <w:r w:rsidRPr="00D92864">
                              <w:rPr>
                                <w:rFonts w:cstheme="minorHAnsi"/>
                                <w:sz w:val="24"/>
                                <w:szCs w:val="24"/>
                                <w:lang w:val="fr-FR"/>
                              </w:rPr>
                              <w:t xml:space="preserve">, cu posibilitatea majorării sprijinului până la </w:t>
                            </w:r>
                            <w:r w:rsidRPr="00D92864">
                              <w:rPr>
                                <w:rFonts w:cstheme="minorHAnsi"/>
                                <w:b/>
                                <w:sz w:val="24"/>
                                <w:szCs w:val="24"/>
                                <w:lang w:val="fr-FR"/>
                              </w:rPr>
                              <w:t>valoarea de 70.000 de euro/proiect</w:t>
                            </w:r>
                            <w:r w:rsidRPr="00D92864">
                              <w:rPr>
                                <w:rFonts w:cstheme="minorHAnsi"/>
                                <w:sz w:val="24"/>
                                <w:szCs w:val="24"/>
                                <w:lang w:val="fr-FR"/>
                              </w:rPr>
                              <w:t xml:space="preserve"> în cazul activităţilor de producţie, servicii medicale, sanitar-veterinare şi de agroturism. </w:t>
                            </w:r>
                          </w:p>
                          <w:p w:rsidR="00E118E3" w:rsidRPr="00096CD0" w:rsidRDefault="00E118E3" w:rsidP="001F549C">
                            <w:pPr>
                              <w:jc w:val="center"/>
                              <w:rPr>
                                <w:rFonts w:cs="Arial"/>
                                <w:b/>
                                <w:i/>
                                <w:color w:val="FF0000"/>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0;margin-top:13.95pt;width:476.25pt;height:9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7OI0gIAALQFAAAOAAAAZHJzL2Uyb0RvYy54bWysVEtv2zAMvg/YfxB0T/2I87BRp2ibZhjQ&#10;bUW7YWfFkm1tsuRJSpxu2H8fJdtpuu4wDPNBIGWSIj9+5PnFoRFoz7ThSuY4OgsxYrJQlMsqx58+&#10;biZLjIwlkhKhJMvxIzP4YvX61XnXZixWtRKUaQRBpMm6Nse1tW0WBKaoWUPMmWqZhJ+l0g2xoOoq&#10;oJp0EL0RQRyG86BTmrZaFcwYuF33P/HKxy9LVtgPZWmYRSLHkJv1p/bn1p3B6pxklSZtzYshDfIP&#10;WTSES3j0GGpNLEE7zV+EanihlVGlPStUE6iy5AXzNUA1UfhbNQ81aZmvBcAx7REm8//CFu/3dxpx&#10;Cr2DTknSQI/u1U5SRtE9oEdkJRiKUgdU15oM7B/aO+1KNe2tKr4aJNV1DWbsUmvV1YxQSC9y9sEz&#10;B6cYcEXb7p2i8AzZWeUxO5S6cQEBDXTwrXk8toYdLCrgch4my+lihlEB/6I4WSxAcW+QbHRvtbFv&#10;mGqQE3KsXRWuBP8G2d8a6xtEhyoJ/YJR2Qho954IFM3n88UQcTCG2GNMX68SnG64EF7R1fZaaASu&#10;OZ5N1/FmMzibUzMhnbFUzq3Ptr9hnppDSmpnmX6oaYcod5nHy2kKzaAceJrG4TxMFxgRUcGAFVZj&#10;pJX9zG3t2eGAepHPcn01vYmHfI7RPVjPHgZwhxQczJ6uP1IAN7yK08lmvlxMkk0ym6SLcDkJo/Qq&#10;hS6kyXrz0z0ZJVnNKWXylks2jk6U/B01hyHuSe+HB3VQ7Cye9dWcYmhOoQ799yeofb8BY5I5Dt5I&#10;6mVLuOjl4HnGPRoH4AS0eQTCM9aRtCe7PWwPfjY8lo7AW0UfgcLQAc9TWHwg1Ep/x6iDJZJj821H&#10;NMNIvJUwBm7jjIIehe0oEFmA69DUXrm2/W7atZpXNcSOPB5SXcKwlNw6Dj3lMSiwGnwVwxpzu+dU&#10;91ZPy3b1CwAA//8DAFBLAwQUAAYACAAAACEAHlLYM98AAAAHAQAADwAAAGRycy9kb3ducmV2Lnht&#10;bEyPwU7DMBBE70j8g7VIXFDr1EpbGuJUgMQBUYEoCHF04yWOsNeR7baBr8ec4Lgzo5m39Xp0lh0w&#10;xN6ThNm0AIbUet1TJ+H15W5yCSwmRVpZTyjhCyOsm9OTWlXaH+kZD9vUsVxCsVISTEpDxXlsDToV&#10;p35Ayt6HD06lfIaO66COudxZLopiwZ3qKS8YNeCtwfZzu3cSvt/C4kGEp5t7U87eLdlHrTcXUp6f&#10;jddXwBKO6S8Mv/gZHZrMtPN70pFZCfmRJEEsV8Cyu5qLObBdFkRZAm9q/p+/+QEAAP//AwBQSwEC&#10;LQAUAAYACAAAACEAtoM4kv4AAADhAQAAEwAAAAAAAAAAAAAAAAAAAAAAW0NvbnRlbnRfVHlwZXNd&#10;LnhtbFBLAQItABQABgAIAAAAIQA4/SH/1gAAAJQBAAALAAAAAAAAAAAAAAAAAC8BAABfcmVscy8u&#10;cmVsc1BLAQItABQABgAIAAAAIQDk17OI0gIAALQFAAAOAAAAAAAAAAAAAAAAAC4CAABkcnMvZTJv&#10;RG9jLnhtbFBLAQItABQABgAIAAAAIQAeUtgz3wAAAAcBAAAPAAAAAAAAAAAAAAAAACwFAABkcnMv&#10;ZG93bnJldi54bWxQSwUGAAAAAAQABADzAAAAOAYAAAAA&#10;" fillcolor="#53d2ff" stroked="f">
                <v:shadow on="t" color="#8db3e2" offset="-2pt,1pt"/>
                <v:textbox inset="0,0,0,0">
                  <w:txbxContent>
                    <w:p w:rsidR="00E118E3" w:rsidRPr="00096CD0" w:rsidRDefault="00E118E3" w:rsidP="001F549C">
                      <w:pPr>
                        <w:jc w:val="center"/>
                        <w:rPr>
                          <w:rFonts w:ascii="Calibri" w:hAnsi="Calibri" w:cs="Calibri"/>
                          <w:b/>
                          <w:i/>
                          <w:color w:val="FF0000"/>
                          <w:sz w:val="24"/>
                          <w:szCs w:val="24"/>
                        </w:rPr>
                      </w:pPr>
                      <w:r>
                        <w:rPr>
                          <w:rFonts w:ascii="Calibri" w:hAnsi="Calibri" w:cs="Calibri"/>
                          <w:b/>
                          <w:i/>
                          <w:sz w:val="24"/>
                          <w:szCs w:val="24"/>
                        </w:rPr>
                        <w:t>ATENȚIE!</w:t>
                      </w:r>
                    </w:p>
                    <w:p w:rsidR="00E118E3" w:rsidRPr="00D92864" w:rsidRDefault="00E118E3" w:rsidP="00426A97">
                      <w:pPr>
                        <w:spacing w:line="276" w:lineRule="auto"/>
                        <w:contextualSpacing/>
                        <w:jc w:val="both"/>
                        <w:rPr>
                          <w:rFonts w:cstheme="minorHAnsi"/>
                          <w:sz w:val="24"/>
                          <w:szCs w:val="24"/>
                          <w:lang w:val="fr-FR"/>
                        </w:rPr>
                      </w:pPr>
                      <w:r w:rsidRPr="00872C4F">
                        <w:rPr>
                          <w:rFonts w:eastAsia="Calibri" w:cs="Calibri"/>
                          <w:sz w:val="24"/>
                          <w:szCs w:val="24"/>
                          <w:lang w:val="ro-RO"/>
                        </w:rPr>
                        <w:t>Valoarea totală a sprijinului 310.000</w:t>
                      </w:r>
                      <w:r w:rsidRPr="00872C4F">
                        <w:rPr>
                          <w:b/>
                        </w:rPr>
                        <w:t xml:space="preserve"> euro</w:t>
                      </w:r>
                      <w:r w:rsidRPr="00096CD0">
                        <w:rPr>
                          <w:b/>
                          <w:noProof/>
                          <w:color w:val="FF0000"/>
                          <w:sz w:val="24"/>
                          <w:szCs w:val="24"/>
                          <w:lang w:val="ro-RO"/>
                        </w:rPr>
                        <w:t>.</w:t>
                      </w:r>
                      <w:r w:rsidRPr="00D92864">
                        <w:rPr>
                          <w:rFonts w:cstheme="minorHAnsi"/>
                          <w:sz w:val="24"/>
                          <w:szCs w:val="24"/>
                          <w:lang w:val="fr-FR"/>
                        </w:rPr>
                        <w:t xml:space="preserve">Cuantumul sprijinului este de </w:t>
                      </w:r>
                      <w:r w:rsidRPr="00D92864">
                        <w:rPr>
                          <w:rFonts w:cstheme="minorHAnsi"/>
                          <w:b/>
                          <w:bCs/>
                          <w:sz w:val="24"/>
                          <w:szCs w:val="24"/>
                          <w:lang w:val="fr-FR"/>
                        </w:rPr>
                        <w:t>50.000 de euro/proiect</w:t>
                      </w:r>
                      <w:r w:rsidRPr="00D92864">
                        <w:rPr>
                          <w:rFonts w:cstheme="minorHAnsi"/>
                          <w:sz w:val="24"/>
                          <w:szCs w:val="24"/>
                          <w:lang w:val="fr-FR"/>
                        </w:rPr>
                        <w:t xml:space="preserve">, cu posibilitatea majorării sprijinului până la </w:t>
                      </w:r>
                      <w:r w:rsidRPr="00D92864">
                        <w:rPr>
                          <w:rFonts w:cstheme="minorHAnsi"/>
                          <w:b/>
                          <w:sz w:val="24"/>
                          <w:szCs w:val="24"/>
                          <w:lang w:val="fr-FR"/>
                        </w:rPr>
                        <w:t>valoarea de 70.000 de euro/proiect</w:t>
                      </w:r>
                      <w:r w:rsidRPr="00D92864">
                        <w:rPr>
                          <w:rFonts w:cstheme="minorHAnsi"/>
                          <w:sz w:val="24"/>
                          <w:szCs w:val="24"/>
                          <w:lang w:val="fr-FR"/>
                        </w:rPr>
                        <w:t xml:space="preserve"> în cazul activităţilor de producţie, servicii medicale, sanitar-veterinare şi de agroturism. </w:t>
                      </w:r>
                    </w:p>
                    <w:p w:rsidR="00E118E3" w:rsidRPr="00096CD0" w:rsidRDefault="00E118E3" w:rsidP="001F549C">
                      <w:pPr>
                        <w:jc w:val="center"/>
                        <w:rPr>
                          <w:rFonts w:cs="Arial"/>
                          <w:b/>
                          <w:i/>
                          <w:color w:val="FF0000"/>
                          <w:sz w:val="20"/>
                          <w:szCs w:val="20"/>
                        </w:rPr>
                      </w:pPr>
                    </w:p>
                  </w:txbxContent>
                </v:textbox>
                <w10:wrap type="tight" anchorx="margin"/>
              </v:roundrect>
            </w:pict>
          </mc:Fallback>
        </mc:AlternateContent>
      </w:r>
    </w:p>
    <w:p w:rsidR="00E41DBE" w:rsidRPr="00111160" w:rsidRDefault="00E41DBE" w:rsidP="00111160">
      <w:pPr>
        <w:jc w:val="both"/>
        <w:rPr>
          <w:sz w:val="28"/>
          <w:szCs w:val="28"/>
        </w:rPr>
      </w:pPr>
    </w:p>
    <w:p w:rsidR="0097602D" w:rsidRPr="00111160" w:rsidRDefault="0097602D" w:rsidP="00111160">
      <w:pPr>
        <w:jc w:val="both"/>
        <w:rPr>
          <w:rFonts w:eastAsia="Calibri Light" w:cs="Arial"/>
          <w:b/>
          <w:sz w:val="28"/>
          <w:szCs w:val="28"/>
          <w:lang w:val="ro-RO" w:eastAsia="ro-RO"/>
        </w:rPr>
      </w:pPr>
      <w:r w:rsidRPr="00111160">
        <w:rPr>
          <w:rFonts w:eastAsia="Calibri Light" w:cs="Arial"/>
          <w:b/>
          <w:sz w:val="28"/>
          <w:szCs w:val="28"/>
          <w:lang w:val="ro-RO" w:eastAsia="ro-RO"/>
        </w:rPr>
        <w:t>Legislația națională și europeană aplicabilă măsurii</w:t>
      </w:r>
    </w:p>
    <w:p w:rsidR="00D92864" w:rsidRPr="00050A73" w:rsidRDefault="00D92864" w:rsidP="00111160">
      <w:pPr>
        <w:pStyle w:val="Heading3"/>
        <w:spacing w:after="218"/>
        <w:ind w:left="2"/>
        <w:jc w:val="both"/>
        <w:rPr>
          <w:rFonts w:asciiTheme="minorHAnsi" w:hAnsiTheme="minorHAnsi" w:cstheme="minorHAnsi"/>
          <w:b/>
          <w:color w:val="auto"/>
        </w:rPr>
      </w:pPr>
      <w:bookmarkStart w:id="5" w:name="_Toc488159351"/>
      <w:r w:rsidRPr="00050A73">
        <w:rPr>
          <w:rFonts w:asciiTheme="minorHAnsi" w:hAnsiTheme="minorHAnsi" w:cstheme="minorHAnsi"/>
          <w:b/>
          <w:color w:val="auto"/>
        </w:rPr>
        <w:t xml:space="preserve">Legislaţia naţională </w:t>
      </w:r>
      <w:r w:rsidRPr="00050A73">
        <w:rPr>
          <w:rFonts w:asciiTheme="minorHAnsi" w:hAnsiTheme="minorHAnsi" w:cstheme="minorHAnsi"/>
          <w:b/>
          <w:color w:val="auto"/>
          <w:lang w:val="ro-RO"/>
        </w:rPr>
        <w:t>c</w:t>
      </w:r>
      <w:r>
        <w:rPr>
          <w:rFonts w:asciiTheme="minorHAnsi" w:hAnsiTheme="minorHAnsi" w:cstheme="minorHAnsi"/>
          <w:b/>
          <w:color w:val="auto"/>
          <w:lang w:val="ro-RO"/>
        </w:rPr>
        <w:t>u incidenţă în domeniul activităț</w:t>
      </w:r>
      <w:r w:rsidRPr="00050A73">
        <w:rPr>
          <w:rFonts w:asciiTheme="minorHAnsi" w:hAnsiTheme="minorHAnsi" w:cstheme="minorHAnsi"/>
          <w:b/>
          <w:color w:val="auto"/>
          <w:lang w:val="ro-RO"/>
        </w:rPr>
        <w:t>ilor non-agricole prevăzute în Ghidul solicitantului pentr</w:t>
      </w:r>
      <w:r>
        <w:rPr>
          <w:rFonts w:asciiTheme="minorHAnsi" w:hAnsiTheme="minorHAnsi" w:cstheme="minorHAnsi"/>
          <w:b/>
          <w:color w:val="auto"/>
          <w:lang w:val="ro-RO"/>
        </w:rPr>
        <w:t>u participarea la selecţia SDL și î</w:t>
      </w:r>
      <w:r w:rsidRPr="00050A73">
        <w:rPr>
          <w:rFonts w:asciiTheme="minorHAnsi" w:hAnsiTheme="minorHAnsi" w:cstheme="minorHAnsi"/>
          <w:b/>
          <w:color w:val="auto"/>
          <w:lang w:val="ro-RO"/>
        </w:rPr>
        <w:t>n PNDR</w:t>
      </w:r>
      <w:bookmarkEnd w:id="5"/>
    </w:p>
    <w:p w:rsidR="00D92864" w:rsidRPr="008643D2" w:rsidRDefault="00D92864" w:rsidP="00111160">
      <w:pPr>
        <w:jc w:val="both"/>
        <w:rPr>
          <w:rFonts w:cstheme="minorHAnsi"/>
          <w:sz w:val="24"/>
          <w:szCs w:val="24"/>
        </w:rPr>
      </w:pPr>
      <w:r w:rsidRPr="008643D2">
        <w:rPr>
          <w:rFonts w:cstheme="minorHAnsi"/>
          <w:sz w:val="24"/>
          <w:szCs w:val="24"/>
        </w:rPr>
        <w:t xml:space="preserve">Legea nr. 15/1990 privind reorganizarea unităţilor economice de stat ca regii autonome şi societăţi comerciale, cu modificările şi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Legea nr. 31/1990 privind societăţile comerciale – Republicată, cu modificările şi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Legea nr. 82/ 1991 a contabilităţii – republicată, cu modificările şi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Legea nr. 36/1991 privind societățile agricole și alte forme de asociere in agricultura, cu modificările şi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Legea nr. 227/2015 privind Codul Fiscal, cu modificările şi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Legea nr. 346/ 2004 privind stimularea înfiinţării şi dezvoltării întreprinderilor mici şi mijlocii, cu modificările şi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Legea nr. 359/2004 privind simplificarea formalităţilor la înregistrarea în registrul comerţului a persoanelor fizice, asociaţiilor familiale şi persoanelor juridice, înregistrarea fiscală a acestora, precum şi la autorizarea funcţionării persoanelor juridice, cu modificările și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Legea nr. 566/2004 a cooperaţiei agricole, cu modificările şi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Legea nr. 1/2005 privind organizarea şi funcţionarea cooperaţiei, republicată, cu modificările şi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Legea nr.85/2014 privind procedurile de prevenire a insolvenţei şi de insolvenţă, cu modificarile si completarile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Legea nr. 207/2015 privind Codul de procedură fiscală, cu modificările și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Ordonanţa de urgenţă a Guvernului nr.44/2008 privind desfăşurarea activităţilor economice de către persoanele fizice autorizate, întreprinderile individuale şi întreprinderile familiale, cu modificările şi completările ulterioare, aprobată cu modificări și completări prin Legea nr.182/2016; </w:t>
      </w:r>
    </w:p>
    <w:p w:rsidR="00D92864" w:rsidRPr="008643D2" w:rsidRDefault="00D92864" w:rsidP="00111160">
      <w:pPr>
        <w:jc w:val="both"/>
        <w:rPr>
          <w:rFonts w:cstheme="minorHAnsi"/>
          <w:sz w:val="24"/>
          <w:szCs w:val="24"/>
        </w:rPr>
      </w:pPr>
      <w:r w:rsidRPr="008643D2">
        <w:rPr>
          <w:rFonts w:cstheme="minorHAnsi"/>
          <w:sz w:val="24"/>
          <w:szCs w:val="24"/>
        </w:rPr>
        <w:lastRenderedPageBreak/>
        <w:t xml:space="preserve">Ordonanţa de urgenţă a Guvernului nr.142/2008 privind aprobarea Planului de amenajare a teritoriului naţional Secţiunea a VIII - a - zone cu resurse turistice, aprobată prin Legea 190/2009, cu modificările și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Ordonanţa de urgenţă a Guvernului nr.6/2011 pentru stimularea înfiinţării şi dezvoltării microîntreprinderilor de către întreprinzătorii debutanţi în afaceri, cu modificările şi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Ordonanţa de urgenţă a Guvernului nr. 66/2011 privind prevenirea, constatarea şi sancţionarea neregulilor apărute în obţinerea şi utilizarea fondurilor europene şi/sau a fondurilor publice naţionale aferente acestora, cu modificările şi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Ordonanţa de urgenţă a Guvernului nr.49/2015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aprobată cu modificări și completări prin Legea nr.56/2016; </w:t>
      </w:r>
    </w:p>
    <w:p w:rsidR="00D92864" w:rsidRPr="008643D2" w:rsidRDefault="00D92864" w:rsidP="00111160">
      <w:pPr>
        <w:jc w:val="both"/>
        <w:rPr>
          <w:rFonts w:cstheme="minorHAnsi"/>
          <w:sz w:val="24"/>
          <w:szCs w:val="24"/>
        </w:rPr>
      </w:pPr>
      <w:r w:rsidRPr="008643D2">
        <w:rPr>
          <w:rFonts w:cstheme="minorHAnsi"/>
          <w:sz w:val="24"/>
          <w:szCs w:val="24"/>
        </w:rPr>
        <w:t xml:space="preserve">Ordonanţa Guvernului 124/1998 privind organizarea şi funcţionarea cabinetelor medicale, republicată, cu modificările și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Ordonanţa Guvernului nr. 27/2002 privind reglementarea activităţii de soluţionare a petiţiilor, cu modificările şi completările ulterioare; </w:t>
      </w:r>
    </w:p>
    <w:p w:rsidR="00D92864" w:rsidRPr="008643D2" w:rsidRDefault="009457FC" w:rsidP="00111160">
      <w:pPr>
        <w:jc w:val="both"/>
        <w:rPr>
          <w:rFonts w:cstheme="minorHAnsi"/>
          <w:sz w:val="24"/>
          <w:szCs w:val="24"/>
        </w:rPr>
      </w:pPr>
      <w:hyperlink r:id="rId14" w:history="1">
        <w:r w:rsidR="00D92864" w:rsidRPr="008643D2">
          <w:rPr>
            <w:rStyle w:val="Hyperlink"/>
            <w:rFonts w:cstheme="minorHAnsi"/>
            <w:color w:val="000000"/>
            <w:sz w:val="24"/>
            <w:szCs w:val="24"/>
            <w:u w:val="none"/>
          </w:rPr>
          <w:t xml:space="preserve">Hotărârea Guvernului nr. </w:t>
        </w:r>
      </w:hyperlink>
      <w:hyperlink r:id="rId15" w:history="1">
        <w:r w:rsidR="00D92864" w:rsidRPr="008643D2">
          <w:rPr>
            <w:rStyle w:val="Hyperlink"/>
            <w:rFonts w:cstheme="minorHAnsi"/>
            <w:color w:val="000000"/>
            <w:sz w:val="24"/>
            <w:szCs w:val="24"/>
            <w:u w:val="none"/>
          </w:rPr>
          <w:t>907/2016</w:t>
        </w:r>
      </w:hyperlink>
      <w:hyperlink r:id="rId16" w:history="1"/>
      <w:r w:rsidR="00D92864" w:rsidRPr="008643D2">
        <w:rPr>
          <w:rFonts w:cstheme="minorHAnsi"/>
          <w:sz w:val="24"/>
          <w:szCs w:val="24"/>
        </w:rPr>
        <w:t xml:space="preserve">privind etapele de elaborare şi conţinutul-cadru al documentaţiilor tehnico-economice aferente obiectivelor/proiectelor de investiţii finanţate din fonduri publice; </w:t>
      </w:r>
    </w:p>
    <w:p w:rsidR="00D92864" w:rsidRPr="008643D2" w:rsidRDefault="00D92864" w:rsidP="00111160">
      <w:pPr>
        <w:jc w:val="both"/>
        <w:rPr>
          <w:rFonts w:cstheme="minorHAnsi"/>
          <w:sz w:val="24"/>
          <w:szCs w:val="24"/>
        </w:rPr>
      </w:pPr>
      <w:r w:rsidRPr="008643D2">
        <w:rPr>
          <w:rFonts w:cstheme="minorHAnsi"/>
          <w:sz w:val="24"/>
          <w:szCs w:val="24"/>
        </w:rPr>
        <w:t xml:space="preserve">Hotărârea Guvernului nr. 218/2015 privind registrul agricol pentru perioada 2015-2019, cu modificările şi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Hotărârea Guvernului nr. 226/2015 privind stabilirea cadrului general de implementare a măsurilor programului naţional de dezvoltare rurală cofinanţate din Fondul European Agricol pentru Dezvoltare Rurală şi de la bugetul de stat, cu modificările şi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Ordinul MEF nr. 2371/2007 pentru aprobarea modelului şi conţinutului unor formulare prevăzute la titlul III din Legea nr. 571/2003 privind Codul fiscal, cu modificările şi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Ordin ANSVSA nr.17/2008 pentru aprobarea Normei sanitare veterinare privind procedura de înregistrare şi controlul oficial al unităţilor în care se desfăşoară activităţi de asistenţă medical-veterinară, cu modificările și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Ordinul MEF nr. 858/ 2008 privind depunerea declaraţiilor fiscale prin mijloace electronice de transmitere la distanţă, cu modificările şi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Ordinul MEF nr. 3512/2008 privind documentele financiar-contabile, cu modificările şi completările ulterioare; </w:t>
      </w:r>
    </w:p>
    <w:p w:rsidR="00D92864" w:rsidRPr="008643D2" w:rsidRDefault="00D92864" w:rsidP="00111160">
      <w:pPr>
        <w:jc w:val="both"/>
        <w:rPr>
          <w:rFonts w:cstheme="minorHAnsi"/>
          <w:sz w:val="24"/>
          <w:szCs w:val="24"/>
        </w:rPr>
      </w:pPr>
      <w:r w:rsidRPr="008643D2">
        <w:rPr>
          <w:rFonts w:cstheme="minorHAnsi"/>
          <w:sz w:val="24"/>
          <w:szCs w:val="24"/>
        </w:rPr>
        <w:lastRenderedPageBreak/>
        <w:t xml:space="preserve">Ordinul ANSVSA  nr. 16/2010 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Ordinul MADR nr. 22/2011 privind reorganizarea Registrului fermelor, care devine Registrul unic de identificare, în vederea accesării măsurilor reglementate de politica agricolă comună, cu modificările şi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Ordinul ANT nr. 65/2013 privind Norme de clasificare a  structurilor  de turism cu modificările şi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Ordinul MFP  nr. 65/ 2015 privind principalele aspecte legate de întocmirea şi depunerea situaţiilor financiare anuale şi a raportărilor contabile anuale ale operatorilor economici la unităţile teritoriale ale Ministerului Finanţelor Publice, cu modificările şi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Ordinul ANT nr. 221/2015 pentru modificarea Normelor metodologice privind eliberarea certificatelor de clasificare a structurilor de primire turistice cu funcţiuni de cazare şi alimentaţie publica, a licenţelor şi brevetelor de turism, aprobate prin Ordinul preşedintelui Autorităţii Naţionale pentru Turism nr. 65/2013 ; </w:t>
      </w:r>
    </w:p>
    <w:p w:rsidR="00D92864" w:rsidRPr="008643D2" w:rsidRDefault="00D92864" w:rsidP="00111160">
      <w:pPr>
        <w:jc w:val="both"/>
        <w:rPr>
          <w:rFonts w:cstheme="minorHAnsi"/>
          <w:sz w:val="24"/>
          <w:szCs w:val="24"/>
        </w:rPr>
      </w:pPr>
      <w:r w:rsidRPr="008643D2">
        <w:rPr>
          <w:rFonts w:cstheme="minorHAnsi"/>
          <w:sz w:val="24"/>
          <w:szCs w:val="24"/>
        </w:rPr>
        <w:t xml:space="preserve">Ordinul MADR nr.1731/2015 privind privind instituirea schemei de ajutor de minimis „Sprijin acordat microîntreprinderilor şi întreprinderilor mici din spaţiul rural pentru înfiinţarea şi dezvoltarea activităţilor economice neagricole” , cu modificările și completările ulterioare; </w:t>
      </w:r>
    </w:p>
    <w:p w:rsidR="00D92864" w:rsidRPr="008643D2" w:rsidRDefault="00D92864" w:rsidP="00111160">
      <w:pPr>
        <w:jc w:val="both"/>
        <w:rPr>
          <w:rFonts w:cstheme="minorHAnsi"/>
          <w:sz w:val="24"/>
          <w:szCs w:val="24"/>
        </w:rPr>
      </w:pPr>
      <w:r w:rsidRPr="008643D2">
        <w:rPr>
          <w:rFonts w:cstheme="minorHAnsi"/>
          <w:sz w:val="24"/>
          <w:szCs w:val="24"/>
        </w:rPr>
        <w:t xml:space="preserve">Ordinul MADR nr. 2243/2015 privind aprobarea Regulamentului de organizare şi funcţionare al procesului de selecţie şi al procesului de verificare a contestaţiilor pentru proiectele aferente măsurilor din PNDR 20142020; </w:t>
      </w:r>
    </w:p>
    <w:p w:rsidR="00D92864" w:rsidRPr="008643D2" w:rsidRDefault="00D92864" w:rsidP="00111160">
      <w:pPr>
        <w:spacing w:after="71"/>
        <w:jc w:val="both"/>
        <w:rPr>
          <w:rFonts w:cstheme="minorHAnsi"/>
          <w:sz w:val="24"/>
          <w:szCs w:val="24"/>
        </w:rPr>
      </w:pPr>
      <w:r w:rsidRPr="008643D2">
        <w:rPr>
          <w:rFonts w:cstheme="minorHAnsi"/>
          <w:sz w:val="24"/>
          <w:szCs w:val="24"/>
        </w:rPr>
        <w:t>Programul National de Dezvoltare Rurala 2014-2020, aprobat prin Decizia  de punere în aplicare a Comisiei Europene nr. C(2015)3508 din 26 mai 2015, cu modificările ulterioare;</w:t>
      </w:r>
    </w:p>
    <w:p w:rsidR="00D92864" w:rsidRPr="008643D2" w:rsidRDefault="00D92864" w:rsidP="00111160">
      <w:pPr>
        <w:jc w:val="both"/>
        <w:rPr>
          <w:rFonts w:cstheme="minorHAnsi"/>
          <w:sz w:val="24"/>
          <w:szCs w:val="24"/>
        </w:rPr>
      </w:pPr>
      <w:r w:rsidRPr="008643D2">
        <w:rPr>
          <w:rFonts w:cstheme="minorHAnsi"/>
          <w:sz w:val="24"/>
          <w:szCs w:val="24"/>
        </w:rPr>
        <w:t xml:space="preserve">Avizul Consiliului Concurenței nr. 7622 din 03.07.2015 privind proiectul Schemei de ajutor de minimis pentru sprijinul acordat microîntreprinderilor şi întreprinderilor mici din spaţiul rural pentru înfiinţarea şi dezvoltarea activităţilor economice neagricole; </w:t>
      </w:r>
    </w:p>
    <w:p w:rsidR="00D92864" w:rsidRPr="008643D2" w:rsidRDefault="00D92864" w:rsidP="00111160">
      <w:pPr>
        <w:tabs>
          <w:tab w:val="left" w:pos="0"/>
        </w:tabs>
        <w:spacing w:after="0" w:line="276" w:lineRule="auto"/>
        <w:jc w:val="both"/>
        <w:rPr>
          <w:rFonts w:cs="Calibri"/>
          <w:noProof/>
          <w:sz w:val="24"/>
          <w:szCs w:val="24"/>
          <w:lang w:val="ro-RO"/>
        </w:rPr>
      </w:pPr>
      <w:r w:rsidRPr="008643D2">
        <w:rPr>
          <w:rFonts w:eastAsia="Calibri Light" w:cs="Arial"/>
          <w:sz w:val="24"/>
          <w:szCs w:val="24"/>
          <w:lang w:val="ro-RO" w:eastAsia="ro-RO"/>
        </w:rPr>
        <w:t xml:space="preserve">Aria de aplicabilitate a măsurii : teritoriul acoperit de GAL Mărginimea Sibiului                                </w:t>
      </w:r>
      <w:r w:rsidRPr="008643D2">
        <w:rPr>
          <w:rFonts w:cs="Calibri"/>
          <w:noProof/>
          <w:sz w:val="24"/>
          <w:szCs w:val="24"/>
          <w:lang w:val="ro-RO"/>
        </w:rPr>
        <w:t>Spațiul rural eligibil în accepțiunea acestei măsuri cuprinde toate cele 13 unități administrativ-</w:t>
      </w:r>
    </w:p>
    <w:p w:rsidR="00D92864" w:rsidRPr="00FD3318" w:rsidRDefault="00D92864" w:rsidP="00111160">
      <w:pPr>
        <w:tabs>
          <w:tab w:val="left" w:pos="0"/>
          <w:tab w:val="left" w:pos="990"/>
        </w:tabs>
        <w:autoSpaceDE w:val="0"/>
        <w:autoSpaceDN w:val="0"/>
        <w:adjustRightInd w:val="0"/>
        <w:spacing w:after="0" w:line="276" w:lineRule="auto"/>
        <w:jc w:val="both"/>
        <w:rPr>
          <w:rFonts w:cstheme="minorHAnsi"/>
          <w:bCs/>
          <w:sz w:val="24"/>
          <w:szCs w:val="24"/>
        </w:rPr>
      </w:pPr>
      <w:r w:rsidRPr="008643D2">
        <w:rPr>
          <w:rFonts w:cs="Calibri"/>
          <w:noProof/>
          <w:sz w:val="24"/>
          <w:szCs w:val="24"/>
          <w:lang w:val="ro-RO"/>
        </w:rPr>
        <w:t xml:space="preserve">teritoriale din teritoriul GAL Mărginimea Sibiului conform PNDR 2014-2020, respectiv </w:t>
      </w:r>
      <w:r w:rsidRPr="008643D2">
        <w:rPr>
          <w:rFonts w:cstheme="minorHAnsi"/>
          <w:bCs/>
          <w:sz w:val="24"/>
          <w:szCs w:val="24"/>
        </w:rPr>
        <w:t>orașul Miercurea Sibiului, Orașul Săliște, Comuna Rășinari, Comuna Sadu, Comuna Râu Sadului, Comuna Poplaca, Comuna Orlat, Comuna Cristian, Comuna Gura Râului, Comuna Jina, Comuna Poiana Sibiului, Comuna Tilișca, Comuna Șugag</w:t>
      </w:r>
      <w:r w:rsidR="00FD3318">
        <w:rPr>
          <w:rFonts w:cstheme="minorHAnsi"/>
          <w:bCs/>
          <w:sz w:val="24"/>
          <w:szCs w:val="24"/>
        </w:rPr>
        <w:t>;</w:t>
      </w:r>
    </w:p>
    <w:p w:rsidR="00111160" w:rsidRDefault="00111160" w:rsidP="00111160">
      <w:pPr>
        <w:pStyle w:val="Heading3"/>
        <w:ind w:left="2"/>
        <w:jc w:val="both"/>
        <w:rPr>
          <w:rFonts w:asciiTheme="minorHAnsi" w:hAnsiTheme="minorHAnsi" w:cstheme="minorHAnsi"/>
          <w:b/>
        </w:rPr>
      </w:pPr>
    </w:p>
    <w:p w:rsidR="00426A97" w:rsidRDefault="00426A97" w:rsidP="00426A97"/>
    <w:p w:rsidR="00815B90" w:rsidRPr="00426A97" w:rsidRDefault="00815B90" w:rsidP="00426A97"/>
    <w:p w:rsidR="0097602D" w:rsidRPr="00111160" w:rsidRDefault="0097602D" w:rsidP="00111160">
      <w:pPr>
        <w:pStyle w:val="Heading3"/>
        <w:ind w:left="2"/>
        <w:jc w:val="both"/>
        <w:rPr>
          <w:rFonts w:asciiTheme="minorHAnsi" w:hAnsiTheme="minorHAnsi" w:cstheme="minorHAnsi"/>
          <w:b/>
          <w:color w:val="auto"/>
          <w:lang w:val="fr-FR"/>
        </w:rPr>
      </w:pPr>
      <w:bookmarkStart w:id="6" w:name="_Toc488159352"/>
      <w:r w:rsidRPr="00111160">
        <w:rPr>
          <w:rFonts w:asciiTheme="minorHAnsi" w:hAnsiTheme="minorHAnsi" w:cstheme="minorHAnsi"/>
          <w:b/>
          <w:color w:val="auto"/>
        </w:rPr>
        <w:lastRenderedPageBreak/>
        <w:t>Legislaţia europeană</w:t>
      </w:r>
      <w:bookmarkEnd w:id="6"/>
    </w:p>
    <w:p w:rsidR="0097602D" w:rsidRPr="008643D2" w:rsidRDefault="0097602D" w:rsidP="00111160">
      <w:pPr>
        <w:spacing w:after="0" w:line="256" w:lineRule="auto"/>
        <w:ind w:left="7"/>
        <w:jc w:val="both"/>
        <w:rPr>
          <w:rFonts w:cstheme="minorHAnsi"/>
          <w:sz w:val="24"/>
          <w:szCs w:val="24"/>
        </w:rPr>
      </w:pPr>
    </w:p>
    <w:p w:rsidR="0097602D" w:rsidRPr="008643D2" w:rsidRDefault="0097602D" w:rsidP="00111160">
      <w:pPr>
        <w:jc w:val="both"/>
        <w:rPr>
          <w:rFonts w:cstheme="minorHAnsi"/>
          <w:sz w:val="24"/>
          <w:szCs w:val="24"/>
        </w:rPr>
      </w:pPr>
      <w:r w:rsidRPr="008643D2">
        <w:rPr>
          <w:rFonts w:cstheme="minorHAnsi"/>
          <w:sz w:val="24"/>
          <w:szCs w:val="24"/>
        </w:rPr>
        <w:t xml:space="preserve">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şi completările ulterioare; </w:t>
      </w:r>
    </w:p>
    <w:p w:rsidR="0097602D" w:rsidRPr="008643D2" w:rsidRDefault="0097602D" w:rsidP="00111160">
      <w:pPr>
        <w:jc w:val="both"/>
        <w:rPr>
          <w:rFonts w:cstheme="minorHAnsi"/>
          <w:sz w:val="24"/>
          <w:szCs w:val="24"/>
        </w:rPr>
      </w:pPr>
      <w:r w:rsidRPr="008643D2">
        <w:rPr>
          <w:rFonts w:cstheme="minorHAnsi"/>
          <w:sz w:val="24"/>
          <w:szCs w:val="24"/>
        </w:rPr>
        <w:t xml:space="preserve">Regulamentul (UE) nr. 1305/2013 privind sprijinul pentru dezvoltare rurală acordat din Fondul european agricol pentru dezvoltare rurală (FEADR) și de abrogare a Regulamentului (CE) nr. 1698/2005 al Consiliului, cu modificările şi completările ulterioare; </w:t>
      </w:r>
    </w:p>
    <w:p w:rsidR="0097602D" w:rsidRPr="008643D2" w:rsidRDefault="0097602D" w:rsidP="00111160">
      <w:pPr>
        <w:jc w:val="both"/>
        <w:rPr>
          <w:rFonts w:cstheme="minorHAnsi"/>
          <w:sz w:val="24"/>
          <w:szCs w:val="24"/>
        </w:rPr>
      </w:pPr>
      <w:r w:rsidRPr="008643D2">
        <w:rPr>
          <w:rFonts w:cstheme="minorHAnsi"/>
          <w:sz w:val="24"/>
          <w:szCs w:val="24"/>
        </w:rPr>
        <w:t xml:space="preserve">Regulamentul (UE) nr. 1306/2013 al Parlamentului European si al Consiliului privind finanțarea, gestionarea și monitorizarea politicii agricole comune și de abrogare a Regulamentelor (CEE) nr. 352/78, (CE) nr. 165/94, (CE) nr. 2799/98, (CE) nr. 814/2000, (CE) nr. 1290/2005 și (CE) nr. 485/2008 ale Consiliului, cu modificările şi completările ulterioare; </w:t>
      </w:r>
    </w:p>
    <w:p w:rsidR="0097602D" w:rsidRPr="008643D2" w:rsidRDefault="0097602D" w:rsidP="00111160">
      <w:pPr>
        <w:jc w:val="both"/>
        <w:rPr>
          <w:rFonts w:cstheme="minorHAnsi"/>
          <w:sz w:val="24"/>
          <w:szCs w:val="24"/>
        </w:rPr>
      </w:pPr>
      <w:r w:rsidRPr="008643D2">
        <w:rPr>
          <w:rFonts w:cstheme="minorHAnsi"/>
          <w:sz w:val="24"/>
          <w:szCs w:val="24"/>
        </w:rPr>
        <w:t xml:space="preserve">Regulamentul (UE) nr. 1307/2013 al Parlamentului European și al Consiliului de stabilire a unor norme privind plățile directe acordate fermierilor prin scheme de sprijin în cadrul politicii agricole comune și de abrogare a Regulamentului (CE) nr. 637/2008 al Consiliului și a Regulamentului (CE) nr. 73/2009 al Consiliului, cu modificările şi completările ulterioare; </w:t>
      </w:r>
    </w:p>
    <w:p w:rsidR="0097602D" w:rsidRPr="008643D2" w:rsidRDefault="0097602D" w:rsidP="00111160">
      <w:pPr>
        <w:jc w:val="both"/>
        <w:rPr>
          <w:rFonts w:cstheme="minorHAnsi"/>
          <w:sz w:val="24"/>
          <w:szCs w:val="24"/>
        </w:rPr>
      </w:pPr>
      <w:r w:rsidRPr="008643D2">
        <w:rPr>
          <w:rFonts w:cstheme="minorHAnsi"/>
          <w:sz w:val="24"/>
          <w:szCs w:val="24"/>
        </w:rPr>
        <w:t xml:space="preserve">Regulamentul (UE) nr. 1310/2013 al Parlamentului European și al Consiliului de stabilire a anumitor dispoziții 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  </w:t>
      </w:r>
    </w:p>
    <w:p w:rsidR="0097602D" w:rsidRPr="008643D2" w:rsidRDefault="0097602D" w:rsidP="00111160">
      <w:pPr>
        <w:jc w:val="both"/>
        <w:rPr>
          <w:rFonts w:cstheme="minorHAnsi"/>
          <w:sz w:val="24"/>
          <w:szCs w:val="24"/>
        </w:rPr>
      </w:pPr>
      <w:r w:rsidRPr="008643D2">
        <w:rPr>
          <w:rFonts w:cstheme="minorHAnsi"/>
          <w:sz w:val="24"/>
          <w:szCs w:val="24"/>
        </w:rPr>
        <w:t xml:space="preserve">Regulamentul (UE) nr. 1407/2013 al Comisiei privind aplicarea articolelor 107 și 108 din Tratatul privind funcționarea Uniunii Europene ajutoarelor de minimis Text cu relevanță pentru SEE, cu modificările şi completările ulterioare;  </w:t>
      </w:r>
    </w:p>
    <w:p w:rsidR="0097602D" w:rsidRPr="008643D2" w:rsidRDefault="0097602D" w:rsidP="00111160">
      <w:pPr>
        <w:jc w:val="both"/>
        <w:rPr>
          <w:rFonts w:cstheme="minorHAnsi"/>
          <w:sz w:val="24"/>
          <w:szCs w:val="24"/>
        </w:rPr>
      </w:pPr>
      <w:r w:rsidRPr="008643D2">
        <w:rPr>
          <w:rFonts w:cstheme="minorHAnsi"/>
          <w:sz w:val="24"/>
          <w:szCs w:val="24"/>
        </w:rPr>
        <w:t xml:space="preserve">Regulamentul delegat (UE) nr. 807/2014 de completare a Regulamentului (UE) nr. 1305/2013 al Parlamentului European și al Consiliului privind sprijinul pentru dezvoltare rurală acordat din Fondul european agricol pentru dezvoltare rurală (FEADR) și de introducere a unor dispoziții tranzitorii, cu modificările şi completările ulterioare;  </w:t>
      </w:r>
    </w:p>
    <w:p w:rsidR="0097602D" w:rsidRPr="008643D2" w:rsidRDefault="0097602D" w:rsidP="00111160">
      <w:pPr>
        <w:jc w:val="both"/>
        <w:rPr>
          <w:rFonts w:cstheme="minorHAnsi"/>
          <w:sz w:val="24"/>
          <w:szCs w:val="24"/>
        </w:rPr>
      </w:pPr>
      <w:r w:rsidRPr="008643D2">
        <w:rPr>
          <w:rFonts w:cstheme="minorHAnsi"/>
          <w:sz w:val="24"/>
          <w:szCs w:val="24"/>
        </w:rPr>
        <w:t xml:space="preserve">Regulamentul de punere în aplicare (UE) nr. 808/2014 al Comisiei de stabilire a normelor de aplicare a Regulamentului (UE) nr. 1305/2013 al Parlamentului European și al Consiliului privind sprijinul pentru dezvoltare rurală acordat din Fondul european agricol pentru dezvoltare rurală (FEADR), cu modificările şi completările ulterioare; </w:t>
      </w:r>
    </w:p>
    <w:p w:rsidR="0097602D" w:rsidRPr="008643D2" w:rsidRDefault="0097602D" w:rsidP="00111160">
      <w:pPr>
        <w:jc w:val="both"/>
        <w:rPr>
          <w:rFonts w:cstheme="minorHAnsi"/>
          <w:sz w:val="24"/>
          <w:szCs w:val="24"/>
        </w:rPr>
      </w:pPr>
      <w:r w:rsidRPr="008643D2">
        <w:rPr>
          <w:rFonts w:cstheme="minorHAnsi"/>
          <w:sz w:val="24"/>
          <w:szCs w:val="24"/>
        </w:rPr>
        <w:lastRenderedPageBreak/>
        <w:t xml:space="preserve">Regulamentul de punere în aplicare (UE) nr. 809/2014 al Comisiei de stabilire a normelor de aplicare a Regulamentului (UE) nr. 1306/2013 al Parlamentului European și al Consiliului în ceea ce privește sistemul integrat de administrare și control, măsurile de dezvoltare rurală și ecocondiționalitatea, cu modificările şi completările ulterioare </w:t>
      </w:r>
    </w:p>
    <w:p w:rsidR="0097602D" w:rsidRPr="008643D2" w:rsidRDefault="0097602D" w:rsidP="00111160">
      <w:pPr>
        <w:jc w:val="both"/>
        <w:rPr>
          <w:rFonts w:cstheme="minorHAnsi"/>
          <w:sz w:val="24"/>
          <w:szCs w:val="24"/>
        </w:rPr>
      </w:pPr>
      <w:r w:rsidRPr="008643D2">
        <w:rPr>
          <w:rFonts w:cstheme="minorHAnsi"/>
          <w:sz w:val="24"/>
          <w:szCs w:val="24"/>
        </w:rPr>
        <w:t xml:space="preserve">Regulamentul de punere în aplicare (UE) nr. 908/2014 al Comisiei de stabilire a normelor de aplicare a Regulamentului (UE) nr. 1306/2013 al Parlamentului European și al Consiliului în ceea ce privește agențiile de plăți și alte organisme, gestiunea financiară, verificarea conturilor, normele referitoare la controale, valorile mobiliare și transparența, cu modificările şi completările ulterioare.  </w:t>
      </w:r>
    </w:p>
    <w:p w:rsidR="0097602D" w:rsidRPr="008643D2" w:rsidRDefault="00CB1BD3" w:rsidP="00111160">
      <w:pPr>
        <w:jc w:val="both"/>
        <w:rPr>
          <w:rFonts w:cstheme="minorHAnsi"/>
          <w:sz w:val="24"/>
          <w:szCs w:val="24"/>
        </w:rPr>
      </w:pPr>
      <w:r>
        <w:rPr>
          <w:noProof/>
        </w:rPr>
        <mc:AlternateContent>
          <mc:Choice Requires="wps">
            <w:drawing>
              <wp:anchor distT="0" distB="0" distL="114300" distR="114300" simplePos="0" relativeHeight="251665408" behindDoc="1" locked="0" layoutInCell="1" allowOverlap="1">
                <wp:simplePos x="0" y="0"/>
                <wp:positionH relativeFrom="margin">
                  <wp:posOffset>-62865</wp:posOffset>
                </wp:positionH>
                <wp:positionV relativeFrom="paragraph">
                  <wp:posOffset>534670</wp:posOffset>
                </wp:positionV>
                <wp:extent cx="6305550" cy="2247900"/>
                <wp:effectExtent l="38100" t="0" r="0" b="0"/>
                <wp:wrapTight wrapText="bothSides">
                  <wp:wrapPolygon edited="0">
                    <wp:start x="783" y="0"/>
                    <wp:lineTo x="-131" y="0"/>
                    <wp:lineTo x="-131" y="20319"/>
                    <wp:lineTo x="65" y="21417"/>
                    <wp:lineTo x="718" y="21600"/>
                    <wp:lineTo x="20621" y="21600"/>
                    <wp:lineTo x="20686" y="21600"/>
                    <wp:lineTo x="21339" y="20502"/>
                    <wp:lineTo x="21535" y="17756"/>
                    <wp:lineTo x="21535" y="2380"/>
                    <wp:lineTo x="21143" y="915"/>
                    <wp:lineTo x="20752" y="0"/>
                    <wp:lineTo x="783" y="0"/>
                  </wp:wrapPolygon>
                </wp:wrapTight>
                <wp:docPr id="15"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24790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Default="00E118E3" w:rsidP="009E7AB3">
                            <w:pPr>
                              <w:jc w:val="center"/>
                              <w:rPr>
                                <w:rFonts w:ascii="Calibri" w:hAnsi="Calibri" w:cs="Calibri"/>
                                <w:b/>
                                <w:i/>
                                <w:sz w:val="24"/>
                                <w:szCs w:val="24"/>
                              </w:rPr>
                            </w:pPr>
                            <w:r>
                              <w:rPr>
                                <w:rFonts w:ascii="Calibri" w:hAnsi="Calibri" w:cs="Calibri"/>
                                <w:b/>
                                <w:i/>
                                <w:sz w:val="24"/>
                                <w:szCs w:val="24"/>
                              </w:rPr>
                              <w:t>IMPORTANT!</w:t>
                            </w:r>
                          </w:p>
                          <w:p w:rsidR="00E118E3" w:rsidRDefault="00E118E3" w:rsidP="009E7AB3">
                            <w:pPr>
                              <w:jc w:val="center"/>
                              <w:rPr>
                                <w:rFonts w:cs="Calibri"/>
                                <w:noProof/>
                                <w:sz w:val="24"/>
                                <w:szCs w:val="24"/>
                                <w:lang w:val="ro-RO"/>
                              </w:rPr>
                            </w:pPr>
                            <w:r>
                              <w:rPr>
                                <w:rFonts w:cs="Calibri"/>
                                <w:noProof/>
                                <w:sz w:val="24"/>
                                <w:szCs w:val="24"/>
                                <w:lang w:val="ro-RO"/>
                              </w:rPr>
                              <w:t>Strategia GAL Mă</w:t>
                            </w:r>
                            <w:r w:rsidRPr="006F1CF3">
                              <w:rPr>
                                <w:rFonts w:cs="Calibri"/>
                                <w:noProof/>
                                <w:sz w:val="24"/>
                                <w:szCs w:val="24"/>
                                <w:lang w:val="ro-RO"/>
                              </w:rPr>
                              <w:t xml:space="preserve">rginimea Sibiului </w:t>
                            </w:r>
                            <w:r>
                              <w:rPr>
                                <w:rFonts w:cs="Calibri"/>
                                <w:noProof/>
                                <w:sz w:val="24"/>
                                <w:szCs w:val="24"/>
                                <w:lang w:val="ro-RO"/>
                              </w:rPr>
                              <w:t>se implementează prin Sub-Măsura 19.2- Sprijin pentru  implementarea acțiunilor în cadrul Strategilor de Dezvoltare Locală din PNDR 2014-2020. Având în vedere acest lucru fiecare proiect depus în cadrul  SDL GAL Mărginimea Sibiului este aferent unei  Măsuri din SDL cât și unei Sub-Măsuri 19.2 din PNDR.</w:t>
                            </w:r>
                          </w:p>
                          <w:p w:rsidR="00E118E3" w:rsidRPr="00990BDB" w:rsidRDefault="00E118E3" w:rsidP="009E7AB3">
                            <w:pPr>
                              <w:jc w:val="center"/>
                              <w:rPr>
                                <w:rFonts w:cs="Arial"/>
                                <w:i/>
                                <w:sz w:val="20"/>
                                <w:szCs w:val="20"/>
                              </w:rPr>
                            </w:pPr>
                            <w:r w:rsidRPr="00990BDB">
                              <w:rPr>
                                <w:rFonts w:cs="Calibri"/>
                                <w:noProof/>
                                <w:sz w:val="24"/>
                                <w:szCs w:val="24"/>
                                <w:lang w:val="ro-RO"/>
                              </w:rPr>
                              <w:t>Măsura M06/6A- Sprijin pentru demararea de afaceri cu activități neagricole este similară cu Sub-Măsura 6.2 – Sprijin pentru înființarea de activități neagricole în zone rurale si solicitantii TREBUIE sa utilizeze Cererea de Finantare si formularele aferente acesteia de pe site www.afir.info si/sau www.galmarginimeasibiului.ro</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4.95pt;margin-top:42.1pt;width:496.5pt;height:17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Yc1QIAALQFAAAOAAAAZHJzL2Uyb0RvYy54bWysVFtv0zAUfkfiP1h+73JpkjbR0mlbV4Q0&#10;YNpAPLux0xgcO9hu04H47xw7adcxHhAiD9axc67f+c45v9i3Au2YNlzJEkdnIUZMVopyuSnxp4+r&#10;yRwjY4mkRCjJSvzIDL5YvH513ncFi1WjBGUagRNpir4rcWNtVwSBqRrWEnOmOibhZ610Syxc9Sag&#10;mvTgvRVBHIZZ0CtNO60qZgy8LoefeOH91zWr7Ie6NswiUWLIzfpT+3PtzmBxToqNJl3DqzEN8g9Z&#10;tIRLCHp0tSSWoK3mL1y1vNLKqNqeVaoNVF3zivkaoJoo/K2ah4Z0zNcC4JjuCJP5f26r97s7jTiF&#10;3qUYSdJCj+7VVlJG0T2gR+RGMBTlDqi+MwXoP3R32pVqultVfTVIqusG1Nil1qpvGKGQXuT0g2cG&#10;7mLAFK37d4pCGLK1ymO2r3XrHAIaaO9b83hsDdtbVMFjNg3TNIUOVvAvjpNZHvrmBaQ4mHfa2DdM&#10;tcgJJdauCleCj0F2t8b6BtGxSkK/YFS3Atq9IwJFWZbNfNakGJXB98Gnr1cJTldcCH/Rm/W10AhM&#10;S5xOl/FqNRqbUzUhnbJUzswhQorhhXlqjimprWX6oaE9otxlHs+nOYwN5cDTPA6zMJ9hRMQGBqyy&#10;GiOt7GduG88OB9SLfObLq+lNPOZz9O7DPwsM4I4pOJg9XX/kUZyEV3E+WWXz2SRZJekkn4XzSRjl&#10;V3kWJnmyXP10IaOkaDilTN5yyQ6jEyV/R81xiAfS++FBPRSbxulQzSmG5hTq0H9/gtr324+z4+CN&#10;pF62hItBDp5nPKCxB05AUw5AeMY6kg5kt/v13s/G1AV0BF4r+ggUhg54nsLiA6FR+jtGPSyREptv&#10;W6IZRuKthDFwG+cg6IOwPghEVmA6NnW4XNthN207zTcN+I48HlJdwrDU3DoOPeUxXmA1+CrGNeZ2&#10;z+ndaz0t28UvAAAA//8DAFBLAwQUAAYACAAAACEAqllrxuAAAAAJAQAADwAAAGRycy9kb3ducmV2&#10;LnhtbEyPQUvEMBSE74L/ITzBi+ym7ZalrU0XFTyIoriKeMw2z6aYvJQku1v99caTHocZZr5pN7M1&#10;7IA+jI4E5MsMGFLv1EiDgNeX20UFLERJShpHKOALA2y605NWNsod6RkP2ziwVEKhkQJ0jFPDeeg1&#10;WhmWbkJK3ofzVsYk/cCVl8dUbg0vsmzNrRwpLWg54Y3G/nO7twK+3/z6vvBP13e6zN8NmUelHi6E&#10;OD+bry6BRZzjXxh+8RM6dIlp5/akAjMCFnWdkgKqsgCW/Lpa5cB2AspVVQDvWv7/QfcDAAD//wMA&#10;UEsBAi0AFAAGAAgAAAAhALaDOJL+AAAA4QEAABMAAAAAAAAAAAAAAAAAAAAAAFtDb250ZW50X1R5&#10;cGVzXS54bWxQSwECLQAUAAYACAAAACEAOP0h/9YAAACUAQAACwAAAAAAAAAAAAAAAAAvAQAAX3Jl&#10;bHMvLnJlbHNQSwECLQAUAAYACAAAACEAYINGHNUCAAC0BQAADgAAAAAAAAAAAAAAAAAuAgAAZHJz&#10;L2Uyb0RvYy54bWxQSwECLQAUAAYACAAAACEAqllrxuAAAAAJAQAADwAAAAAAAAAAAAAAAAAvBQAA&#10;ZHJzL2Rvd25yZXYueG1sUEsFBgAAAAAEAAQA8wAAADwGAAAAAA==&#10;" fillcolor="#53d2ff" stroked="f">
                <v:shadow on="t" color="#8db3e2" offset="-2pt,1pt"/>
                <v:textbox inset="0,0,0,0">
                  <w:txbxContent>
                    <w:p w:rsidR="00E118E3" w:rsidRDefault="00E118E3" w:rsidP="009E7AB3">
                      <w:pPr>
                        <w:jc w:val="center"/>
                        <w:rPr>
                          <w:rFonts w:ascii="Calibri" w:hAnsi="Calibri" w:cs="Calibri"/>
                          <w:b/>
                          <w:i/>
                          <w:sz w:val="24"/>
                          <w:szCs w:val="24"/>
                        </w:rPr>
                      </w:pPr>
                      <w:r>
                        <w:rPr>
                          <w:rFonts w:ascii="Calibri" w:hAnsi="Calibri" w:cs="Calibri"/>
                          <w:b/>
                          <w:i/>
                          <w:sz w:val="24"/>
                          <w:szCs w:val="24"/>
                        </w:rPr>
                        <w:t>IMPORTANT!</w:t>
                      </w:r>
                    </w:p>
                    <w:p w:rsidR="00E118E3" w:rsidRDefault="00E118E3" w:rsidP="009E7AB3">
                      <w:pPr>
                        <w:jc w:val="center"/>
                        <w:rPr>
                          <w:rFonts w:cs="Calibri"/>
                          <w:noProof/>
                          <w:sz w:val="24"/>
                          <w:szCs w:val="24"/>
                          <w:lang w:val="ro-RO"/>
                        </w:rPr>
                      </w:pPr>
                      <w:r>
                        <w:rPr>
                          <w:rFonts w:cs="Calibri"/>
                          <w:noProof/>
                          <w:sz w:val="24"/>
                          <w:szCs w:val="24"/>
                          <w:lang w:val="ro-RO"/>
                        </w:rPr>
                        <w:t>Strategia GAL Mă</w:t>
                      </w:r>
                      <w:r w:rsidRPr="006F1CF3">
                        <w:rPr>
                          <w:rFonts w:cs="Calibri"/>
                          <w:noProof/>
                          <w:sz w:val="24"/>
                          <w:szCs w:val="24"/>
                          <w:lang w:val="ro-RO"/>
                        </w:rPr>
                        <w:t xml:space="preserve">rginimea Sibiului </w:t>
                      </w:r>
                      <w:r>
                        <w:rPr>
                          <w:rFonts w:cs="Calibri"/>
                          <w:noProof/>
                          <w:sz w:val="24"/>
                          <w:szCs w:val="24"/>
                          <w:lang w:val="ro-RO"/>
                        </w:rPr>
                        <w:t>se implementează prin Sub-Măsura 19.2- Sprijin pentru  implementarea acțiunilor în cadrul Strategilor de Dezvoltare Locală din PNDR 2014-2020. Având în vedere acest lucru fiecare proiect depus în cadrul  SDL GAL Mărginimea Sibiului este aferent unei  Măsuri din SDL cât și unei Sub-Măsuri 19.2 din PNDR.</w:t>
                      </w:r>
                    </w:p>
                    <w:p w:rsidR="00E118E3" w:rsidRPr="00990BDB" w:rsidRDefault="00E118E3" w:rsidP="009E7AB3">
                      <w:pPr>
                        <w:jc w:val="center"/>
                        <w:rPr>
                          <w:rFonts w:cs="Arial"/>
                          <w:i/>
                          <w:sz w:val="20"/>
                          <w:szCs w:val="20"/>
                        </w:rPr>
                      </w:pPr>
                      <w:r w:rsidRPr="00990BDB">
                        <w:rPr>
                          <w:rFonts w:cs="Calibri"/>
                          <w:noProof/>
                          <w:sz w:val="24"/>
                          <w:szCs w:val="24"/>
                          <w:lang w:val="ro-RO"/>
                        </w:rPr>
                        <w:t>Măsura M06/6A- Sprijin pentru demararea de afaceri cu activități neagricole este similară cu Sub-Măsura 6.2 – Sprijin pentru înființarea de activități neagricole în zone rurale si solicitantii TREBUIE sa utilizeze Cererea de Finantare si formularele aferente acesteia de pe site www.afir.info si/sau www.galmarginimeasibiului.ro</w:t>
                      </w:r>
                    </w:p>
                  </w:txbxContent>
                </v:textbox>
                <w10:wrap type="tight" anchorx="margin"/>
              </v:roundrect>
            </w:pict>
          </mc:Fallback>
        </mc:AlternateContent>
      </w:r>
      <w:r w:rsidR="0097602D" w:rsidRPr="008643D2">
        <w:rPr>
          <w:rFonts w:cstheme="minorHAnsi"/>
          <w:sz w:val="24"/>
          <w:szCs w:val="24"/>
        </w:rPr>
        <w:t xml:space="preserve">Recomandarea 2003/361/CE din 6 mai 2003 privind definirea micro-întreprinderilor şi a întreprinderilor mici şi mijlocii; </w:t>
      </w:r>
    </w:p>
    <w:p w:rsidR="00D761D3" w:rsidRDefault="00D761D3" w:rsidP="00A06F2D">
      <w:pPr>
        <w:spacing w:after="0" w:line="256" w:lineRule="auto"/>
        <w:ind w:left="7"/>
        <w:jc w:val="both"/>
        <w:rPr>
          <w:rFonts w:cstheme="minorHAnsi"/>
          <w:sz w:val="24"/>
          <w:szCs w:val="24"/>
        </w:rPr>
      </w:pPr>
    </w:p>
    <w:p w:rsidR="009244BF" w:rsidRDefault="009244BF" w:rsidP="00111160">
      <w:pPr>
        <w:pStyle w:val="Heading1"/>
      </w:pPr>
      <w:bookmarkStart w:id="7" w:name="_Toc488159353"/>
      <w:r w:rsidRPr="0063216E">
        <w:t>D</w:t>
      </w:r>
      <w:r>
        <w:t>EPUNEREA PROIECTELOR</w:t>
      </w:r>
      <w:bookmarkEnd w:id="7"/>
    </w:p>
    <w:p w:rsidR="009244BF" w:rsidRPr="00232A6B" w:rsidRDefault="009244BF" w:rsidP="00111160">
      <w:pPr>
        <w:tabs>
          <w:tab w:val="left" w:pos="0"/>
          <w:tab w:val="left" w:pos="990"/>
        </w:tabs>
        <w:spacing w:after="120" w:line="276" w:lineRule="auto"/>
        <w:jc w:val="both"/>
        <w:rPr>
          <w:rFonts w:cs="Calibri"/>
          <w:b/>
          <w:noProof/>
          <w:sz w:val="24"/>
          <w:szCs w:val="24"/>
          <w:u w:val="single"/>
          <w:lang w:val="ro-RO"/>
        </w:rPr>
      </w:pPr>
      <w:r w:rsidRPr="00232A6B">
        <w:rPr>
          <w:rFonts w:cs="Calibri"/>
          <w:b/>
          <w:noProof/>
          <w:sz w:val="24"/>
          <w:szCs w:val="24"/>
          <w:u w:val="single"/>
          <w:lang w:val="ro-RO"/>
        </w:rPr>
        <w:t>Locul unde vor fi depuse proiectele, respectiv adresa de la sediul GAL</w:t>
      </w:r>
    </w:p>
    <w:p w:rsidR="009244BF" w:rsidRPr="000852D1" w:rsidRDefault="009244BF" w:rsidP="00111160">
      <w:pPr>
        <w:tabs>
          <w:tab w:val="left" w:pos="0"/>
          <w:tab w:val="left" w:pos="990"/>
        </w:tabs>
        <w:spacing w:after="120" w:line="276" w:lineRule="auto"/>
        <w:jc w:val="both"/>
        <w:rPr>
          <w:rFonts w:cs="Calibri"/>
          <w:noProof/>
          <w:sz w:val="24"/>
          <w:szCs w:val="24"/>
          <w:lang w:val="ro-RO"/>
        </w:rPr>
      </w:pPr>
      <w:r w:rsidRPr="000852D1">
        <w:rPr>
          <w:rFonts w:cs="Calibri"/>
          <w:noProof/>
          <w:sz w:val="24"/>
          <w:szCs w:val="24"/>
          <w:lang w:val="ro-RO"/>
        </w:rPr>
        <w:t>Depunerea proiectelor se face la sediul Asociatiei GAL Mărginimea Sibiului din localitatea Rășinari, str. Copăcele, nr. 189, jud. Sibiu de luni până vin</w:t>
      </w:r>
      <w:r w:rsidR="00D761D3">
        <w:rPr>
          <w:rFonts w:cs="Calibri"/>
          <w:noProof/>
          <w:sz w:val="24"/>
          <w:szCs w:val="24"/>
          <w:lang w:val="ro-RO"/>
        </w:rPr>
        <w:t>eri, în intervalul orar 09.00-14</w:t>
      </w:r>
      <w:r w:rsidRPr="000852D1">
        <w:rPr>
          <w:rFonts w:cs="Calibri"/>
          <w:noProof/>
          <w:sz w:val="24"/>
          <w:szCs w:val="24"/>
          <w:lang w:val="ro-RO"/>
        </w:rPr>
        <w:t>.00</w:t>
      </w:r>
    </w:p>
    <w:p w:rsidR="00E118E3" w:rsidRDefault="00E118E3" w:rsidP="00111160">
      <w:pPr>
        <w:tabs>
          <w:tab w:val="left" w:pos="0"/>
          <w:tab w:val="left" w:pos="990"/>
        </w:tabs>
        <w:spacing w:after="120" w:line="276" w:lineRule="auto"/>
        <w:jc w:val="both"/>
        <w:rPr>
          <w:rFonts w:cs="Calibri"/>
          <w:noProof/>
          <w:sz w:val="24"/>
          <w:szCs w:val="24"/>
          <w:lang w:val="ro-RO"/>
        </w:rPr>
      </w:pPr>
      <w:r w:rsidRPr="000852D1">
        <w:rPr>
          <w:rFonts w:cs="Calibri"/>
          <w:noProof/>
          <w:sz w:val="24"/>
          <w:szCs w:val="24"/>
          <w:lang w:val="ro-RO"/>
        </w:rPr>
        <w:t>Perioada de depunere a proiectelor - se stabilește în funcție de modalitat</w:t>
      </w:r>
      <w:r>
        <w:rPr>
          <w:rFonts w:cs="Calibri"/>
          <w:noProof/>
          <w:sz w:val="24"/>
          <w:szCs w:val="24"/>
          <w:lang w:val="ro-RO"/>
        </w:rPr>
        <w:t xml:space="preserve">ea de desfășurare a sesiunilor </w:t>
      </w:r>
      <w:r w:rsidRPr="000852D1">
        <w:rPr>
          <w:rFonts w:cs="Calibri"/>
          <w:noProof/>
          <w:sz w:val="24"/>
          <w:szCs w:val="24"/>
          <w:lang w:val="ro-RO"/>
        </w:rPr>
        <w:t>lunare</w:t>
      </w:r>
      <w:r>
        <w:rPr>
          <w:rFonts w:cs="Calibri"/>
          <w:noProof/>
          <w:sz w:val="24"/>
          <w:szCs w:val="24"/>
          <w:lang w:val="ro-RO"/>
        </w:rPr>
        <w:t xml:space="preserve"> si este de cel putin 30 de zile calendaristice putand sa depaseasca 30 de zile in functie de decizile CD/ AG ale GAL Marginimea Sibiului</w:t>
      </w:r>
      <w:r w:rsidRPr="000852D1">
        <w:rPr>
          <w:rFonts w:cs="Calibri"/>
          <w:noProof/>
          <w:sz w:val="24"/>
          <w:szCs w:val="24"/>
          <w:lang w:val="ro-RO"/>
        </w:rPr>
        <w:t xml:space="preserve">. </w:t>
      </w:r>
    </w:p>
    <w:p w:rsidR="009244BF" w:rsidRPr="00232A6B" w:rsidRDefault="009244BF" w:rsidP="00111160">
      <w:pPr>
        <w:tabs>
          <w:tab w:val="left" w:pos="0"/>
          <w:tab w:val="left" w:pos="990"/>
        </w:tabs>
        <w:spacing w:after="120" w:line="276" w:lineRule="auto"/>
        <w:jc w:val="both"/>
        <w:rPr>
          <w:rFonts w:cs="Calibri"/>
          <w:b/>
          <w:noProof/>
          <w:sz w:val="24"/>
          <w:szCs w:val="24"/>
          <w:u w:val="single"/>
          <w:lang w:val="ro-RO"/>
        </w:rPr>
      </w:pPr>
      <w:r w:rsidRPr="00232A6B">
        <w:rPr>
          <w:rFonts w:cs="Calibri"/>
          <w:b/>
          <w:noProof/>
          <w:sz w:val="24"/>
          <w:szCs w:val="24"/>
          <w:u w:val="single"/>
          <w:lang w:val="ro-RO"/>
        </w:rPr>
        <w:t>Alocarea pe sesiune</w:t>
      </w:r>
    </w:p>
    <w:p w:rsidR="009244BF" w:rsidRPr="000852D1" w:rsidRDefault="009244BF" w:rsidP="00111160">
      <w:pPr>
        <w:tabs>
          <w:tab w:val="left" w:pos="0"/>
          <w:tab w:val="left" w:pos="990"/>
        </w:tabs>
        <w:spacing w:after="120" w:line="276" w:lineRule="auto"/>
        <w:jc w:val="both"/>
        <w:rPr>
          <w:rFonts w:cs="Calibri"/>
          <w:noProof/>
          <w:sz w:val="24"/>
          <w:szCs w:val="24"/>
          <w:lang w:val="ro-RO"/>
        </w:rPr>
      </w:pPr>
      <w:r w:rsidRPr="000852D1">
        <w:rPr>
          <w:rFonts w:cs="Calibri"/>
          <w:noProof/>
          <w:sz w:val="24"/>
          <w:szCs w:val="24"/>
          <w:lang w:val="ro-RO"/>
        </w:rPr>
        <w:t xml:space="preserve">Alocarea </w:t>
      </w:r>
      <w:r w:rsidRPr="00096CD0">
        <w:rPr>
          <w:rFonts w:cs="Calibri"/>
          <w:noProof/>
          <w:sz w:val="24"/>
          <w:szCs w:val="24"/>
          <w:lang w:val="ro-RO"/>
        </w:rPr>
        <w:t xml:space="preserve">financiară pentru Sesiunea nr. 1/2017 este de </w:t>
      </w:r>
      <w:r>
        <w:rPr>
          <w:rFonts w:cs="Calibri"/>
          <w:noProof/>
          <w:sz w:val="24"/>
          <w:szCs w:val="24"/>
          <w:lang w:val="ro-RO"/>
        </w:rPr>
        <w:t>310.000</w:t>
      </w:r>
      <w:r w:rsidRPr="000852D1">
        <w:rPr>
          <w:b/>
        </w:rPr>
        <w:t xml:space="preserve"> euro</w:t>
      </w:r>
      <w:r w:rsidRPr="000852D1">
        <w:rPr>
          <w:rFonts w:cs="Calibri"/>
          <w:noProof/>
          <w:sz w:val="24"/>
          <w:szCs w:val="24"/>
          <w:lang w:val="ro-RO"/>
        </w:rPr>
        <w:t xml:space="preserve"> .</w:t>
      </w:r>
    </w:p>
    <w:p w:rsidR="009244BF" w:rsidRPr="00232A6B" w:rsidRDefault="009244BF" w:rsidP="00111160">
      <w:pPr>
        <w:tabs>
          <w:tab w:val="left" w:pos="0"/>
          <w:tab w:val="left" w:pos="990"/>
        </w:tabs>
        <w:spacing w:after="120" w:line="276" w:lineRule="auto"/>
        <w:jc w:val="both"/>
        <w:rPr>
          <w:rFonts w:cs="Calibri"/>
          <w:b/>
          <w:noProof/>
          <w:sz w:val="24"/>
          <w:szCs w:val="24"/>
          <w:u w:val="single"/>
          <w:lang w:val="ro-RO"/>
        </w:rPr>
      </w:pPr>
      <w:r w:rsidRPr="00232A6B">
        <w:rPr>
          <w:rFonts w:cs="Calibri"/>
          <w:b/>
          <w:noProof/>
          <w:sz w:val="24"/>
          <w:szCs w:val="24"/>
          <w:u w:val="single"/>
          <w:lang w:val="ro-RO"/>
        </w:rPr>
        <w:t>Punctajul minim pe care trebuie să-l obțină un proiect pentru a putea fi finanțat</w:t>
      </w:r>
    </w:p>
    <w:p w:rsidR="009244BF" w:rsidRPr="00872C4F" w:rsidRDefault="009244BF" w:rsidP="00111160">
      <w:pPr>
        <w:tabs>
          <w:tab w:val="left" w:pos="0"/>
          <w:tab w:val="left" w:pos="990"/>
        </w:tabs>
        <w:spacing w:after="120" w:line="276" w:lineRule="auto"/>
        <w:jc w:val="both"/>
        <w:rPr>
          <w:rFonts w:cs="Calibri"/>
          <w:noProof/>
          <w:color w:val="FF0000"/>
          <w:sz w:val="24"/>
          <w:szCs w:val="24"/>
          <w:lang w:val="ro-RO"/>
        </w:rPr>
      </w:pPr>
      <w:r w:rsidRPr="000852D1">
        <w:rPr>
          <w:rFonts w:cs="Calibri"/>
          <w:noProof/>
          <w:sz w:val="24"/>
          <w:szCs w:val="24"/>
          <w:lang w:val="ro-RO"/>
        </w:rPr>
        <w:t xml:space="preserve">Punctajul </w:t>
      </w:r>
      <w:r w:rsidRPr="001E0B23">
        <w:rPr>
          <w:rFonts w:cs="Calibri"/>
          <w:noProof/>
          <w:sz w:val="24"/>
          <w:szCs w:val="24"/>
          <w:lang w:val="ro-RO"/>
        </w:rPr>
        <w:t xml:space="preserve">minim  pe care trebuie să-l obțină fiecare </w:t>
      </w:r>
      <w:r w:rsidRPr="001E0B23">
        <w:rPr>
          <w:rFonts w:cs="Calibri"/>
          <w:b/>
          <w:noProof/>
          <w:sz w:val="24"/>
          <w:szCs w:val="24"/>
          <w:lang w:val="ro-RO"/>
        </w:rPr>
        <w:t>proiect pentr</w:t>
      </w:r>
      <w:r w:rsidR="001E0B23" w:rsidRPr="001E0B23">
        <w:rPr>
          <w:rFonts w:cs="Calibri"/>
          <w:b/>
          <w:noProof/>
          <w:sz w:val="24"/>
          <w:szCs w:val="24"/>
          <w:lang w:val="ro-RO"/>
        </w:rPr>
        <w:t>u a putea fi finanțat este de 15</w:t>
      </w:r>
      <w:r w:rsidRPr="001E0B23">
        <w:rPr>
          <w:rFonts w:cs="Calibri"/>
          <w:b/>
          <w:noProof/>
          <w:sz w:val="24"/>
          <w:szCs w:val="24"/>
          <w:lang w:val="ro-RO"/>
        </w:rPr>
        <w:t xml:space="preserve"> puncte</w:t>
      </w:r>
      <w:r w:rsidRPr="001E0B23">
        <w:rPr>
          <w:rFonts w:cs="Calibri"/>
          <w:noProof/>
          <w:sz w:val="24"/>
          <w:szCs w:val="24"/>
          <w:lang w:val="ro-RO"/>
        </w:rPr>
        <w:t>.</w:t>
      </w:r>
    </w:p>
    <w:p w:rsidR="009244BF" w:rsidRDefault="009244BF" w:rsidP="00111160">
      <w:pPr>
        <w:tabs>
          <w:tab w:val="left" w:pos="0"/>
          <w:tab w:val="left" w:pos="990"/>
        </w:tabs>
        <w:spacing w:after="120" w:line="276" w:lineRule="auto"/>
        <w:jc w:val="both"/>
        <w:rPr>
          <w:rFonts w:cs="Calibri"/>
          <w:noProof/>
          <w:color w:val="FF0000"/>
          <w:sz w:val="24"/>
          <w:szCs w:val="24"/>
          <w:lang w:val="ro-RO"/>
        </w:rPr>
      </w:pPr>
      <w:r w:rsidRPr="000852D1">
        <w:rPr>
          <w:rFonts w:cs="Calibri"/>
          <w:noProof/>
          <w:sz w:val="24"/>
          <w:szCs w:val="24"/>
          <w:lang w:val="ro-RO"/>
        </w:rPr>
        <w:t>În vederea deschiderii sesiunii de depunere de proiecte pe Măsur</w:t>
      </w:r>
      <w:r w:rsidR="005D0CE4">
        <w:rPr>
          <w:rFonts w:cs="Calibri"/>
          <w:noProof/>
          <w:sz w:val="24"/>
          <w:szCs w:val="24"/>
          <w:lang w:val="ro-RO"/>
        </w:rPr>
        <w:t>a 06/6A</w:t>
      </w:r>
      <w:r w:rsidRPr="000852D1">
        <w:rPr>
          <w:rFonts w:cs="Calibri"/>
          <w:noProof/>
          <w:sz w:val="24"/>
          <w:szCs w:val="24"/>
          <w:lang w:val="ro-RO"/>
        </w:rPr>
        <w:t xml:space="preserve">- </w:t>
      </w:r>
      <w:r w:rsidR="005D0CE4">
        <w:rPr>
          <w:rFonts w:cs="Calibri"/>
          <w:b/>
          <w:noProof/>
          <w:sz w:val="24"/>
          <w:szCs w:val="24"/>
          <w:lang w:val="ro-RO"/>
        </w:rPr>
        <w:t>Sprijin pentru demararea de afaceri cu activități neagricole</w:t>
      </w:r>
      <w:r w:rsidRPr="007460E8">
        <w:rPr>
          <w:rFonts w:cs="Calibri"/>
          <w:noProof/>
          <w:sz w:val="24"/>
          <w:szCs w:val="24"/>
          <w:lang w:val="ro-RO"/>
        </w:rPr>
        <w:t xml:space="preserve">, GAL Mărginimea Sibiului va lansa APEL DE SELECȚIE a proiectelor, </w:t>
      </w:r>
      <w:r w:rsidRPr="007460E8">
        <w:rPr>
          <w:rFonts w:cs="Calibri"/>
          <w:noProof/>
          <w:sz w:val="24"/>
          <w:szCs w:val="24"/>
          <w:lang w:val="ro-RO"/>
        </w:rPr>
        <w:lastRenderedPageBreak/>
        <w:t xml:space="preserve">cu minim 30 zile calendaristice înainte de data limită de depunere a proiectelor sau, prin execepție, cu minim 10 zile calendarisitice înainte de data limită de depunere a proiectelor la GAL în situația în care acest apel va conține prevederile și informațiile care a făcut obiectul ultimului apel de selecție pe </w:t>
      </w:r>
      <w:r w:rsidRPr="000852D1">
        <w:rPr>
          <w:rFonts w:cs="Calibri"/>
          <w:noProof/>
          <w:sz w:val="24"/>
          <w:szCs w:val="24"/>
          <w:lang w:val="ro-RO"/>
        </w:rPr>
        <w:t>Mă</w:t>
      </w:r>
      <w:r w:rsidR="00961131">
        <w:rPr>
          <w:rFonts w:cs="Calibri"/>
          <w:noProof/>
          <w:sz w:val="24"/>
          <w:szCs w:val="24"/>
          <w:lang w:val="ro-RO"/>
        </w:rPr>
        <w:t>sura 06/6A</w:t>
      </w:r>
      <w:r w:rsidR="00961131">
        <w:rPr>
          <w:rFonts w:cs="Calibri"/>
          <w:b/>
          <w:noProof/>
          <w:sz w:val="24"/>
          <w:szCs w:val="24"/>
          <w:lang w:val="ro-RO"/>
        </w:rPr>
        <w:t>Sprijin pentru demararea de afaceri cu activități neagricole</w:t>
      </w:r>
      <w:r w:rsidRPr="000852D1">
        <w:rPr>
          <w:rFonts w:cs="Calibri"/>
          <w:noProof/>
          <w:sz w:val="24"/>
          <w:szCs w:val="24"/>
          <w:lang w:val="ro-RO"/>
        </w:rPr>
        <w:t xml:space="preserve"> , inclusiv punctaj</w:t>
      </w:r>
      <w:r w:rsidR="00961131">
        <w:rPr>
          <w:rFonts w:cs="Calibri"/>
          <w:noProof/>
          <w:sz w:val="24"/>
          <w:szCs w:val="24"/>
          <w:lang w:val="ro-RO"/>
        </w:rPr>
        <w:t>ele</w:t>
      </w:r>
      <w:r w:rsidRPr="000852D1">
        <w:rPr>
          <w:rFonts w:cs="Calibri"/>
          <w:noProof/>
          <w:sz w:val="24"/>
          <w:szCs w:val="24"/>
          <w:lang w:val="ro-RO"/>
        </w:rPr>
        <w:t xml:space="preserve"> pentru criteriile de selecție, cu excepția alocării financiare, fiind astfel respectat principiul transparenței. </w:t>
      </w:r>
    </w:p>
    <w:p w:rsidR="009244BF" w:rsidRPr="000852D1" w:rsidRDefault="009244BF" w:rsidP="00111160">
      <w:pPr>
        <w:tabs>
          <w:tab w:val="left" w:pos="0"/>
          <w:tab w:val="left" w:pos="990"/>
        </w:tabs>
        <w:spacing w:after="120" w:line="276" w:lineRule="auto"/>
        <w:jc w:val="both"/>
        <w:rPr>
          <w:rFonts w:cs="Calibri"/>
          <w:noProof/>
          <w:sz w:val="24"/>
          <w:szCs w:val="24"/>
          <w:lang w:val="ro-RO"/>
        </w:rPr>
      </w:pPr>
      <w:r w:rsidRPr="000852D1">
        <w:rPr>
          <w:rFonts w:cs="Calibri"/>
          <w:noProof/>
          <w:sz w:val="24"/>
          <w:szCs w:val="24"/>
          <w:lang w:val="ro-RO"/>
        </w:rPr>
        <w:t>Data lansării apelului de selecție este data deschiderii sesiunii de depunere a proiectelor la GAL. Apelurile de selecție pot fi prelungite cu aprobarea Consililui Director al asociației GAL Mărginimea Sibiului. Anunțul privind prelungirea se va face numai în timpul sesiunii în derulare, nu mai târziu de ultima zi a acestei sesiunii.</w:t>
      </w:r>
    </w:p>
    <w:p w:rsidR="009244BF" w:rsidRPr="000852D1" w:rsidRDefault="009244BF" w:rsidP="00111160">
      <w:pPr>
        <w:tabs>
          <w:tab w:val="left" w:pos="0"/>
          <w:tab w:val="left" w:pos="990"/>
        </w:tabs>
        <w:spacing w:after="120" w:line="276" w:lineRule="auto"/>
        <w:jc w:val="both"/>
        <w:rPr>
          <w:rFonts w:cs="Calibri"/>
          <w:noProof/>
          <w:sz w:val="24"/>
          <w:szCs w:val="24"/>
          <w:lang w:val="ro-RO"/>
        </w:rPr>
      </w:pPr>
      <w:r w:rsidRPr="000852D1">
        <w:rPr>
          <w:rFonts w:cs="Calibri"/>
          <w:noProof/>
          <w:sz w:val="24"/>
          <w:szCs w:val="24"/>
          <w:lang w:val="ro-RO"/>
        </w:rPr>
        <w:t>Apelurile de selecție (variantele detaliate) vor conține:</w:t>
      </w:r>
    </w:p>
    <w:p w:rsidR="009244BF" w:rsidRPr="000852D1" w:rsidRDefault="009244BF" w:rsidP="00111160">
      <w:pPr>
        <w:pStyle w:val="ListParagraph"/>
        <w:numPr>
          <w:ilvl w:val="0"/>
          <w:numId w:val="6"/>
        </w:numPr>
        <w:tabs>
          <w:tab w:val="left" w:pos="0"/>
          <w:tab w:val="left" w:pos="990"/>
        </w:tabs>
        <w:spacing w:after="120" w:line="276" w:lineRule="auto"/>
        <w:jc w:val="both"/>
        <w:rPr>
          <w:rFonts w:cs="Calibri"/>
          <w:noProof/>
          <w:sz w:val="24"/>
          <w:szCs w:val="24"/>
          <w:lang w:val="ro-RO"/>
        </w:rPr>
      </w:pPr>
      <w:r w:rsidRPr="000852D1">
        <w:rPr>
          <w:rFonts w:cs="Calibri"/>
          <w:noProof/>
          <w:sz w:val="24"/>
          <w:szCs w:val="24"/>
          <w:lang w:val="ro-RO"/>
        </w:rPr>
        <w:t>Data lansării apelului de selecție</w:t>
      </w:r>
    </w:p>
    <w:p w:rsidR="009244BF" w:rsidRPr="000852D1" w:rsidRDefault="009244BF" w:rsidP="00111160">
      <w:pPr>
        <w:pStyle w:val="ListParagraph"/>
        <w:numPr>
          <w:ilvl w:val="0"/>
          <w:numId w:val="6"/>
        </w:numPr>
        <w:tabs>
          <w:tab w:val="left" w:pos="0"/>
          <w:tab w:val="left" w:pos="990"/>
        </w:tabs>
        <w:spacing w:after="120" w:line="276" w:lineRule="auto"/>
        <w:jc w:val="both"/>
        <w:rPr>
          <w:rFonts w:cs="Calibri"/>
          <w:noProof/>
          <w:sz w:val="24"/>
          <w:szCs w:val="24"/>
          <w:lang w:val="ro-RO"/>
        </w:rPr>
      </w:pPr>
      <w:r w:rsidRPr="000852D1">
        <w:rPr>
          <w:rFonts w:cs="Calibri"/>
          <w:noProof/>
          <w:sz w:val="24"/>
          <w:szCs w:val="24"/>
          <w:lang w:val="ro-RO"/>
        </w:rPr>
        <w:t>Data limită de depunere a proiectelor</w:t>
      </w:r>
    </w:p>
    <w:p w:rsidR="009244BF" w:rsidRPr="000852D1" w:rsidRDefault="009244BF" w:rsidP="00111160">
      <w:pPr>
        <w:pStyle w:val="ListParagraph"/>
        <w:numPr>
          <w:ilvl w:val="0"/>
          <w:numId w:val="6"/>
        </w:numPr>
        <w:tabs>
          <w:tab w:val="left" w:pos="0"/>
          <w:tab w:val="left" w:pos="990"/>
        </w:tabs>
        <w:spacing w:after="120" w:line="276" w:lineRule="auto"/>
        <w:jc w:val="both"/>
        <w:rPr>
          <w:rFonts w:cs="Calibri"/>
          <w:noProof/>
          <w:sz w:val="24"/>
          <w:szCs w:val="24"/>
          <w:lang w:val="ro-RO"/>
        </w:rPr>
      </w:pPr>
      <w:r w:rsidRPr="000852D1">
        <w:rPr>
          <w:rFonts w:cs="Calibri"/>
          <w:noProof/>
          <w:sz w:val="24"/>
          <w:szCs w:val="24"/>
          <w:lang w:val="ro-RO"/>
        </w:rPr>
        <w:t>Fondul disponibil alocat în sesiune respectivă</w:t>
      </w:r>
    </w:p>
    <w:p w:rsidR="009244BF" w:rsidRPr="000852D1" w:rsidRDefault="009244BF" w:rsidP="00111160">
      <w:pPr>
        <w:pStyle w:val="ListParagraph"/>
        <w:numPr>
          <w:ilvl w:val="0"/>
          <w:numId w:val="6"/>
        </w:numPr>
        <w:tabs>
          <w:tab w:val="left" w:pos="0"/>
          <w:tab w:val="left" w:pos="990"/>
        </w:tabs>
        <w:spacing w:after="120" w:line="276" w:lineRule="auto"/>
        <w:jc w:val="both"/>
        <w:rPr>
          <w:rFonts w:cs="Calibri"/>
          <w:noProof/>
          <w:sz w:val="24"/>
          <w:szCs w:val="24"/>
          <w:lang w:val="ro-RO"/>
        </w:rPr>
      </w:pPr>
      <w:r w:rsidRPr="000852D1">
        <w:rPr>
          <w:rFonts w:cs="Calibri"/>
          <w:noProof/>
          <w:sz w:val="24"/>
          <w:szCs w:val="24"/>
          <w:lang w:val="ro-RO"/>
        </w:rPr>
        <w:t>Documentelor justicative pe care trebuie să le depună solicitantul odată cu depunere proiectului</w:t>
      </w:r>
    </w:p>
    <w:p w:rsidR="009244BF" w:rsidRPr="000852D1" w:rsidRDefault="009244BF" w:rsidP="00111160">
      <w:pPr>
        <w:pStyle w:val="ListParagraph"/>
        <w:numPr>
          <w:ilvl w:val="0"/>
          <w:numId w:val="6"/>
        </w:numPr>
        <w:tabs>
          <w:tab w:val="left" w:pos="0"/>
          <w:tab w:val="left" w:pos="990"/>
        </w:tabs>
        <w:spacing w:after="120" w:line="276" w:lineRule="auto"/>
        <w:jc w:val="both"/>
        <w:rPr>
          <w:rFonts w:cs="Calibri"/>
          <w:noProof/>
          <w:sz w:val="24"/>
          <w:szCs w:val="24"/>
          <w:lang w:val="ro-RO"/>
        </w:rPr>
      </w:pPr>
      <w:r w:rsidRPr="000852D1">
        <w:rPr>
          <w:rFonts w:cs="Calibri"/>
          <w:noProof/>
          <w:sz w:val="24"/>
          <w:szCs w:val="24"/>
          <w:lang w:val="ro-RO"/>
        </w:rPr>
        <w:t>Cerințele de coformitate și eligibilitate pe care trebuie să le îndeplinească solicitantul, inclusiv metodologia de verificare a acestora</w:t>
      </w:r>
    </w:p>
    <w:p w:rsidR="009244BF" w:rsidRPr="000852D1" w:rsidRDefault="009244BF" w:rsidP="00111160">
      <w:pPr>
        <w:pStyle w:val="ListParagraph"/>
        <w:numPr>
          <w:ilvl w:val="0"/>
          <w:numId w:val="6"/>
        </w:numPr>
        <w:tabs>
          <w:tab w:val="left" w:pos="0"/>
          <w:tab w:val="left" w:pos="990"/>
        </w:tabs>
        <w:spacing w:after="120" w:line="276" w:lineRule="auto"/>
        <w:jc w:val="both"/>
        <w:rPr>
          <w:rFonts w:cs="Calibri"/>
          <w:noProof/>
          <w:sz w:val="24"/>
          <w:szCs w:val="24"/>
          <w:lang w:val="ro-RO"/>
        </w:rPr>
      </w:pPr>
      <w:r w:rsidRPr="000852D1">
        <w:rPr>
          <w:rFonts w:cs="Calibri"/>
          <w:noProof/>
          <w:sz w:val="24"/>
          <w:szCs w:val="24"/>
          <w:lang w:val="ro-RO"/>
        </w:rPr>
        <w:t>Procedura de selecție aplicată de Comitetul de Selecție a GAL  Mărginimea Sibiului</w:t>
      </w:r>
    </w:p>
    <w:p w:rsidR="009244BF" w:rsidRPr="000852D1" w:rsidRDefault="009244BF" w:rsidP="00111160">
      <w:pPr>
        <w:pStyle w:val="ListParagraph"/>
        <w:numPr>
          <w:ilvl w:val="0"/>
          <w:numId w:val="6"/>
        </w:numPr>
        <w:tabs>
          <w:tab w:val="left" w:pos="0"/>
          <w:tab w:val="left" w:pos="990"/>
        </w:tabs>
        <w:spacing w:after="120" w:line="276" w:lineRule="auto"/>
        <w:jc w:val="both"/>
        <w:rPr>
          <w:rFonts w:cs="Calibri"/>
          <w:noProof/>
          <w:sz w:val="24"/>
          <w:szCs w:val="24"/>
          <w:lang w:val="ro-RO"/>
        </w:rPr>
      </w:pPr>
      <w:r w:rsidRPr="000852D1">
        <w:rPr>
          <w:rFonts w:cs="Calibri"/>
          <w:noProof/>
          <w:sz w:val="24"/>
          <w:szCs w:val="24"/>
          <w:lang w:val="ro-RO"/>
        </w:rPr>
        <w:t>Criteriile de Selecție și punctajele aferente punctajului minim pentru selectarea unui proiect și criteriile de departajare ale proiectelor cu același punctaj, inclusiv metodologia de verificare a acestora</w:t>
      </w:r>
    </w:p>
    <w:p w:rsidR="009244BF" w:rsidRPr="000852D1" w:rsidRDefault="009244BF" w:rsidP="00111160">
      <w:pPr>
        <w:pStyle w:val="ListParagraph"/>
        <w:numPr>
          <w:ilvl w:val="0"/>
          <w:numId w:val="6"/>
        </w:numPr>
        <w:tabs>
          <w:tab w:val="left" w:pos="0"/>
          <w:tab w:val="left" w:pos="990"/>
        </w:tabs>
        <w:spacing w:after="120" w:line="276" w:lineRule="auto"/>
        <w:jc w:val="both"/>
        <w:rPr>
          <w:rFonts w:cs="Calibri"/>
          <w:noProof/>
          <w:sz w:val="24"/>
          <w:szCs w:val="24"/>
          <w:lang w:val="ro-RO"/>
        </w:rPr>
      </w:pPr>
      <w:r w:rsidRPr="000852D1">
        <w:rPr>
          <w:rFonts w:cs="Calibri"/>
          <w:noProof/>
          <w:sz w:val="24"/>
          <w:szCs w:val="24"/>
          <w:lang w:val="ro-RO"/>
        </w:rPr>
        <w:t>Data și modul de anunțare a rezultatelor procesului de selecție</w:t>
      </w:r>
    </w:p>
    <w:p w:rsidR="009244BF" w:rsidRPr="000852D1" w:rsidRDefault="009244BF" w:rsidP="00111160">
      <w:pPr>
        <w:pStyle w:val="ListParagraph"/>
        <w:numPr>
          <w:ilvl w:val="0"/>
          <w:numId w:val="6"/>
        </w:numPr>
        <w:tabs>
          <w:tab w:val="left" w:pos="0"/>
          <w:tab w:val="left" w:pos="990"/>
        </w:tabs>
        <w:spacing w:after="120" w:line="276" w:lineRule="auto"/>
        <w:jc w:val="both"/>
        <w:rPr>
          <w:rFonts w:cs="Calibri"/>
          <w:noProof/>
          <w:sz w:val="24"/>
          <w:szCs w:val="24"/>
          <w:lang w:val="ro-RO"/>
        </w:rPr>
      </w:pPr>
      <w:r w:rsidRPr="000852D1">
        <w:rPr>
          <w:rFonts w:cs="Calibri"/>
          <w:noProof/>
          <w:sz w:val="24"/>
          <w:szCs w:val="24"/>
          <w:lang w:val="ro-RO"/>
        </w:rPr>
        <w:t>Datele de contact ale GAL unde solicitanții pot obține informații detaliate</w:t>
      </w:r>
    </w:p>
    <w:p w:rsidR="009244BF" w:rsidRPr="000852D1" w:rsidRDefault="009244BF" w:rsidP="00111160">
      <w:pPr>
        <w:pStyle w:val="ListParagraph"/>
        <w:numPr>
          <w:ilvl w:val="0"/>
          <w:numId w:val="6"/>
        </w:numPr>
        <w:tabs>
          <w:tab w:val="left" w:pos="0"/>
          <w:tab w:val="left" w:pos="990"/>
        </w:tabs>
        <w:spacing w:after="120" w:line="276" w:lineRule="auto"/>
        <w:jc w:val="both"/>
        <w:rPr>
          <w:rFonts w:cs="Calibri"/>
          <w:noProof/>
          <w:sz w:val="24"/>
          <w:szCs w:val="24"/>
          <w:lang w:val="ro-RO"/>
        </w:rPr>
      </w:pPr>
      <w:r w:rsidRPr="000852D1">
        <w:rPr>
          <w:rFonts w:cs="Calibri"/>
          <w:noProof/>
          <w:sz w:val="24"/>
          <w:szCs w:val="24"/>
          <w:lang w:val="ro-RO"/>
        </w:rPr>
        <w:t>Alte informații relevante</w:t>
      </w:r>
    </w:p>
    <w:p w:rsidR="009244BF" w:rsidRPr="000852D1" w:rsidRDefault="009244BF" w:rsidP="00111160">
      <w:pPr>
        <w:tabs>
          <w:tab w:val="left" w:pos="0"/>
          <w:tab w:val="left" w:pos="990"/>
        </w:tabs>
        <w:spacing w:after="120" w:line="276" w:lineRule="auto"/>
        <w:jc w:val="both"/>
        <w:rPr>
          <w:rFonts w:cs="Calibri"/>
          <w:noProof/>
          <w:sz w:val="24"/>
          <w:szCs w:val="24"/>
          <w:lang w:val="ro-RO"/>
        </w:rPr>
      </w:pPr>
      <w:r w:rsidRPr="000852D1">
        <w:rPr>
          <w:rFonts w:cs="Calibri"/>
          <w:noProof/>
          <w:sz w:val="24"/>
          <w:szCs w:val="24"/>
          <w:lang w:val="ro-RO"/>
        </w:rPr>
        <w:t>Apelurile de selecție vor fi publicate/afișate</w:t>
      </w:r>
    </w:p>
    <w:p w:rsidR="009244BF" w:rsidRPr="000852D1" w:rsidRDefault="009244BF" w:rsidP="00111160">
      <w:pPr>
        <w:pStyle w:val="ListParagraph"/>
        <w:numPr>
          <w:ilvl w:val="0"/>
          <w:numId w:val="6"/>
        </w:numPr>
        <w:tabs>
          <w:tab w:val="left" w:pos="0"/>
          <w:tab w:val="left" w:pos="990"/>
        </w:tabs>
        <w:spacing w:after="120" w:line="276" w:lineRule="auto"/>
        <w:jc w:val="both"/>
        <w:rPr>
          <w:rFonts w:cs="Calibri"/>
          <w:noProof/>
          <w:sz w:val="24"/>
          <w:szCs w:val="24"/>
          <w:lang w:val="ro-RO"/>
        </w:rPr>
      </w:pPr>
      <w:r w:rsidRPr="000852D1">
        <w:rPr>
          <w:rFonts w:cs="Calibri"/>
          <w:noProof/>
          <w:sz w:val="24"/>
          <w:szCs w:val="24"/>
          <w:lang w:val="ro-RO"/>
        </w:rPr>
        <w:t xml:space="preserve">Pe site-ul GAL MS </w:t>
      </w:r>
      <w:hyperlink r:id="rId17" w:history="1">
        <w:r w:rsidRPr="000852D1">
          <w:rPr>
            <w:rStyle w:val="Hyperlink"/>
            <w:rFonts w:cs="Calibri"/>
            <w:noProof/>
            <w:sz w:val="24"/>
            <w:szCs w:val="24"/>
            <w:lang w:val="ro-RO"/>
          </w:rPr>
          <w:t>www.galmarginimeasibiului.ro</w:t>
        </w:r>
      </w:hyperlink>
    </w:p>
    <w:p w:rsidR="009244BF" w:rsidRPr="000852D1" w:rsidRDefault="009244BF" w:rsidP="00111160">
      <w:pPr>
        <w:pStyle w:val="ListParagraph"/>
        <w:numPr>
          <w:ilvl w:val="0"/>
          <w:numId w:val="6"/>
        </w:numPr>
        <w:tabs>
          <w:tab w:val="left" w:pos="0"/>
          <w:tab w:val="left" w:pos="990"/>
        </w:tabs>
        <w:spacing w:after="120" w:line="276" w:lineRule="auto"/>
        <w:jc w:val="both"/>
        <w:rPr>
          <w:rFonts w:cs="Calibri"/>
          <w:noProof/>
          <w:sz w:val="24"/>
          <w:szCs w:val="24"/>
          <w:lang w:val="ro-RO"/>
        </w:rPr>
      </w:pPr>
      <w:r w:rsidRPr="000852D1">
        <w:rPr>
          <w:rFonts w:cs="Calibri"/>
          <w:noProof/>
          <w:sz w:val="24"/>
          <w:szCs w:val="24"/>
          <w:lang w:val="ro-RO"/>
        </w:rPr>
        <w:t>La sediul GAL MS (varianta detaliată, pe suport tipărit)</w:t>
      </w:r>
    </w:p>
    <w:p w:rsidR="009244BF" w:rsidRPr="000852D1" w:rsidRDefault="009244BF" w:rsidP="00111160">
      <w:pPr>
        <w:pStyle w:val="ListParagraph"/>
        <w:numPr>
          <w:ilvl w:val="0"/>
          <w:numId w:val="6"/>
        </w:numPr>
        <w:tabs>
          <w:tab w:val="left" w:pos="0"/>
          <w:tab w:val="left" w:pos="990"/>
        </w:tabs>
        <w:spacing w:after="120" w:line="276" w:lineRule="auto"/>
        <w:jc w:val="both"/>
        <w:rPr>
          <w:rFonts w:cs="Calibri"/>
          <w:noProof/>
          <w:sz w:val="24"/>
          <w:szCs w:val="24"/>
          <w:lang w:val="ro-RO"/>
        </w:rPr>
      </w:pPr>
      <w:r w:rsidRPr="000852D1">
        <w:rPr>
          <w:rFonts w:cs="Calibri"/>
          <w:noProof/>
          <w:sz w:val="24"/>
          <w:szCs w:val="24"/>
          <w:lang w:val="ro-RO"/>
        </w:rPr>
        <w:t>La sediile primăriilor partenere GAL MS (varianta simplicată)</w:t>
      </w:r>
    </w:p>
    <w:p w:rsidR="009244BF" w:rsidRPr="00F969DB" w:rsidRDefault="00426A97" w:rsidP="00111160">
      <w:pPr>
        <w:pStyle w:val="ListParagraph"/>
        <w:numPr>
          <w:ilvl w:val="0"/>
          <w:numId w:val="6"/>
        </w:numPr>
        <w:tabs>
          <w:tab w:val="left" w:pos="0"/>
          <w:tab w:val="left" w:pos="990"/>
        </w:tabs>
        <w:spacing w:after="120" w:line="276" w:lineRule="auto"/>
        <w:jc w:val="both"/>
        <w:rPr>
          <w:rFonts w:cs="Calibri"/>
          <w:noProof/>
          <w:sz w:val="24"/>
          <w:szCs w:val="24"/>
          <w:lang w:val="ro-RO"/>
        </w:rPr>
      </w:pPr>
      <w:r>
        <w:rPr>
          <w:rFonts w:cs="Calibri"/>
          <w:noProof/>
          <w:sz w:val="24"/>
          <w:szCs w:val="24"/>
          <w:lang w:val="ro-RO"/>
        </w:rPr>
        <w:t>În mass-media locală.</w:t>
      </w:r>
    </w:p>
    <w:p w:rsidR="00AE2FCC" w:rsidRDefault="009244BF" w:rsidP="00111160">
      <w:pPr>
        <w:jc w:val="both"/>
        <w:rPr>
          <w:rFonts w:cstheme="minorHAnsi"/>
          <w:sz w:val="24"/>
          <w:szCs w:val="24"/>
        </w:rPr>
      </w:pPr>
      <w:r w:rsidRPr="00DD49B8">
        <w:rPr>
          <w:rFonts w:cs="Calibri"/>
          <w:b/>
          <w:noProof/>
          <w:sz w:val="24"/>
          <w:szCs w:val="24"/>
          <w:lang w:val="ro-RO"/>
        </w:rPr>
        <w:t xml:space="preserve">Urmăriți site-ul nostru </w:t>
      </w:r>
      <w:hyperlink r:id="rId18" w:history="1">
        <w:r w:rsidRPr="00DD49B8">
          <w:rPr>
            <w:rStyle w:val="Hyperlink"/>
            <w:rFonts w:cs="Calibri"/>
            <w:b/>
            <w:noProof/>
            <w:sz w:val="24"/>
            <w:szCs w:val="24"/>
            <w:lang w:val="ro-RO"/>
          </w:rPr>
          <w:t>www.galmarginimeasibiului.ro</w:t>
        </w:r>
      </w:hyperlink>
      <w:r w:rsidRPr="00DD49B8">
        <w:rPr>
          <w:rFonts w:cs="Calibri"/>
          <w:b/>
          <w:noProof/>
          <w:sz w:val="24"/>
          <w:szCs w:val="24"/>
          <w:lang w:val="ro-RO"/>
        </w:rPr>
        <w:t xml:space="preserve"> pentru a afla data lansării Apelului de selecție pentru Mă</w:t>
      </w:r>
      <w:r w:rsidR="00961131">
        <w:rPr>
          <w:rFonts w:cs="Calibri"/>
          <w:b/>
          <w:noProof/>
          <w:sz w:val="24"/>
          <w:szCs w:val="24"/>
          <w:lang w:val="ro-RO"/>
        </w:rPr>
        <w:t>sura</w:t>
      </w:r>
      <w:r w:rsidR="00961131" w:rsidRPr="00961131">
        <w:rPr>
          <w:rFonts w:cs="Calibri"/>
          <w:b/>
          <w:noProof/>
          <w:sz w:val="24"/>
          <w:szCs w:val="24"/>
          <w:lang w:val="ro-RO"/>
        </w:rPr>
        <w:t>06/6A</w:t>
      </w:r>
      <w:r w:rsidR="00961131" w:rsidRPr="000852D1">
        <w:rPr>
          <w:rFonts w:cs="Calibri"/>
          <w:noProof/>
          <w:sz w:val="24"/>
          <w:szCs w:val="24"/>
          <w:lang w:val="ro-RO"/>
        </w:rPr>
        <w:t xml:space="preserve">- </w:t>
      </w:r>
      <w:r w:rsidR="00961131">
        <w:rPr>
          <w:rFonts w:cs="Calibri"/>
          <w:b/>
          <w:noProof/>
          <w:sz w:val="24"/>
          <w:szCs w:val="24"/>
          <w:lang w:val="ro-RO"/>
        </w:rPr>
        <w:t>Sprijin pentru demararea de afaceri cu activități neagricole</w:t>
      </w:r>
      <w:r w:rsidRPr="00DD49B8">
        <w:rPr>
          <w:b/>
          <w:sz w:val="24"/>
          <w:szCs w:val="24"/>
          <w:lang w:val="fr-FR"/>
        </w:rPr>
        <w:t> !</w:t>
      </w:r>
    </w:p>
    <w:p w:rsidR="00AE2FCC" w:rsidRDefault="00AE2FCC" w:rsidP="00111160">
      <w:pPr>
        <w:jc w:val="both"/>
        <w:rPr>
          <w:rFonts w:cstheme="minorHAnsi"/>
          <w:sz w:val="24"/>
          <w:szCs w:val="24"/>
        </w:rPr>
      </w:pPr>
    </w:p>
    <w:p w:rsidR="00426A97" w:rsidRDefault="00426A97" w:rsidP="00111160">
      <w:pPr>
        <w:jc w:val="both"/>
        <w:rPr>
          <w:rFonts w:cstheme="minorHAnsi"/>
          <w:sz w:val="24"/>
          <w:szCs w:val="24"/>
        </w:rPr>
      </w:pPr>
    </w:p>
    <w:p w:rsidR="00A06F2D" w:rsidRDefault="00A06F2D" w:rsidP="00111160">
      <w:pPr>
        <w:jc w:val="both"/>
        <w:rPr>
          <w:rFonts w:cstheme="minorHAnsi"/>
          <w:sz w:val="24"/>
          <w:szCs w:val="24"/>
        </w:rPr>
      </w:pPr>
    </w:p>
    <w:p w:rsidR="00A06F2D" w:rsidRDefault="00A06F2D" w:rsidP="00111160">
      <w:pPr>
        <w:jc w:val="both"/>
        <w:rPr>
          <w:rFonts w:cstheme="minorHAnsi"/>
          <w:sz w:val="24"/>
          <w:szCs w:val="24"/>
        </w:rPr>
      </w:pPr>
    </w:p>
    <w:p w:rsidR="00AE2FCC" w:rsidRPr="007C2064" w:rsidRDefault="00AE2FCC" w:rsidP="00111160">
      <w:pPr>
        <w:pStyle w:val="Heading1"/>
      </w:pPr>
      <w:bookmarkStart w:id="8" w:name="_Toc488159354"/>
      <w:r w:rsidRPr="007C2064">
        <w:lastRenderedPageBreak/>
        <w:t>CATEG</w:t>
      </w:r>
      <w:r w:rsidR="005972F7" w:rsidRPr="007C2064">
        <w:t>ORIILE DE BENEFICIARI ELIGIBILI</w:t>
      </w:r>
      <w:bookmarkEnd w:id="8"/>
    </w:p>
    <w:p w:rsidR="00AE2FCC" w:rsidRPr="00D052B1" w:rsidRDefault="00AE2FCC" w:rsidP="00111160">
      <w:pPr>
        <w:tabs>
          <w:tab w:val="left" w:pos="0"/>
          <w:tab w:val="left" w:pos="990"/>
        </w:tabs>
        <w:spacing w:after="120" w:line="276" w:lineRule="auto"/>
        <w:jc w:val="both"/>
        <w:rPr>
          <w:rFonts w:cstheme="minorHAnsi"/>
          <w:noProof/>
          <w:sz w:val="24"/>
          <w:szCs w:val="24"/>
          <w:lang w:val="ro-RO"/>
        </w:rPr>
      </w:pPr>
      <w:r w:rsidRPr="00D052B1">
        <w:rPr>
          <w:rFonts w:cstheme="minorHAnsi"/>
          <w:b/>
          <w:noProof/>
          <w:sz w:val="24"/>
          <w:szCs w:val="24"/>
          <w:lang w:val="ro-RO"/>
        </w:rPr>
        <w:t>Beneficiarii eligibili</w:t>
      </w:r>
      <w:r w:rsidRPr="00D052B1">
        <w:rPr>
          <w:rFonts w:cstheme="minorHAnsi"/>
          <w:noProof/>
          <w:sz w:val="24"/>
          <w:szCs w:val="24"/>
          <w:lang w:val="ro-RO"/>
        </w:rPr>
        <w:t xml:space="preserve"> pentru sprijinul acordat prin Măsura 06/6A sunt:</w:t>
      </w:r>
    </w:p>
    <w:p w:rsidR="00AE2FCC" w:rsidRPr="007641BA" w:rsidRDefault="007641BA" w:rsidP="00111160">
      <w:pPr>
        <w:pStyle w:val="ListParagraph"/>
        <w:numPr>
          <w:ilvl w:val="0"/>
          <w:numId w:val="8"/>
        </w:numPr>
        <w:tabs>
          <w:tab w:val="left" w:pos="0"/>
          <w:tab w:val="left" w:pos="270"/>
        </w:tabs>
        <w:spacing w:after="120" w:line="276" w:lineRule="auto"/>
        <w:ind w:firstLine="0"/>
        <w:jc w:val="both"/>
        <w:rPr>
          <w:rFonts w:cstheme="minorHAnsi"/>
          <w:noProof/>
          <w:sz w:val="24"/>
          <w:szCs w:val="24"/>
          <w:lang w:val="ro-RO"/>
        </w:rPr>
      </w:pPr>
      <w:r w:rsidRPr="007641BA">
        <w:rPr>
          <w:rFonts w:cstheme="minorHAnsi"/>
          <w:sz w:val="24"/>
          <w:szCs w:val="24"/>
          <w:lang w:val="fr-BE"/>
        </w:rPr>
        <w:t>Fermieri sau membrii unei gospodării agricole, care îşi diversifică activitatea prin înfiinţarea unei activităţi non-agricole în spaţiul rural pentru prima dată. </w:t>
      </w:r>
      <w:r w:rsidRPr="007641BA">
        <w:rPr>
          <w:rFonts w:cstheme="minorHAnsi"/>
          <w:sz w:val="24"/>
          <w:szCs w:val="24"/>
        </w:rPr>
        <w:t>Persoanele fizice neautorizate nu sunt eligibile;</w:t>
      </w:r>
    </w:p>
    <w:p w:rsidR="007641BA" w:rsidRPr="007641BA" w:rsidRDefault="007641BA" w:rsidP="00111160">
      <w:pPr>
        <w:pStyle w:val="ListParagraph"/>
        <w:numPr>
          <w:ilvl w:val="0"/>
          <w:numId w:val="8"/>
        </w:numPr>
        <w:spacing w:line="276" w:lineRule="auto"/>
        <w:ind w:firstLine="66"/>
        <w:jc w:val="both"/>
        <w:rPr>
          <w:rFonts w:cstheme="minorHAnsi"/>
          <w:sz w:val="24"/>
          <w:szCs w:val="24"/>
        </w:rPr>
      </w:pPr>
      <w:r w:rsidRPr="007641BA">
        <w:rPr>
          <w:rFonts w:cstheme="minorHAnsi"/>
          <w:sz w:val="24"/>
          <w:szCs w:val="24"/>
          <w:lang w:val="fr-FR"/>
        </w:rPr>
        <w:t>Micro-întreprinderi şi întreprinderi mici existente din spaţiul rural, care îşi propun activităţi non-agricole, pe care pe care nu le-au mai efectuat până la data aplicării pentru sprijin;</w:t>
      </w:r>
    </w:p>
    <w:p w:rsidR="007641BA" w:rsidRPr="007641BA" w:rsidRDefault="007641BA" w:rsidP="00111160">
      <w:pPr>
        <w:pStyle w:val="ListParagraph"/>
        <w:numPr>
          <w:ilvl w:val="0"/>
          <w:numId w:val="8"/>
        </w:numPr>
        <w:spacing w:line="276" w:lineRule="auto"/>
        <w:ind w:hanging="76"/>
        <w:jc w:val="both"/>
        <w:rPr>
          <w:rFonts w:cstheme="minorHAnsi"/>
          <w:sz w:val="24"/>
          <w:szCs w:val="24"/>
          <w:lang w:val="fr-FR"/>
        </w:rPr>
      </w:pPr>
      <w:r w:rsidRPr="007641BA">
        <w:rPr>
          <w:rFonts w:cstheme="minorHAnsi"/>
          <w:sz w:val="24"/>
          <w:szCs w:val="24"/>
          <w:lang w:val="fr-FR"/>
        </w:rPr>
        <w:t>Micro-întreprinderi şi întreprinderi mici noi, înfiinţate în anul depunerii aplicaţiei de finanţare sau cu o vechime de maxim 3 ani fiscali, care nu au desfăşurat activităţi până în momentul depunerii acesteia (start-ups);</w:t>
      </w:r>
    </w:p>
    <w:p w:rsidR="00475980" w:rsidRPr="007641BA" w:rsidRDefault="00CB1BD3" w:rsidP="00111160">
      <w:pPr>
        <w:widowControl w:val="0"/>
        <w:autoSpaceDE w:val="0"/>
        <w:autoSpaceDN w:val="0"/>
        <w:adjustRightInd w:val="0"/>
        <w:spacing w:line="276" w:lineRule="auto"/>
        <w:jc w:val="both"/>
        <w:rPr>
          <w:rFonts w:cstheme="minorHAnsi"/>
          <w:b/>
          <w:noProof/>
          <w:sz w:val="24"/>
          <w:szCs w:val="24"/>
          <w:lang w:val="ro-RO"/>
        </w:rPr>
      </w:pPr>
      <w:r>
        <w:rPr>
          <w:rFonts w:cstheme="minorHAnsi"/>
          <w:noProof/>
        </w:rPr>
        <mc:AlternateContent>
          <mc:Choice Requires="wps">
            <w:drawing>
              <wp:anchor distT="0" distB="0" distL="114300" distR="114300" simplePos="0" relativeHeight="251698176" behindDoc="1" locked="0" layoutInCell="1" allowOverlap="1">
                <wp:simplePos x="0" y="0"/>
                <wp:positionH relativeFrom="column">
                  <wp:posOffset>-22860</wp:posOffset>
                </wp:positionH>
                <wp:positionV relativeFrom="paragraph">
                  <wp:posOffset>391160</wp:posOffset>
                </wp:positionV>
                <wp:extent cx="6313170" cy="409575"/>
                <wp:effectExtent l="38100" t="0" r="0" b="9525"/>
                <wp:wrapTight wrapText="bothSides">
                  <wp:wrapPolygon edited="0">
                    <wp:start x="-65" y="0"/>
                    <wp:lineTo x="-130" y="0"/>
                    <wp:lineTo x="-130" y="22102"/>
                    <wp:lineTo x="21509" y="22102"/>
                    <wp:lineTo x="21509" y="0"/>
                    <wp:lineTo x="-65" y="0"/>
                  </wp:wrapPolygon>
                </wp:wrapTight>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40957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A06F2D" w:rsidRDefault="00E118E3" w:rsidP="00475980">
                            <w:pPr>
                              <w:pStyle w:val="Frspaiere1"/>
                              <w:jc w:val="center"/>
                              <w:rPr>
                                <w:b/>
                                <w:lang w:val="ro-RO"/>
                              </w:rPr>
                            </w:pPr>
                            <w:r w:rsidRPr="00A06F2D">
                              <w:rPr>
                                <w:b/>
                                <w:lang w:val="ro-RO"/>
                              </w:rPr>
                              <w:t>Atenție!</w:t>
                            </w:r>
                          </w:p>
                          <w:p w:rsidR="00E118E3" w:rsidRPr="00A06F2D" w:rsidRDefault="00E118E3" w:rsidP="00475980">
                            <w:pPr>
                              <w:pStyle w:val="Frspaiere1"/>
                              <w:jc w:val="center"/>
                              <w:rPr>
                                <w:rFonts w:cs="Arial"/>
                                <w:b/>
                                <w:noProof/>
                                <w:lang w:val="ro-RO"/>
                              </w:rPr>
                            </w:pPr>
                            <w:r w:rsidRPr="00A06F2D">
                              <w:rPr>
                                <w:b/>
                                <w:lang w:val="ro-RO"/>
                              </w:rPr>
                              <w:t>Nu pot fi beneficiari direcți a acestei măsuri persoanele fizice neautorizate!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30" style="position:absolute;left:0;text-align:left;margin-left:-1.8pt;margin-top:30.8pt;width:497.1pt;height:3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790AIAAKkFAAAOAAAAZHJzL2Uyb0RvYy54bWysVN9v0zAQfkfif7D83uVH07SJlk7buiKk&#10;ARMD8ezGTmNw7GC7TQvif+fsJKVjPCBEHqJz4vvu7rvv7vLq0Ai0Z9pwJQscXYQYMVkqyuW2wB8/&#10;rCcLjIwlkhKhJCvwkRl8tXz54rJrcxarWgnKNAIQafKuLXBtbZsHgSlr1hBzoVom4WeldEMsHPU2&#10;oJp0gN6IIA7DNOiUpq1WJTMGvq76n3jp8auKlfZdVRlmkSgw5Gb9W/v3xr2D5SXJt5q0NS+HNMg/&#10;ZNEQLiHoCWpFLEE7zZ9BNbzUyqjKXpSqCVRV8ZL5GqCaKPytmseatMzXAuSY9kST+X+w5dv9g0ac&#10;Qu8SjCRpoEfXO6t8aJQkjqCuNTnce2wftCvRtPeq/GKQVLc1kVt2rbXqakYopBW5+8ETB3cw4Io2&#10;3RtFAZ4AvOfqUOnGAQIL6OBbcjy1hB0sKuFjOo2m0Rw6V8K/JMxm85kPQfLRu9XGvmKqQc4osFY7&#10;Sd9D330Isr831veFDsUR+hmjqhHQ5T0RKErTdD4gDpcDko+YvlwlOF1zIfxBbze3QiNwLfBsuorX&#10;68HZnF8T0l2Wyrk5Qkjef2FekUNKameZfqxphyh3mceLaQbTQjnIM4vDNMzmGBGxhbkqrcZIK/uJ&#10;29p3xvH0LJ/F6mZ6Fw/5nNB9+CeBgdshBceyV+n3LIqT8CbOJut0MZ8k62Q2yebhYhJG2U2WhkmW&#10;rNY/XMgoyWtOKZP3XLJxYqLk7xQ5zG6vdT8zqINiZ/Gsr+acQ3NOdeifP1Ht++2n2EnwTlJvW8JF&#10;bwdPM+7ZOIAmoCkjEV6wTqO91u1hc/AjcVL/RtEjKBg64GUK+w6MWulvGHWwOwpsvu6IZhiJ1xKm&#10;wC2a0dCjsRkNIktwLbCF7nrz1vYLaddqvq0BOfJsSOUGseJ2HKk+C8jcjRTsA1/DsLvcwjk/+1u/&#10;NuzyJwAAAP//AwBQSwMEFAAGAAgAAAAhADVWKozdAAAACQEAAA8AAABkcnMvZG93bnJldi54bWxM&#10;j8FOwzAQRO9I/IO1SNxaJ60S0RCnoikckSD0A9x4SQLxOord1v17lhOcdlczmn1TbqMdxRlnPzhS&#10;kC4TEEitMwN1Cg4fL4sHED5oMnp0hAqu6GFb3d6UujDuQu94bkInOIR8oRX0IUyFlL7t0Wq/dBMS&#10;a59utjrwOXfSzPrC4XaUqyTJpdUD8YdeT1j32H43J6sgq3fPWXzT9X4Xv7JXbK72MA1K3d/Fp0cQ&#10;AWP4M8MvPqNDxUxHdyLjxahgsc7ZqSBPebK+2SS8HNm4ylOQVSn/N6h+AAAA//8DAFBLAQItABQA&#10;BgAIAAAAIQC2gziS/gAAAOEBAAATAAAAAAAAAAAAAAAAAAAAAABbQ29udGVudF9UeXBlc10ueG1s&#10;UEsBAi0AFAAGAAgAAAAhADj9If/WAAAAlAEAAAsAAAAAAAAAAAAAAAAALwEAAF9yZWxzLy5yZWxz&#10;UEsBAi0AFAAGAAgAAAAhAOsBLv3QAgAAqQUAAA4AAAAAAAAAAAAAAAAALgIAAGRycy9lMm9Eb2Mu&#10;eG1sUEsBAi0AFAAGAAgAAAAhADVWKozdAAAACQEAAA8AAAAAAAAAAAAAAAAAKgUAAGRycy9kb3du&#10;cmV2LnhtbFBLBQYAAAAABAAEAPMAAAA0BgAAAAA=&#10;" fillcolor="#53d2ff" stroked="f">
                <v:shadow on="t" color="#8db3e2" offset="-2pt,1pt"/>
                <v:textbox inset="0,0,0,0">
                  <w:txbxContent>
                    <w:p w:rsidR="00E118E3" w:rsidRPr="00A06F2D" w:rsidRDefault="00E118E3" w:rsidP="00475980">
                      <w:pPr>
                        <w:pStyle w:val="Frspaiere1"/>
                        <w:jc w:val="center"/>
                        <w:rPr>
                          <w:b/>
                          <w:lang w:val="ro-RO"/>
                        </w:rPr>
                      </w:pPr>
                      <w:r w:rsidRPr="00A06F2D">
                        <w:rPr>
                          <w:b/>
                          <w:lang w:val="ro-RO"/>
                        </w:rPr>
                        <w:t>Atenție!</w:t>
                      </w:r>
                    </w:p>
                    <w:p w:rsidR="00E118E3" w:rsidRPr="00A06F2D" w:rsidRDefault="00E118E3" w:rsidP="00475980">
                      <w:pPr>
                        <w:pStyle w:val="Frspaiere1"/>
                        <w:jc w:val="center"/>
                        <w:rPr>
                          <w:rFonts w:cs="Arial"/>
                          <w:b/>
                          <w:noProof/>
                          <w:lang w:val="ro-RO"/>
                        </w:rPr>
                      </w:pPr>
                      <w:r w:rsidRPr="00A06F2D">
                        <w:rPr>
                          <w:b/>
                          <w:lang w:val="ro-RO"/>
                        </w:rPr>
                        <w:t>Nu pot fi beneficiari direcți a acestei măsuri persoanele fizice neautorizate!</w:t>
                      </w:r>
                    </w:p>
                  </w:txbxContent>
                </v:textbox>
                <w10:wrap type="tight"/>
              </v:roundrect>
            </w:pict>
          </mc:Fallback>
        </mc:AlternateContent>
      </w:r>
      <w:r w:rsidR="00AE2FCC" w:rsidRPr="007641BA">
        <w:rPr>
          <w:rFonts w:cstheme="minorHAnsi"/>
          <w:b/>
          <w:noProof/>
          <w:sz w:val="24"/>
          <w:szCs w:val="24"/>
          <w:lang w:val="ro-RO"/>
        </w:rPr>
        <w:t>Beneficiarii eligibili sunt și beneficiarii direcți din teritoriul GAL Mărginimea Sibiului</w:t>
      </w:r>
    </w:p>
    <w:p w:rsidR="00AE2FCC" w:rsidRPr="00D052B1" w:rsidRDefault="00AE2FCC" w:rsidP="00111160">
      <w:pPr>
        <w:widowControl w:val="0"/>
        <w:autoSpaceDE w:val="0"/>
        <w:autoSpaceDN w:val="0"/>
        <w:adjustRightInd w:val="0"/>
        <w:spacing w:line="276" w:lineRule="auto"/>
        <w:jc w:val="both"/>
        <w:rPr>
          <w:rFonts w:cstheme="minorHAnsi"/>
          <w:b/>
          <w:noProof/>
          <w:sz w:val="24"/>
          <w:szCs w:val="24"/>
          <w:lang w:val="ro-RO"/>
        </w:rPr>
      </w:pPr>
      <w:r w:rsidRPr="00D052B1">
        <w:rPr>
          <w:rFonts w:cstheme="minorHAnsi"/>
          <w:b/>
          <w:noProof/>
          <w:sz w:val="24"/>
          <w:szCs w:val="24"/>
          <w:lang w:val="ro-RO"/>
        </w:rPr>
        <w:t>Beneficiari indirecți</w:t>
      </w:r>
    </w:p>
    <w:p w:rsidR="007641BA" w:rsidRPr="007641BA" w:rsidRDefault="00AE2FCC" w:rsidP="00111160">
      <w:pPr>
        <w:spacing w:line="276" w:lineRule="auto"/>
        <w:contextualSpacing/>
        <w:jc w:val="both"/>
        <w:rPr>
          <w:rFonts w:ascii="Trebuchet MS" w:hAnsi="Trebuchet MS"/>
          <w:lang w:val="fr-FR"/>
        </w:rPr>
      </w:pPr>
      <w:r w:rsidRPr="00D052B1">
        <w:rPr>
          <w:rFonts w:cstheme="minorHAnsi"/>
          <w:noProof/>
          <w:sz w:val="24"/>
          <w:szCs w:val="24"/>
          <w:lang w:val="ro-RO"/>
        </w:rPr>
        <w:t>-</w:t>
      </w:r>
      <w:r w:rsidR="007641BA" w:rsidRPr="007641BA">
        <w:rPr>
          <w:rFonts w:cstheme="minorHAnsi"/>
          <w:noProof/>
          <w:sz w:val="24"/>
          <w:szCs w:val="24"/>
          <w:lang w:val="ro-RO"/>
        </w:rPr>
        <w:t xml:space="preserve"> Comunităţile locale din teritoriul GAL Mărginimea Sibiului</w:t>
      </w:r>
    </w:p>
    <w:p w:rsidR="00AE2FCC" w:rsidRPr="00D052B1" w:rsidRDefault="00AE2FCC" w:rsidP="00111160">
      <w:pPr>
        <w:pStyle w:val="NoSpacing"/>
        <w:tabs>
          <w:tab w:val="left" w:pos="0"/>
          <w:tab w:val="left" w:pos="990"/>
        </w:tabs>
        <w:spacing w:after="120" w:line="276" w:lineRule="auto"/>
        <w:jc w:val="both"/>
        <w:rPr>
          <w:rFonts w:cstheme="minorHAnsi"/>
          <w:sz w:val="24"/>
          <w:szCs w:val="24"/>
          <w:lang w:val="ro-RO"/>
        </w:rPr>
      </w:pPr>
      <w:r w:rsidRPr="00D052B1">
        <w:rPr>
          <w:rFonts w:cstheme="minorHAnsi"/>
          <w:sz w:val="24"/>
          <w:szCs w:val="24"/>
          <w:lang w:val="ro-RO"/>
        </w:rPr>
        <w:t>Următoarele categorii desolicitanți/beneficiari pot depune proiecte aferente măsurilor/submăsurilor de investiții derulate prin PNDR 2014-2020, cu respectarea următoarelor condiții, după caz:</w:t>
      </w:r>
    </w:p>
    <w:p w:rsidR="00AE2FCC" w:rsidRPr="00D052B1" w:rsidRDefault="00AE2FCC" w:rsidP="00111160">
      <w:pPr>
        <w:pStyle w:val="NoSpacing"/>
        <w:numPr>
          <w:ilvl w:val="0"/>
          <w:numId w:val="7"/>
        </w:numPr>
        <w:tabs>
          <w:tab w:val="left" w:pos="0"/>
          <w:tab w:val="left" w:pos="426"/>
        </w:tabs>
        <w:spacing w:after="120" w:line="276" w:lineRule="auto"/>
        <w:ind w:left="426" w:hanging="426"/>
        <w:jc w:val="both"/>
        <w:rPr>
          <w:rStyle w:val="ar1"/>
          <w:rFonts w:cstheme="minorHAnsi"/>
          <w:b w:val="0"/>
          <w:color w:val="auto"/>
          <w:sz w:val="24"/>
          <w:szCs w:val="24"/>
          <w:lang w:val="ro-RO"/>
        </w:rPr>
      </w:pPr>
      <w:r w:rsidRPr="00D052B1">
        <w:rPr>
          <w:rStyle w:val="ar1"/>
          <w:rFonts w:cstheme="minorHAnsi"/>
          <w:b w:val="0"/>
          <w:color w:val="auto"/>
          <w:sz w:val="24"/>
          <w:szCs w:val="24"/>
          <w:lang w:val="ro-RO"/>
        </w:rPr>
        <w:t xml:space="preserve">solicitanții/beneficiarii/membrii asociațiilor de dezvoltare intercomunitară, după caz, înregistrați în registrul debitorilor AFIR, atât pentru Programul SAPARD, cât și pentru FEADR, care achită integral datoria față de AFIR, inclusiv dobânzile și majorările de întârziere până la semnarea contractelor de finanțare; </w:t>
      </w:r>
    </w:p>
    <w:p w:rsidR="00AE2FCC" w:rsidRPr="00D052B1" w:rsidRDefault="00AE2FCC" w:rsidP="00111160">
      <w:pPr>
        <w:pStyle w:val="NoSpacing"/>
        <w:numPr>
          <w:ilvl w:val="0"/>
          <w:numId w:val="7"/>
        </w:numPr>
        <w:tabs>
          <w:tab w:val="left" w:pos="0"/>
          <w:tab w:val="left" w:pos="426"/>
        </w:tabs>
        <w:spacing w:after="120" w:line="276" w:lineRule="auto"/>
        <w:ind w:left="426" w:hanging="426"/>
        <w:jc w:val="both"/>
        <w:rPr>
          <w:rStyle w:val="ar1"/>
          <w:rFonts w:cstheme="minorHAnsi"/>
          <w:b w:val="0"/>
          <w:color w:val="auto"/>
          <w:sz w:val="24"/>
          <w:szCs w:val="24"/>
          <w:lang w:val="ro-RO"/>
        </w:rPr>
      </w:pPr>
      <w:r w:rsidRPr="00D052B1">
        <w:rPr>
          <w:rStyle w:val="ar1"/>
          <w:rFonts w:cstheme="minorHAnsi"/>
          <w:b w:val="0"/>
          <w:color w:val="auto"/>
          <w:sz w:val="24"/>
          <w:szCs w:val="24"/>
          <w:lang w:val="ro-RO"/>
        </w:rPr>
        <w:t>solicitanții care s-au angajat prin declarație pe propria răspundere, la depunerea cererii de finanțare, că vor prezenta: dovada cofinanțării private și/sau proiectul tehnic la data semnării contractului și nu prezintă aceste documente la data prevăzută în notificare, numai în cadrul sesiunii continue a anului următor.</w:t>
      </w:r>
    </w:p>
    <w:p w:rsidR="00AE2FCC" w:rsidRPr="00FD3318" w:rsidRDefault="00AE2FCC" w:rsidP="00111160">
      <w:pPr>
        <w:tabs>
          <w:tab w:val="left" w:pos="0"/>
          <w:tab w:val="left" w:pos="990"/>
        </w:tabs>
        <w:spacing w:after="120" w:line="276" w:lineRule="auto"/>
        <w:jc w:val="both"/>
        <w:rPr>
          <w:rFonts w:cstheme="minorHAnsi"/>
          <w:noProof/>
          <w:sz w:val="24"/>
          <w:szCs w:val="24"/>
          <w:lang w:val="ro-RO"/>
        </w:rPr>
      </w:pPr>
      <w:bookmarkStart w:id="9" w:name="do|caII|si1|ar6|lic"/>
      <w:bookmarkStart w:id="10" w:name="do|caII|si1|ar6|lid"/>
      <w:bookmarkStart w:id="11" w:name="do|caII|si1|ar6|lie"/>
      <w:bookmarkEnd w:id="9"/>
      <w:bookmarkEnd w:id="10"/>
      <w:bookmarkEnd w:id="11"/>
      <w:r w:rsidRPr="00D052B1">
        <w:rPr>
          <w:rFonts w:cstheme="minorHAnsi"/>
          <w:noProof/>
          <w:sz w:val="24"/>
          <w:szCs w:val="24"/>
          <w:lang w:val="ro-RO"/>
        </w:rPr>
        <w:t>Prevederile indicate anterior se aplică corespunzător şi în cazul ADI, dacă un membru al asociaţiei se află î</w:t>
      </w:r>
      <w:r w:rsidR="00FD3318">
        <w:rPr>
          <w:rFonts w:cstheme="minorHAnsi"/>
          <w:noProof/>
          <w:sz w:val="24"/>
          <w:szCs w:val="24"/>
          <w:lang w:val="ro-RO"/>
        </w:rPr>
        <w:t>n situaţiile prevăzute mai sus.</w:t>
      </w:r>
    </w:p>
    <w:p w:rsidR="00AE2FCC" w:rsidRPr="00D052B1" w:rsidRDefault="00AE2FCC" w:rsidP="00111160">
      <w:pPr>
        <w:tabs>
          <w:tab w:val="left" w:pos="0"/>
          <w:tab w:val="left" w:pos="990"/>
        </w:tabs>
        <w:spacing w:after="120" w:line="276" w:lineRule="auto"/>
        <w:jc w:val="both"/>
        <w:rPr>
          <w:rFonts w:cstheme="minorHAnsi"/>
          <w:noProof/>
          <w:sz w:val="24"/>
          <w:szCs w:val="24"/>
          <w:lang w:val="ro-RO"/>
        </w:rPr>
      </w:pPr>
      <w:r w:rsidRPr="00D052B1">
        <w:rPr>
          <w:rFonts w:cstheme="minorHAnsi"/>
          <w:b/>
          <w:noProof/>
          <w:sz w:val="24"/>
          <w:szCs w:val="24"/>
          <w:lang w:val="ro-RO"/>
        </w:rPr>
        <w:t xml:space="preserve">IMPORTANT!!!! </w:t>
      </w:r>
      <w:r w:rsidRPr="00D052B1">
        <w:rPr>
          <w:rFonts w:cstheme="minorHAnsi"/>
          <w:noProof/>
          <w:sz w:val="24"/>
          <w:szCs w:val="24"/>
          <w:lang w:val="ro-RO"/>
        </w:rPr>
        <w:t xml:space="preserve">În conformitate cu prevederile art. 60 din Regulamentul (UE) nr. 1306/2013, nu sunt eligibili beneficiari care au creat în mod artificial condițiile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 </w:t>
      </w:r>
    </w:p>
    <w:p w:rsidR="00AE2FCC" w:rsidRPr="00D052B1" w:rsidRDefault="00AE2FCC" w:rsidP="00111160">
      <w:pPr>
        <w:tabs>
          <w:tab w:val="left" w:pos="0"/>
          <w:tab w:val="left" w:pos="990"/>
        </w:tabs>
        <w:spacing w:after="120" w:line="276" w:lineRule="auto"/>
        <w:jc w:val="both"/>
        <w:rPr>
          <w:rFonts w:cstheme="minorHAnsi"/>
          <w:noProof/>
          <w:sz w:val="24"/>
          <w:szCs w:val="24"/>
          <w:lang w:val="ro-RO"/>
        </w:rPr>
      </w:pPr>
      <w:r w:rsidRPr="00D052B1">
        <w:rPr>
          <w:rFonts w:cstheme="minorHAnsi"/>
          <w:noProof/>
          <w:sz w:val="24"/>
          <w:szCs w:val="24"/>
          <w:lang w:val="ro-RO"/>
        </w:rPr>
        <w:t xml:space="preserve">În conformitate cu prevederile Ghidurilor de implementare a Măsurii </w:t>
      </w:r>
      <w:r w:rsidR="00FB38EE">
        <w:rPr>
          <w:rFonts w:cstheme="minorHAnsi"/>
          <w:noProof/>
          <w:sz w:val="24"/>
          <w:szCs w:val="24"/>
          <w:lang w:val="ro-RO"/>
        </w:rPr>
        <w:t>06/6A</w:t>
      </w:r>
      <w:r w:rsidRPr="00D052B1">
        <w:rPr>
          <w:rFonts w:cstheme="minorHAnsi"/>
          <w:noProof/>
          <w:sz w:val="24"/>
          <w:szCs w:val="24"/>
          <w:lang w:val="ro-RO"/>
        </w:rPr>
        <w:t xml:space="preserve">, respectiv a Sub-Măsurii 19.2 „ Pentru a evita crearea de condiții artificiale, un solicitant (inclusiv acționarii/acționarii </w:t>
      </w:r>
      <w:r w:rsidRPr="00D052B1">
        <w:rPr>
          <w:rFonts w:cstheme="minorHAnsi"/>
          <w:noProof/>
          <w:sz w:val="24"/>
          <w:szCs w:val="24"/>
          <w:lang w:val="ro-RO"/>
        </w:rPr>
        <w:lastRenderedPageBreak/>
        <w:t xml:space="preserve">majoritari) poate depune mai multe proiecte de servicii simultant la două sau mai multe GAL-uri din aceleași județ, județe diferite sau la același GAL, în cadrul unor apeluri de selecție diferite, respectând, pe lângă condițiile minime menționate mai sus, următoarele condiții: </w:t>
      </w:r>
    </w:p>
    <w:p w:rsidR="00AE2FCC" w:rsidRPr="00D052B1" w:rsidRDefault="00AE2FCC" w:rsidP="00111160">
      <w:pPr>
        <w:pStyle w:val="ListParagraph"/>
        <w:numPr>
          <w:ilvl w:val="0"/>
          <w:numId w:val="6"/>
        </w:numPr>
        <w:tabs>
          <w:tab w:val="left" w:pos="0"/>
          <w:tab w:val="left" w:pos="990"/>
        </w:tabs>
        <w:spacing w:after="120" w:line="276" w:lineRule="auto"/>
        <w:jc w:val="both"/>
        <w:rPr>
          <w:rFonts w:cstheme="minorHAnsi"/>
          <w:noProof/>
          <w:sz w:val="24"/>
          <w:szCs w:val="24"/>
          <w:lang w:val="ro-RO"/>
        </w:rPr>
      </w:pPr>
      <w:r w:rsidRPr="00D052B1">
        <w:rPr>
          <w:rFonts w:cstheme="minorHAnsi"/>
          <w:noProof/>
          <w:sz w:val="24"/>
          <w:szCs w:val="24"/>
          <w:lang w:val="ro-RO"/>
        </w:rPr>
        <w:t>Acțiunile proiectului să nu vizeze aceiași participanți din cadrul GAL care au mai beneficiat de acțiuni de formare și informare în cadrul altui proiect similar (cu aceiași tematică), inclusiv proiecte finanțate în perioada de programare 2007-2013</w:t>
      </w:r>
    </w:p>
    <w:p w:rsidR="00AE2FCC" w:rsidRPr="00D052B1" w:rsidRDefault="00AE2FCC" w:rsidP="00111160">
      <w:pPr>
        <w:pStyle w:val="ListParagraph"/>
        <w:numPr>
          <w:ilvl w:val="0"/>
          <w:numId w:val="6"/>
        </w:numPr>
        <w:tabs>
          <w:tab w:val="left" w:pos="0"/>
          <w:tab w:val="left" w:pos="990"/>
        </w:tabs>
        <w:spacing w:after="120" w:line="276" w:lineRule="auto"/>
        <w:jc w:val="both"/>
        <w:rPr>
          <w:rFonts w:cstheme="minorHAnsi"/>
          <w:noProof/>
          <w:sz w:val="24"/>
          <w:szCs w:val="24"/>
          <w:lang w:val="ro-RO"/>
        </w:rPr>
      </w:pPr>
      <w:r w:rsidRPr="00D052B1">
        <w:rPr>
          <w:rFonts w:cstheme="minorHAnsi"/>
          <w:noProof/>
          <w:sz w:val="24"/>
          <w:szCs w:val="24"/>
          <w:lang w:val="ro-RO"/>
        </w:rPr>
        <w:t>Acțiunile propuse prin proiect să nu fie identice cu acțiunile unui proiect anterior depus de către același soliciant în cadrul aceluiași GAL  și finanțat”</w:t>
      </w:r>
    </w:p>
    <w:p w:rsidR="00AE2FCC" w:rsidRPr="00D052B1" w:rsidRDefault="00AE2FCC" w:rsidP="00111160">
      <w:pPr>
        <w:tabs>
          <w:tab w:val="left" w:pos="0"/>
          <w:tab w:val="left" w:pos="990"/>
        </w:tabs>
        <w:spacing w:after="120" w:line="276" w:lineRule="auto"/>
        <w:jc w:val="both"/>
        <w:rPr>
          <w:rFonts w:cstheme="minorHAnsi"/>
          <w:noProof/>
          <w:sz w:val="24"/>
          <w:szCs w:val="24"/>
          <w:lang w:val="ro-RO"/>
        </w:rPr>
      </w:pPr>
      <w:r w:rsidRPr="00D052B1">
        <w:rPr>
          <w:rFonts w:cstheme="minorHAnsi"/>
          <w:noProof/>
          <w:sz w:val="24"/>
          <w:szCs w:val="24"/>
          <w:lang w:val="ro-RO"/>
        </w:rPr>
        <w:t>Un solicitant/beneficiar , după caz, poate obține finanțare nerambursabilă din FEADR și de la bugetul de stat pentru mai multe proiecte de investiții depuse pentru măsuri/sub-măsuri din cadrul PNDR 2014-2020, cu îndeplinirea cumulativă a următoarelor condiții:</w:t>
      </w:r>
    </w:p>
    <w:p w:rsidR="00AE2FCC" w:rsidRPr="00D052B1" w:rsidRDefault="00AE2FCC" w:rsidP="00111160">
      <w:pPr>
        <w:pStyle w:val="ListParagraph"/>
        <w:numPr>
          <w:ilvl w:val="0"/>
          <w:numId w:val="9"/>
        </w:numPr>
        <w:tabs>
          <w:tab w:val="left" w:pos="0"/>
          <w:tab w:val="left" w:pos="990"/>
        </w:tabs>
        <w:spacing w:after="120" w:line="276" w:lineRule="auto"/>
        <w:jc w:val="both"/>
        <w:rPr>
          <w:rFonts w:cstheme="minorHAnsi"/>
          <w:noProof/>
          <w:sz w:val="24"/>
          <w:szCs w:val="24"/>
          <w:lang w:val="ro-RO"/>
        </w:rPr>
      </w:pPr>
      <w:r w:rsidRPr="00D052B1">
        <w:rPr>
          <w:rFonts w:cstheme="minorHAnsi"/>
          <w:noProof/>
          <w:sz w:val="24"/>
          <w:szCs w:val="24"/>
          <w:lang w:val="ro-RO"/>
        </w:rPr>
        <w:t>Respectarea condițiilor de eligibilitate ale acestuia și a regulilor ajutoarelor de stat, respectiv a regulilor de minimis, după caz</w:t>
      </w:r>
    </w:p>
    <w:p w:rsidR="00AE2FCC" w:rsidRPr="00D052B1" w:rsidRDefault="00633C7D" w:rsidP="00111160">
      <w:pPr>
        <w:ind w:left="360"/>
        <w:jc w:val="both"/>
        <w:rPr>
          <w:rFonts w:cstheme="minorHAnsi"/>
          <w:sz w:val="24"/>
          <w:szCs w:val="24"/>
        </w:rPr>
      </w:pPr>
      <w:r>
        <w:rPr>
          <w:rFonts w:cstheme="minorHAnsi"/>
          <w:sz w:val="24"/>
          <w:szCs w:val="24"/>
        </w:rPr>
        <w:t>b)   N</w:t>
      </w:r>
      <w:r w:rsidR="00AE2FCC" w:rsidRPr="00D052B1">
        <w:rPr>
          <w:rFonts w:cstheme="minorHAnsi"/>
          <w:sz w:val="24"/>
          <w:szCs w:val="24"/>
        </w:rPr>
        <w:t>u sunt create condițiile pentru a obține în mod necuvenit un avantaj, în sensul prevederilor art.60 din Regulamentul (UE) NR.1.306/2013 al Parlamentului European și al Consiliului din 17 decembrie 2013 privind finanțarea, gestionarea și monitorizarea politicii agricole comune și de abrogare a Regulamentelor (CEE) NR. 352/78, (CE) nr. 165/94, (CE) nr.2.799/98, (CE) nr. 814/2000, (CE) nr.1.290/2005 și (CE) NR.485/2008 al Consiliului, în orice etapă de derulare a proiectului;</w:t>
      </w:r>
    </w:p>
    <w:p w:rsidR="00AE2FCC" w:rsidRPr="00D052B1" w:rsidRDefault="00CB1BD3" w:rsidP="00111160">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70528" behindDoc="1" locked="0" layoutInCell="1" allowOverlap="1">
                <wp:simplePos x="0" y="0"/>
                <wp:positionH relativeFrom="margin">
                  <wp:posOffset>-43815</wp:posOffset>
                </wp:positionH>
                <wp:positionV relativeFrom="paragraph">
                  <wp:posOffset>1541780</wp:posOffset>
                </wp:positionV>
                <wp:extent cx="6372225" cy="1895475"/>
                <wp:effectExtent l="38100" t="0" r="0" b="9525"/>
                <wp:wrapTight wrapText="bothSides">
                  <wp:wrapPolygon edited="0">
                    <wp:start x="646" y="0"/>
                    <wp:lineTo x="-129" y="0"/>
                    <wp:lineTo x="-129" y="20189"/>
                    <wp:lineTo x="65" y="20840"/>
                    <wp:lineTo x="517" y="21709"/>
                    <wp:lineTo x="20857" y="21709"/>
                    <wp:lineTo x="20922" y="21709"/>
                    <wp:lineTo x="21374" y="20840"/>
                    <wp:lineTo x="21568" y="17584"/>
                    <wp:lineTo x="21568" y="2822"/>
                    <wp:lineTo x="21309" y="1303"/>
                    <wp:lineTo x="20987" y="0"/>
                    <wp:lineTo x="646" y="0"/>
                  </wp:wrapPolygon>
                </wp:wrapTight>
                <wp:docPr id="10"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89547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AE2FCC" w:rsidRDefault="00E118E3" w:rsidP="00D052B1">
                            <w:pPr>
                              <w:jc w:val="center"/>
                            </w:pPr>
                            <w:r w:rsidRPr="00AE2FCC">
                              <w:t>Atenție!</w:t>
                            </w:r>
                          </w:p>
                          <w:p w:rsidR="00E118E3" w:rsidRPr="00AE2FCC" w:rsidRDefault="00E118E3" w:rsidP="00D052B1">
                            <w:r w:rsidRPr="00AE2FCC">
                              <w:t>Dacă proiectul se află în sistem (solicitantul a mai depus același proiect și în cadrul altei măsuri din PNDR), acesta nu poate fi depus și la GAL.</w:t>
                            </w:r>
                          </w:p>
                          <w:p w:rsidR="00E118E3" w:rsidRPr="00AE2FCC" w:rsidRDefault="00E118E3" w:rsidP="00D052B1">
                            <w:r w:rsidRPr="00AE2FCC">
                              <w:t>De asemenea, dacă un solicitant are un proiect selectat pentru finanțare în aceeași sesiune anuală, dar nu a încheiat contractul cu AFIR,deoarece nu a prezentat în termen dovada cofinanțării și/sau proiectul tehnic, solicitate prin Notificarea privind semnarea contractului de finanțare, conform prevederilor HG nr. 226/2015, cu completările și modificările ulterioare, acesta poate depune doar în sesiunile lansate de GAL în anul următor.</w:t>
                            </w:r>
                          </w:p>
                          <w:p w:rsidR="00E118E3" w:rsidRPr="00CD0DBF" w:rsidRDefault="00E118E3" w:rsidP="00D052B1">
                            <w:pPr>
                              <w:jc w:val="center"/>
                              <w:rPr>
                                <w:rFonts w:cs="Arial"/>
                                <w: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3.45pt;margin-top:121.4pt;width:501.75pt;height:149.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SP1QIAALQFAAAOAAAAZHJzL2Uyb0RvYy54bWysVFtv0zAUfkfiP1h+73JpmjbR0mlbV4S0&#10;wbSBeHZjpzE4drDdpgPx3zl2ktIxHhAiD9axc67f+c45vzg0Au2ZNlzJAkdnIUZMlopyuS3wxw/r&#10;yQIjY4mkRCjJCvzEDL5Yvn513rU5i1WtBGUagRNp8q4tcG1tmweBKWvWEHOmWibhZ6V0Qyxc9Tag&#10;mnTgvRFBHIZp0ClNW61KZgy8rvqfeOn9VxUr7fuqMswiUWDIzfpT+3PjzmB5TvKtJm3NyyEN8g9Z&#10;NIRLCHp0tSKWoJ3mL1w1vNTKqMqelaoJVFXxkvkaoJoo/K2ax5q0zNcC4Jj2CJP5f27Ld/t7jTiF&#10;3gE8kjTQowe1k5RR9ADoEbkVDEWZA6prTQ76j+29dqWa9laVXwyS6roGNXaptepqRiikFzn94JmB&#10;uxgwRZvuTlEIQ3ZWecwOlW6cQ0ADHXxrno6tYQeLSnhMp/M4jmcYlfAvWmSzZD7zMUg+mrfa2DdM&#10;NcgJBdauCleCj0H2t8b6BtGhSkI/Y1Q1Atq9JwJFaZrOB4+DckDy0aevVwlO11wIf9HbzbXQCEwL&#10;PJuu4vV6MDanakI6ZamcmUOE5P0L89QcUlI7y/RjTTtEucs8XkwzGBvKgadZHKZhNseIiC0MWGk1&#10;RlrZT9zWnh0OqBf5LFZX05t4yOfo3Yd/FhjAHVJwMHu6fs+iOAmv4myyThfzSbJOZpNsHi4mYZRd&#10;ZWmYZMlq/cOFjJK85pQyecslG0cnSv6OmsMQ96T3w4M6KHYGHfbVnGJoTqEO/fcnqH2//Tg7Dt5I&#10;6mVLuOjl4HnGPRoH4AQ0ZQTCM9aRtCe7PWwOfjY81RyBN4o+AYWhA56nsPhAqJX+hlEHS6TA5uuO&#10;aIaReCthDNzGGQU9CptRILIE06Gp/eXa9rtp12q+rcF35PGQ6hKGpeJ2nKo+D8jdJQWrwVcxrDG3&#10;e07vXuvXsl3+BAAA//8DAFBLAwQUAAYACAAAACEA0aiQkuEAAAAKAQAADwAAAGRycy9kb3ducmV2&#10;LnhtbEyPQUvEMBCF74L/IYzgRXbT1hpsbbqo4EFcFFcRj9lmbIvJpCTZ3eqvN570OMzHe99rVrM1&#10;bI8+jI4k5MsMGFLn9Ei9hNeXu8UlsBAVaWUcoYQvDLBqj48aVWt3oGfcb2LPUgiFWkkYYpxqzkM3&#10;oFVh6Sak9Ptw3qqYTt9z7dUhhVvDiywT3KqRUsOgJrwdsPvc7KyE7zcvHgr/dHM/lPm7IfOo9fpM&#10;ytOT+foKWMQ5/sHwq5/UoU1OW7cjHZiRsBBVIiUUZZEmJKCqhAC2lXBR5ufA24b/n9D+AAAA//8D&#10;AFBLAQItABQABgAIAAAAIQC2gziS/gAAAOEBAAATAAAAAAAAAAAAAAAAAAAAAABbQ29udGVudF9U&#10;eXBlc10ueG1sUEsBAi0AFAAGAAgAAAAhADj9If/WAAAAlAEAAAsAAAAAAAAAAAAAAAAALwEAAF9y&#10;ZWxzLy5yZWxzUEsBAi0AFAAGAAgAAAAhAOSIRI/VAgAAtAUAAA4AAAAAAAAAAAAAAAAALgIAAGRy&#10;cy9lMm9Eb2MueG1sUEsBAi0AFAAGAAgAAAAhANGokJLhAAAACgEAAA8AAAAAAAAAAAAAAAAALwUA&#10;AGRycy9kb3ducmV2LnhtbFBLBQYAAAAABAAEAPMAAAA9BgAAAAA=&#10;" fillcolor="#53d2ff" stroked="f">
                <v:shadow on="t" color="#8db3e2" offset="-2pt,1pt"/>
                <v:textbox inset="0,0,0,0">
                  <w:txbxContent>
                    <w:p w:rsidR="00E118E3" w:rsidRPr="00AE2FCC" w:rsidRDefault="00E118E3" w:rsidP="00D052B1">
                      <w:pPr>
                        <w:jc w:val="center"/>
                      </w:pPr>
                      <w:r w:rsidRPr="00AE2FCC">
                        <w:t>Atenție!</w:t>
                      </w:r>
                    </w:p>
                    <w:p w:rsidR="00E118E3" w:rsidRPr="00AE2FCC" w:rsidRDefault="00E118E3" w:rsidP="00D052B1">
                      <w:r w:rsidRPr="00AE2FCC">
                        <w:t>Dacă proiectul se află în sistem (solicitantul a mai depus același proiect și în cadrul altei măsuri din PNDR), acesta nu poate fi depus și la GAL.</w:t>
                      </w:r>
                    </w:p>
                    <w:p w:rsidR="00E118E3" w:rsidRPr="00AE2FCC" w:rsidRDefault="00E118E3" w:rsidP="00D052B1">
                      <w:r w:rsidRPr="00AE2FCC">
                        <w:t>De asemenea, dacă un solicitant are un proiect selectat pentru finanțare în aceeași sesiune anuală, dar nu a încheiat contractul cu AFIR,deoarece nu a prezentat în termen dovada cofinanțării și/sau proiectul tehnic, solicitate prin Notificarea privind semnarea contractului de finanțare, conform prevederilor HG nr. 226/2015, cu completările și modificările ulterioare, acesta poate depune doar în sesiunile lansate de GAL în anul următor.</w:t>
                      </w:r>
                    </w:p>
                    <w:p w:rsidR="00E118E3" w:rsidRPr="00CD0DBF" w:rsidRDefault="00E118E3" w:rsidP="00D052B1">
                      <w:pPr>
                        <w:jc w:val="center"/>
                        <w:rPr>
                          <w:rFonts w:cs="Arial"/>
                          <w:i/>
                          <w:sz w:val="20"/>
                          <w:szCs w:val="20"/>
                        </w:rPr>
                      </w:pPr>
                    </w:p>
                  </w:txbxContent>
                </v:textbox>
                <w10:wrap type="tight" anchorx="margin"/>
              </v:roundrect>
            </w:pict>
          </mc:Fallback>
        </mc:AlternateContent>
      </w:r>
      <w:r w:rsidR="00AE2FCC" w:rsidRPr="00D052B1">
        <w:rPr>
          <w:rFonts w:cstheme="minorHAnsi"/>
          <w:sz w:val="24"/>
          <w:szCs w:val="24"/>
        </w:rPr>
        <w:t xml:space="preserve">c) </w:t>
      </w:r>
      <w:r w:rsidR="00633C7D">
        <w:rPr>
          <w:rFonts w:cstheme="minorHAnsi"/>
          <w:sz w:val="24"/>
          <w:szCs w:val="24"/>
        </w:rPr>
        <w:t xml:space="preserve"> P</w:t>
      </w:r>
      <w:r w:rsidR="00AE2FCC" w:rsidRPr="00D052B1">
        <w:rPr>
          <w:rFonts w:cstheme="minorHAnsi"/>
          <w:sz w:val="24"/>
          <w:szCs w:val="24"/>
        </w:rPr>
        <w:t>rezentarea dovezii cofinanțării private a investiției, prin extras de cont și/sau contract de credit acordat în vederea implementării proiectului, prin deschiderea unui cont special al proiectului în care se virează/ depune minimum 50% din suma reprezentând cofinanțarea privată, disponibilul din acest cont fiind destinat plăților efectuate de solicitant în vederea implementării proiectului. Cheltuielile vor fi verificate la depunerea primei cereri de plată. La depunerea următoarelor cereri de plată, condiția prezentării extrasului de cont, în vederea verificării operațiunilor întreprinse, nu se mai aplică.</w:t>
      </w:r>
    </w:p>
    <w:p w:rsidR="00AE2FCC" w:rsidRPr="00D052B1" w:rsidRDefault="00AE2FCC" w:rsidP="00111160">
      <w:pPr>
        <w:jc w:val="both"/>
        <w:rPr>
          <w:rFonts w:cstheme="minorHAnsi"/>
          <w:sz w:val="24"/>
          <w:szCs w:val="24"/>
        </w:rPr>
      </w:pPr>
      <w:r w:rsidRPr="00D052B1">
        <w:rPr>
          <w:rFonts w:cstheme="minorHAnsi"/>
          <w:sz w:val="24"/>
          <w:szCs w:val="24"/>
        </w:rPr>
        <w:t>Finanțarea unui proiect depus la Asociația Grupul de Acțiune Locală GAL Mărginime</w:t>
      </w:r>
      <w:r w:rsidR="00D052B1" w:rsidRPr="00D052B1">
        <w:rPr>
          <w:rFonts w:cstheme="minorHAnsi"/>
          <w:sz w:val="24"/>
          <w:szCs w:val="24"/>
        </w:rPr>
        <w:t>a Sibi</w:t>
      </w:r>
      <w:r w:rsidR="00426A97">
        <w:rPr>
          <w:rFonts w:cstheme="minorHAnsi"/>
          <w:sz w:val="24"/>
          <w:szCs w:val="24"/>
        </w:rPr>
        <w:t>ului, în cadrul M</w:t>
      </w:r>
      <w:r w:rsidR="00D052B1" w:rsidRPr="00D052B1">
        <w:rPr>
          <w:rFonts w:cstheme="minorHAnsi"/>
          <w:sz w:val="24"/>
          <w:szCs w:val="24"/>
        </w:rPr>
        <w:t>ăsurii 06/6A</w:t>
      </w:r>
      <w:r w:rsidRPr="00D052B1">
        <w:rPr>
          <w:rFonts w:cstheme="minorHAnsi"/>
          <w:sz w:val="24"/>
          <w:szCs w:val="24"/>
        </w:rPr>
        <w:t xml:space="preserve"> „</w:t>
      </w:r>
      <w:r w:rsidR="00D052B1" w:rsidRPr="00D052B1">
        <w:rPr>
          <w:rFonts w:cstheme="minorHAnsi"/>
          <w:sz w:val="24"/>
          <w:szCs w:val="24"/>
        </w:rPr>
        <w:t>Sprijin pentru demararea de afaceri cu activități neagricole</w:t>
      </w:r>
      <w:r w:rsidRPr="00D052B1">
        <w:rPr>
          <w:rFonts w:cstheme="minorHAnsi"/>
          <w:sz w:val="24"/>
          <w:szCs w:val="24"/>
        </w:rPr>
        <w:t xml:space="preserve">”, este restricționată pentru </w:t>
      </w:r>
      <w:r w:rsidRPr="00633C7D">
        <w:rPr>
          <w:rFonts w:cstheme="minorHAnsi"/>
          <w:sz w:val="24"/>
          <w:szCs w:val="24"/>
        </w:rPr>
        <w:t>următoarele</w:t>
      </w:r>
      <w:r w:rsidRPr="00D052B1">
        <w:rPr>
          <w:rFonts w:cstheme="minorHAnsi"/>
          <w:sz w:val="24"/>
          <w:szCs w:val="24"/>
        </w:rPr>
        <w:t xml:space="preserve"> categorii de beneficiari: </w:t>
      </w:r>
    </w:p>
    <w:p w:rsidR="00AE2FCC" w:rsidRPr="00633C7D" w:rsidRDefault="00AE2FCC" w:rsidP="00111160">
      <w:pPr>
        <w:pStyle w:val="ListParagraph"/>
        <w:numPr>
          <w:ilvl w:val="0"/>
          <w:numId w:val="10"/>
        </w:numPr>
        <w:jc w:val="both"/>
        <w:rPr>
          <w:rFonts w:cstheme="minorHAnsi"/>
          <w:sz w:val="24"/>
          <w:szCs w:val="24"/>
        </w:rPr>
      </w:pPr>
      <w:r w:rsidRPr="00D052B1">
        <w:rPr>
          <w:rFonts w:cstheme="minorHAnsi"/>
          <w:sz w:val="24"/>
          <w:szCs w:val="24"/>
        </w:rPr>
        <w:lastRenderedPageBreak/>
        <w:t xml:space="preserve">Beneficiari înregistrați în lista AFIR a debitorilor pentru Programul SAPARD și pentru FEADR, până la achitarea integrală a datoriei față de AFIR, inclusiv a majorărilor de </w:t>
      </w:r>
      <w:r w:rsidRPr="00633C7D">
        <w:rPr>
          <w:rFonts w:cstheme="minorHAnsi"/>
          <w:sz w:val="24"/>
          <w:szCs w:val="24"/>
        </w:rPr>
        <w:t>întârziere;</w:t>
      </w:r>
    </w:p>
    <w:p w:rsidR="00AE2FCC" w:rsidRPr="00633C7D" w:rsidRDefault="00AE2FCC" w:rsidP="00111160">
      <w:pPr>
        <w:pStyle w:val="ListParagraph"/>
        <w:numPr>
          <w:ilvl w:val="0"/>
          <w:numId w:val="10"/>
        </w:numPr>
        <w:jc w:val="both"/>
        <w:rPr>
          <w:rFonts w:cstheme="minorHAnsi"/>
          <w:sz w:val="24"/>
          <w:szCs w:val="24"/>
        </w:rPr>
      </w:pPr>
      <w:r w:rsidRPr="00633C7D">
        <w:rPr>
          <w:rFonts w:cstheme="minorHAnsi"/>
          <w:sz w:val="24"/>
          <w:szCs w:val="24"/>
        </w:rPr>
        <w:t>Beneficiari care au contracte de finanțare reziliate pentru FEADR, din inițiativă AFIR, din cauza nerespectării clauzelor contractuale și rezilierea are o vechime mai mică de un an;</w:t>
      </w:r>
    </w:p>
    <w:p w:rsidR="00AE2FCC" w:rsidRPr="00633C7D" w:rsidRDefault="00AE2FCC" w:rsidP="00111160">
      <w:pPr>
        <w:pStyle w:val="ListParagraph"/>
        <w:numPr>
          <w:ilvl w:val="0"/>
          <w:numId w:val="10"/>
        </w:numPr>
        <w:jc w:val="both"/>
        <w:rPr>
          <w:rFonts w:cstheme="minorHAnsi"/>
          <w:sz w:val="24"/>
          <w:szCs w:val="24"/>
        </w:rPr>
      </w:pPr>
      <w:r w:rsidRPr="00633C7D">
        <w:rPr>
          <w:rFonts w:cstheme="minorHAnsi"/>
          <w:sz w:val="24"/>
          <w:szCs w:val="24"/>
        </w:rPr>
        <w:t>Beneficiarii care se află în situații litigioase cu AFIR, până la finalizarea litigiului.</w:t>
      </w:r>
    </w:p>
    <w:p w:rsidR="00AE2FCC" w:rsidRPr="00633C7D" w:rsidRDefault="00AE2FCC" w:rsidP="00111160">
      <w:pPr>
        <w:jc w:val="both"/>
        <w:rPr>
          <w:rFonts w:cstheme="minorHAnsi"/>
          <w:sz w:val="24"/>
          <w:szCs w:val="24"/>
        </w:rPr>
      </w:pPr>
      <w:r w:rsidRPr="00633C7D">
        <w:rPr>
          <w:rFonts w:cstheme="minorHAnsi"/>
          <w:sz w:val="24"/>
          <w:szCs w:val="24"/>
        </w:rPr>
        <w:t>Reprezentantul legal este persoana desemnată să reprezinte solicitantul în relația contractuală cu AFIR, conform legislației în vigoare. Depunerea Cererii de finanțare se poate face de orice altă persoană împuternicită prin procură notarială  de persoana desemnată să reprezinte solicitantul, conform legislației în vigoare.</w:t>
      </w:r>
    </w:p>
    <w:p w:rsidR="00977059" w:rsidRPr="00633C7D" w:rsidRDefault="00977059" w:rsidP="00111160">
      <w:pPr>
        <w:pStyle w:val="NoSpacing"/>
        <w:spacing w:after="120"/>
        <w:jc w:val="both"/>
        <w:rPr>
          <w:rFonts w:cstheme="minorHAnsi"/>
          <w:sz w:val="24"/>
          <w:szCs w:val="24"/>
          <w:lang w:val="ro-RO"/>
        </w:rPr>
      </w:pPr>
      <w:r w:rsidRPr="00633C7D">
        <w:rPr>
          <w:rFonts w:cstheme="minorHAnsi"/>
          <w:b/>
          <w:sz w:val="24"/>
          <w:szCs w:val="24"/>
          <w:lang w:val="ro-RO"/>
        </w:rPr>
        <w:t>M</w:t>
      </w:r>
      <w:r w:rsidRPr="00633C7D">
        <w:rPr>
          <w:rFonts w:cstheme="minorHAnsi"/>
          <w:b/>
          <w:sz w:val="24"/>
          <w:szCs w:val="24"/>
          <w:lang w:val="ro-RO" w:eastAsia="en-GB"/>
        </w:rPr>
        <w:t>icro-întreprinderile şi întreprinderile mici</w:t>
      </w:r>
      <w:r w:rsidRPr="00633C7D">
        <w:rPr>
          <w:rFonts w:cstheme="minorHAnsi"/>
          <w:b/>
          <w:sz w:val="24"/>
          <w:szCs w:val="24"/>
          <w:lang w:val="ro-RO"/>
        </w:rPr>
        <w:t xml:space="preserve">, atât cele existente cât şi cele nou înfiinţate </w:t>
      </w:r>
      <w:r w:rsidRPr="00633C7D">
        <w:rPr>
          <w:rFonts w:cstheme="minorHAnsi"/>
          <w:sz w:val="24"/>
          <w:szCs w:val="24"/>
          <w:lang w:val="ro-RO"/>
        </w:rPr>
        <w:t>(</w:t>
      </w:r>
      <w:r w:rsidRPr="00633C7D">
        <w:rPr>
          <w:rFonts w:cstheme="minorHAnsi"/>
          <w:i/>
          <w:sz w:val="24"/>
          <w:szCs w:val="24"/>
          <w:lang w:val="ro-RO"/>
        </w:rPr>
        <w:t>start-up</w:t>
      </w:r>
      <w:r w:rsidRPr="00633C7D">
        <w:rPr>
          <w:rFonts w:cstheme="minorHAnsi"/>
          <w:sz w:val="24"/>
          <w:szCs w:val="24"/>
          <w:lang w:val="ro-RO"/>
        </w:rPr>
        <w:t>)</w:t>
      </w:r>
      <w:r w:rsidRPr="00633C7D">
        <w:rPr>
          <w:rFonts w:cstheme="minorHAnsi"/>
          <w:b/>
          <w:sz w:val="24"/>
          <w:szCs w:val="24"/>
          <w:lang w:val="ro-RO" w:eastAsia="en-GB"/>
        </w:rPr>
        <w:t xml:space="preserve"> trebuie </w:t>
      </w:r>
      <w:r w:rsidRPr="00633C7D">
        <w:rPr>
          <w:rFonts w:cstheme="minorHAnsi"/>
          <w:b/>
          <w:sz w:val="24"/>
          <w:szCs w:val="24"/>
          <w:lang w:val="ro-RO"/>
        </w:rPr>
        <w:t xml:space="preserve">să fie înregistrate la ONRC şi </w:t>
      </w:r>
      <w:r w:rsidRPr="00633C7D">
        <w:rPr>
          <w:rFonts w:cstheme="minorHAnsi"/>
          <w:b/>
          <w:sz w:val="24"/>
          <w:szCs w:val="24"/>
          <w:lang w:val="ro-RO" w:eastAsia="en-GB"/>
        </w:rPr>
        <w:t>să-şi desfăşo</w:t>
      </w:r>
      <w:r w:rsidR="00633C7D" w:rsidRPr="00633C7D">
        <w:rPr>
          <w:rFonts w:cstheme="minorHAnsi"/>
          <w:b/>
          <w:sz w:val="24"/>
          <w:szCs w:val="24"/>
          <w:lang w:val="ro-RO" w:eastAsia="en-GB"/>
        </w:rPr>
        <w:t>are activitatea în teritoriul GAL Marginimea Sibiului</w:t>
      </w:r>
      <w:r w:rsidRPr="00633C7D">
        <w:rPr>
          <w:rFonts w:cstheme="minorHAnsi"/>
          <w:sz w:val="24"/>
          <w:szCs w:val="24"/>
          <w:lang w:val="ro-RO"/>
        </w:rPr>
        <w:t>(atât sediul social, cât şi punctul/punctele de lucru trebuie să fie amplasate</w:t>
      </w:r>
      <w:r w:rsidR="00633C7D" w:rsidRPr="00633C7D">
        <w:rPr>
          <w:rFonts w:cstheme="minorHAnsi"/>
          <w:sz w:val="24"/>
          <w:szCs w:val="24"/>
          <w:lang w:val="ro-RO"/>
        </w:rPr>
        <w:t xml:space="preserve"> în teritoriul GAL Marginimea Sibiului).</w:t>
      </w:r>
      <w:r w:rsidR="00846939" w:rsidRPr="00633C7D">
        <w:rPr>
          <w:rFonts w:cstheme="minorHAnsi"/>
          <w:sz w:val="24"/>
          <w:szCs w:val="24"/>
          <w:lang w:val="ro-RO"/>
        </w:rPr>
        <w:t xml:space="preserve"> Sunt eligibili în cadrul </w:t>
      </w:r>
      <w:r w:rsidRPr="00633C7D">
        <w:rPr>
          <w:rFonts w:cstheme="minorHAnsi"/>
          <w:sz w:val="24"/>
          <w:szCs w:val="24"/>
          <w:lang w:val="ro-RO"/>
        </w:rPr>
        <w:t xml:space="preserve">măsurii </w:t>
      </w:r>
      <w:r w:rsidR="00846939" w:rsidRPr="00633C7D">
        <w:rPr>
          <w:rFonts w:cstheme="minorHAnsi"/>
          <w:sz w:val="24"/>
          <w:szCs w:val="24"/>
          <w:lang w:val="ro-RO"/>
        </w:rPr>
        <w:t>06/6A</w:t>
      </w:r>
      <w:r w:rsidRPr="00633C7D">
        <w:rPr>
          <w:rFonts w:cstheme="minorHAnsi"/>
          <w:sz w:val="24"/>
          <w:szCs w:val="24"/>
          <w:lang w:val="ro-RO"/>
        </w:rPr>
        <w:t>, numai solicitanţii înscrişi la ONRC.</w:t>
      </w:r>
    </w:p>
    <w:p w:rsidR="00977059" w:rsidRPr="00633C7D" w:rsidRDefault="00CB1BD3" w:rsidP="00111160">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700224" behindDoc="1" locked="0" layoutInCell="1" allowOverlap="1">
                <wp:simplePos x="0" y="0"/>
                <wp:positionH relativeFrom="margin">
                  <wp:posOffset>-21590</wp:posOffset>
                </wp:positionH>
                <wp:positionV relativeFrom="paragraph">
                  <wp:posOffset>27940</wp:posOffset>
                </wp:positionV>
                <wp:extent cx="6372225" cy="1009650"/>
                <wp:effectExtent l="38100" t="0" r="0" b="0"/>
                <wp:wrapTight wrapText="bothSides">
                  <wp:wrapPolygon edited="0">
                    <wp:start x="194" y="0"/>
                    <wp:lineTo x="-129" y="0"/>
                    <wp:lineTo x="-129" y="21600"/>
                    <wp:lineTo x="129" y="21600"/>
                    <wp:lineTo x="21309" y="21600"/>
                    <wp:lineTo x="21568" y="19970"/>
                    <wp:lineTo x="21568" y="4891"/>
                    <wp:lineTo x="21503" y="2038"/>
                    <wp:lineTo x="21374" y="0"/>
                    <wp:lineTo x="194" y="0"/>
                  </wp:wrapPolygon>
                </wp:wrapTight>
                <wp:docPr id="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00965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096CD0" w:rsidRDefault="00E118E3" w:rsidP="00977059">
                            <w:pPr>
                              <w:jc w:val="center"/>
                              <w:rPr>
                                <w:rFonts w:ascii="Calibri" w:hAnsi="Calibri" w:cs="Calibri"/>
                                <w:b/>
                                <w:lang w:val="ro-RO"/>
                              </w:rPr>
                            </w:pPr>
                            <w:r w:rsidRPr="00096CD0">
                              <w:rPr>
                                <w:rFonts w:ascii="Calibri" w:hAnsi="Calibri" w:cs="Calibri"/>
                                <w:b/>
                                <w:lang w:val="ro-RO"/>
                              </w:rPr>
                              <w:t>Atenție!</w:t>
                            </w:r>
                          </w:p>
                          <w:p w:rsidR="00E118E3" w:rsidRPr="00977059" w:rsidRDefault="00E118E3" w:rsidP="00977059">
                            <w:pPr>
                              <w:jc w:val="center"/>
                              <w:rPr>
                                <w:rFonts w:cs="Arial"/>
                                <w:i/>
                                <w:color w:val="FF0000"/>
                                <w:sz w:val="20"/>
                                <w:szCs w:val="20"/>
                              </w:rPr>
                            </w:pPr>
                            <w:r w:rsidRPr="00096CD0">
                              <w:rPr>
                                <w:rFonts w:ascii="Calibri" w:hAnsi="Calibri" w:cs="Calibri"/>
                                <w:b/>
                                <w:lang w:val="ro-RO"/>
                              </w:rPr>
                              <w:t>Nu sunt eligibile proiectele depuse de solicitantii care desfasoară</w:t>
                            </w:r>
                            <w:r w:rsidRPr="00096CD0">
                              <w:rPr>
                                <w:rFonts w:ascii="Calibri" w:hAnsi="Calibri" w:cs="Calibri"/>
                                <w:lang w:val="ro-RO"/>
                              </w:rPr>
                              <w:t xml:space="preserve"> activitate în domeniul pescuitului și acvaculturii, respectiv </w:t>
                            </w:r>
                            <w:r w:rsidRPr="00096CD0">
                              <w:rPr>
                                <w:rFonts w:ascii="Calibri" w:hAnsi="Calibri" w:cs="Calibri"/>
                                <w:b/>
                                <w:lang w:val="ro-RO"/>
                              </w:rPr>
                              <w:t>activități aferente  Cod CAEN Revizuit 2, Secțiunea A, Diviziunea 03-Pescuit și Acvacultură</w:t>
                            </w:r>
                            <w:r w:rsidRPr="00096CD0">
                              <w:rPr>
                                <w:rFonts w:ascii="Calibri" w:hAnsi="Calibri" w:cs="Calibri"/>
                                <w:lang w:val="ro-RO"/>
                              </w:rPr>
                              <w:t>. Proiectele de diversificare a activității de pescuit și/sau acvacultură se finanțează prin POPAM</w:t>
                            </w:r>
                            <w:r w:rsidRPr="00977059">
                              <w:rPr>
                                <w:rFonts w:ascii="Calibri" w:hAnsi="Calibri" w:cs="Calibri"/>
                                <w:color w:val="FF0000"/>
                                <w:lang w:val="ro-RO"/>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1.7pt;margin-top:2.2pt;width:501.75pt;height:79.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Vg1AIAALMFAAAOAAAAZHJzL2Uyb0RvYy54bWysVFtv0zAUfkfiP1h+73JpmjbR0mlbF4Q0&#10;YNpAPLux0xgcO9hu04H47xw7adcxHhAiD9axc67f+c45v9i3Au2YNlzJAkdnIUZMVopyuSnwp4/l&#10;ZIGRsURSIpRkBX5kBl8sX78677ucxapRgjKNwIk0ed8VuLG2y4PAVA1riTlTHZPws1a6JRauehNQ&#10;TXrw3oogDsM06JWmnVYVMwZeV8NPvPT+65pV9kNdG2aRKDDkZv2p/bl2Z7A8J/lGk67h1ZgG+Ycs&#10;WsIlBD26WhFL0FbzF65aXmllVG3PKtUGqq55xXwNUE0U/lbNQ0M65msBcEx3hMn8P7fV+92dRpwW&#10;OMNIkhZadK+2kjKK7gE8IjeCoShzOPWdyUH9obvTrlLT3arqq0FSXTegxi61Vn3DCIXsIqcfPDNw&#10;FwOmaN2/UxTCkK1VHrJ9rVvnEMBAe9+Zx2Nn2N6iCh7T6TyO4xlGFfyLwjBLZ753AckP5p029g1T&#10;LXJCgbWrwpXgY5DdrbG+P3SsktAvGNWtgG7viEBRmqZznzXJR2XwffDp61WC05IL4S96s74WGoFp&#10;gWfTVVyWo7E5VRPSKUvlzBwiJB9emGfmmJLaWqYfGtojyl3m8WKawdRQDjTN4jANszlGRGxgviqr&#10;MdLKfua28eRwQL3IZ7G6mt7EYz5H7z78s8AA7piCg9mz9UcWxUl4FWeTMl3MJ0mZzCbZPFxMwii7&#10;ytIwyZJV+dOFjJK84ZQyecslO0xOlPwdM8cZHjjvZwf1UOwMOuyrOcXQnEId+u9PUPt++2l2HLyR&#10;1MuWcDHIwfOMBzT2wAloygEIz1hH0oHsdr/e+9FIXUBH4LWij0Bh6IDnKew9EBqlv2PUww4psPm2&#10;JZphJN5KGAO3cA6CPgjrg0BkBaZjU4fLtR1W07bTfNOA78jjIdUlDEvNrePQUx7jBTaDr2LcYm71&#10;nN691tOuXf4CAAD//wMAUEsDBBQABgAIAAAAIQBg6cNT3wAAAAkBAAAPAAAAZHJzL2Rvd25yZXYu&#10;eG1sTI9BSwMxEIXvgv8hjOBF2mTrssi62aKCB1Es1lI8ppu4WUwmS5K2q7/e6UlPM8N7vPles5y8&#10;YwcT0xBQQjEXwAx2QQ/YS9i8P85ugKWsUCsX0Ej4NgmW7flZo2odjvhmDuvcMwrBVCsJNuex5jx1&#10;1niV5mE0SNpniF5lOmPPdVRHCveOL4SouFcD0gerRvNgTfe13nsJP9tYPS/i6v7JlsWHQ/eq9cuV&#10;lJcX090tsGym/GeGEz6hQ0tMu7BHnZiTMLsuySmhpHGShRAFsB1tFSm8bfj/Bu0vAAAA//8DAFBL&#10;AQItABQABgAIAAAAIQC2gziS/gAAAOEBAAATAAAAAAAAAAAAAAAAAAAAAABbQ29udGVudF9UeXBl&#10;c10ueG1sUEsBAi0AFAAGAAgAAAAhADj9If/WAAAAlAEAAAsAAAAAAAAAAAAAAAAALwEAAF9yZWxz&#10;Ly5yZWxzUEsBAi0AFAAGAAgAAAAhACYcpWDUAgAAswUAAA4AAAAAAAAAAAAAAAAALgIAAGRycy9l&#10;Mm9Eb2MueG1sUEsBAi0AFAAGAAgAAAAhAGDpw1PfAAAACQEAAA8AAAAAAAAAAAAAAAAALgUAAGRy&#10;cy9kb3ducmV2LnhtbFBLBQYAAAAABAAEAPMAAAA6BgAAAAA=&#10;" fillcolor="#53d2ff" stroked="f">
                <v:shadow on="t" color="#8db3e2" offset="-2pt,1pt"/>
                <v:textbox inset="0,0,0,0">
                  <w:txbxContent>
                    <w:p w:rsidR="00E118E3" w:rsidRPr="00096CD0" w:rsidRDefault="00E118E3" w:rsidP="00977059">
                      <w:pPr>
                        <w:jc w:val="center"/>
                        <w:rPr>
                          <w:rFonts w:ascii="Calibri" w:hAnsi="Calibri" w:cs="Calibri"/>
                          <w:b/>
                          <w:lang w:val="ro-RO"/>
                        </w:rPr>
                      </w:pPr>
                      <w:r w:rsidRPr="00096CD0">
                        <w:rPr>
                          <w:rFonts w:ascii="Calibri" w:hAnsi="Calibri" w:cs="Calibri"/>
                          <w:b/>
                          <w:lang w:val="ro-RO"/>
                        </w:rPr>
                        <w:t>Atenție!</w:t>
                      </w:r>
                    </w:p>
                    <w:p w:rsidR="00E118E3" w:rsidRPr="00977059" w:rsidRDefault="00E118E3" w:rsidP="00977059">
                      <w:pPr>
                        <w:jc w:val="center"/>
                        <w:rPr>
                          <w:rFonts w:cs="Arial"/>
                          <w:i/>
                          <w:color w:val="FF0000"/>
                          <w:sz w:val="20"/>
                          <w:szCs w:val="20"/>
                        </w:rPr>
                      </w:pPr>
                      <w:r w:rsidRPr="00096CD0">
                        <w:rPr>
                          <w:rFonts w:ascii="Calibri" w:hAnsi="Calibri" w:cs="Calibri"/>
                          <w:b/>
                          <w:lang w:val="ro-RO"/>
                        </w:rPr>
                        <w:t>Nu sunt eligibile proiectele depuse de solicitantii care desfasoară</w:t>
                      </w:r>
                      <w:r w:rsidRPr="00096CD0">
                        <w:rPr>
                          <w:rFonts w:ascii="Calibri" w:hAnsi="Calibri" w:cs="Calibri"/>
                          <w:lang w:val="ro-RO"/>
                        </w:rPr>
                        <w:t xml:space="preserve"> activitate în domeniul pescuitului și acvaculturii, respectiv </w:t>
                      </w:r>
                      <w:r w:rsidRPr="00096CD0">
                        <w:rPr>
                          <w:rFonts w:ascii="Calibri" w:hAnsi="Calibri" w:cs="Calibri"/>
                          <w:b/>
                          <w:lang w:val="ro-RO"/>
                        </w:rPr>
                        <w:t>activități aferente  Cod CAEN Revizuit 2, Secțiunea A, Diviziunea 03-Pescuit și Acvacultură</w:t>
                      </w:r>
                      <w:r w:rsidRPr="00096CD0">
                        <w:rPr>
                          <w:rFonts w:ascii="Calibri" w:hAnsi="Calibri" w:cs="Calibri"/>
                          <w:lang w:val="ro-RO"/>
                        </w:rPr>
                        <w:t>. Proiectele de diversificare a activității de pescuit și/sau acvacultură se finanțează prin POPAM</w:t>
                      </w:r>
                      <w:r w:rsidRPr="00977059">
                        <w:rPr>
                          <w:rFonts w:ascii="Calibri" w:hAnsi="Calibri" w:cs="Calibri"/>
                          <w:color w:val="FF0000"/>
                          <w:lang w:val="ro-RO"/>
                        </w:rPr>
                        <w:t xml:space="preserve">. </w:t>
                      </w:r>
                    </w:p>
                  </w:txbxContent>
                </v:textbox>
                <w10:wrap type="tight" anchorx="margin"/>
              </v:roundrect>
            </w:pict>
          </mc:Fallback>
        </mc:AlternateContent>
      </w:r>
    </w:p>
    <w:p w:rsidR="00977059" w:rsidRPr="00633C7D" w:rsidRDefault="00CB1BD3" w:rsidP="00111160">
      <w:pPr>
        <w:spacing w:after="200" w:line="276" w:lineRule="auto"/>
        <w:jc w:val="both"/>
        <w:rPr>
          <w:rFonts w:cstheme="minorHAnsi"/>
          <w:sz w:val="24"/>
          <w:szCs w:val="24"/>
          <w:lang w:val="ro-RO"/>
        </w:rPr>
      </w:pPr>
      <w:r>
        <w:rPr>
          <w:rFonts w:cstheme="minorHAnsi"/>
          <w:noProof/>
          <w:sz w:val="24"/>
          <w:szCs w:val="24"/>
        </w:rPr>
        <mc:AlternateContent>
          <mc:Choice Requires="wps">
            <w:drawing>
              <wp:anchor distT="0" distB="0" distL="114300" distR="114300" simplePos="0" relativeHeight="251702272" behindDoc="1" locked="0" layoutInCell="1" allowOverlap="1">
                <wp:simplePos x="0" y="0"/>
                <wp:positionH relativeFrom="margin">
                  <wp:posOffset>3810</wp:posOffset>
                </wp:positionH>
                <wp:positionV relativeFrom="paragraph">
                  <wp:posOffset>1459230</wp:posOffset>
                </wp:positionV>
                <wp:extent cx="6372225" cy="1238250"/>
                <wp:effectExtent l="38100" t="0" r="0" b="0"/>
                <wp:wrapTight wrapText="bothSides">
                  <wp:wrapPolygon edited="0">
                    <wp:start x="323" y="0"/>
                    <wp:lineTo x="-129" y="0"/>
                    <wp:lineTo x="-129" y="21268"/>
                    <wp:lineTo x="194" y="21600"/>
                    <wp:lineTo x="21180" y="21600"/>
                    <wp:lineTo x="21374" y="21268"/>
                    <wp:lineTo x="21568" y="17280"/>
                    <wp:lineTo x="21568" y="3655"/>
                    <wp:lineTo x="21503" y="1994"/>
                    <wp:lineTo x="21309" y="0"/>
                    <wp:lineTo x="323" y="0"/>
                  </wp:wrapPolygon>
                </wp:wrapTight>
                <wp:docPr id="7"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23825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F16B5E" w:rsidRDefault="00E118E3" w:rsidP="00977059">
                            <w:pPr>
                              <w:jc w:val="center"/>
                              <w:rPr>
                                <w:rFonts w:cstheme="minorHAnsi"/>
                                <w:lang w:val="ro-RO"/>
                              </w:rPr>
                            </w:pPr>
                            <w:r w:rsidRPr="00F16B5E">
                              <w:rPr>
                                <w:rFonts w:cstheme="minorHAnsi"/>
                                <w:lang w:val="ro-RO"/>
                              </w:rPr>
                              <w:t>Atenție!</w:t>
                            </w:r>
                          </w:p>
                          <w:p w:rsidR="00E118E3" w:rsidRPr="00F16B5E" w:rsidRDefault="00E118E3" w:rsidP="00977059">
                            <w:pPr>
                              <w:jc w:val="center"/>
                              <w:rPr>
                                <w:rFonts w:cs="Arial"/>
                                <w:i/>
                                <w:sz w:val="20"/>
                                <w:szCs w:val="20"/>
                              </w:rPr>
                            </w:pPr>
                            <w:r w:rsidRPr="00F16B5E">
                              <w:rPr>
                                <w:rFonts w:cstheme="minorHAnsi"/>
                                <w:lang w:val="ro-RO"/>
                              </w:rPr>
                              <w:t>Este eligibil pentru finanțare solicitantul care propune realizarea de activități aferente mai multor</w:t>
                            </w:r>
                            <w:r w:rsidRPr="00F16B5E">
                              <w:rPr>
                                <w:rFonts w:cstheme="minorHAnsi"/>
                                <w:b/>
                                <w:lang w:val="ro-RO"/>
                              </w:rPr>
                              <w:t xml:space="preserve"> coduri CAENînregistrate la Registrul Comertului</w:t>
                            </w:r>
                            <w:r w:rsidRPr="00F16B5E">
                              <w:rPr>
                                <w:rFonts w:cstheme="minorHAnsi"/>
                                <w:lang w:val="ro-RO"/>
                              </w:rPr>
                              <w:t xml:space="preserve">, autorizate/ neautorizate în conditiile </w:t>
                            </w:r>
                            <w:r w:rsidRPr="00F16B5E">
                              <w:rPr>
                                <w:rStyle w:val="do1"/>
                                <w:rFonts w:cstheme="minorHAnsi"/>
                                <w:lang w:val="ro-RO"/>
                              </w:rPr>
                              <w:t>Legii nr. 359/2004</w:t>
                            </w:r>
                            <w:r w:rsidRPr="00F16B5E">
                              <w:rPr>
                                <w:rFonts w:cstheme="minorHAnsi"/>
                                <w:lang w:val="ro-RO"/>
                              </w:rPr>
                              <w:t>. În cazul în care prin proiect sunt propuse activități aferente mai multor coduri CAEN, cu valori diferite ale sprijinului public nerambursabil  (50.000 euro, respectiv 70.000 euro), proiectul va primi spijinul cel mai mic.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3pt;margin-top:114.9pt;width:501.75pt;height:97.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1z1QIAALMFAAAOAAAAZHJzL2Uyb0RvYy54bWysVN9v0zAQfkfif7D83uVH07SJlk7buiCk&#10;AdMG4tmNncbg2MF2mw7E/87ZSbuO8YAQebDunLvz3Xff3fnFvhVox7ThShY4OgsxYrJSlMtNgT99&#10;LCcLjIwlkhKhJCvwIzP4Yvn61Xnf5SxWjRKUaQRBpMn7rsCNtV0eBKZqWEvMmeqYhJ+10i2xoOpN&#10;QDXpIXorgjgM06BXmnZaVcwYuF0NP/HSx69rVtkPdW2YRaLAkJv1p/bn2p3B8pzkG026hldjGuQf&#10;smgJl/DoMdSKWIK2mr8I1fJKK6Nqe1apNlB1zSvma4BqovC3ah4a0jFfC4BjuiNM5v+Frd7v7jTi&#10;tMBzjCRpoUX3aispo+gewCNyIxiKModT35kczB+6O+0qNd2tqr4aJNV1A2bsUmvVN4xQyC5y9sEz&#10;B6cYcEXr/p2i8AzZWuUh29e6dQEBDLT3nXk8dobtLargMp3O4zieYVTBvyieLuKZ711A8oN7p419&#10;w1SLnFBg7apwJfg3yO7WWN8fOlZJ6BeM6lZAt3dEoChN07nPmuSjMcQ+xPT1KsFpyYXwit6sr4VG&#10;4Frg2XQVl+XobE7NhHTGUjk3hwjJhxvmmTmmpLaW6YeG9ohyl3m8mGYwNZQDTbM4TMMMWkPEBuar&#10;shojrexnbhtPDgfUi3wWq6vpTTzmc4zun3/2MIA7puBg9mz9kUVxEl7F2aRMF/NJUiazSTYPF5Mw&#10;yq6yNEyyZFX+dE9GSd5wSpm85ZIdJidK/o6Z4wwPnPezg3oodgYd9tWcYmhOoQ799yeofb/9NDsO&#10;3kjqZUu4GOTgecYDGnvgBDTlAIRnrCPpQHa7X+/H0YBgjsBrRR+BwtABz1PYeyA0Sn/HqIcdUmDz&#10;bUs0w0i8lTAGbuEcBH0Q1geByApcx6YOyrUdVtO203zTQOzI4yHVJQxLza3j0FMeowKbwVcxbjG3&#10;ek51b/W0a5e/AAAA//8DAFBLAwQUAAYACAAAACEAkh8bkN8AAAAJAQAADwAAAGRycy9kb3ducmV2&#10;LnhtbEyPQUvEMBSE74L/ITzBi7hJQylrbbqo4EEUF1cRj9nm2RaTl5Jkd6u/3uxJj8MMM980q9lZ&#10;tscQR08KioUAhtR5M1Kv4O31/nIJLCZNRltPqOAbI6za05NG18Yf6AX3m9SzXEKx1gqGlKaa89gN&#10;6HRc+Akpe58+OJ2yDD03QR9yubNcClFxp0fKC4Oe8G7A7muzcwp+3kP1KMP69mEoiw9L9tmYpwul&#10;zs/mm2tgCef0F4YjfkaHNjNt/Y5MZFZBlXMKpLzKB462EGUBbKuglOUSeNvw/w/aXwAAAP//AwBQ&#10;SwECLQAUAAYACAAAACEAtoM4kv4AAADhAQAAEwAAAAAAAAAAAAAAAAAAAAAAW0NvbnRlbnRfVHlw&#10;ZXNdLnhtbFBLAQItABQABgAIAAAAIQA4/SH/1gAAAJQBAAALAAAAAAAAAAAAAAAAAC8BAABfcmVs&#10;cy8ucmVsc1BLAQItABQABgAIAAAAIQCYaH1z1QIAALMFAAAOAAAAAAAAAAAAAAAAAC4CAABkcnMv&#10;ZTJvRG9jLnhtbFBLAQItABQABgAIAAAAIQCSHxuQ3wAAAAkBAAAPAAAAAAAAAAAAAAAAAC8FAABk&#10;cnMvZG93bnJldi54bWxQSwUGAAAAAAQABADzAAAAOwYAAAAA&#10;" fillcolor="#53d2ff" stroked="f">
                <v:shadow on="t" color="#8db3e2" offset="-2pt,1pt"/>
                <v:textbox inset="0,0,0,0">
                  <w:txbxContent>
                    <w:p w:rsidR="00E118E3" w:rsidRPr="00F16B5E" w:rsidRDefault="00E118E3" w:rsidP="00977059">
                      <w:pPr>
                        <w:jc w:val="center"/>
                        <w:rPr>
                          <w:rFonts w:cstheme="minorHAnsi"/>
                          <w:lang w:val="ro-RO"/>
                        </w:rPr>
                      </w:pPr>
                      <w:r w:rsidRPr="00F16B5E">
                        <w:rPr>
                          <w:rFonts w:cstheme="minorHAnsi"/>
                          <w:lang w:val="ro-RO"/>
                        </w:rPr>
                        <w:t>Atenție!</w:t>
                      </w:r>
                    </w:p>
                    <w:p w:rsidR="00E118E3" w:rsidRPr="00F16B5E" w:rsidRDefault="00E118E3" w:rsidP="00977059">
                      <w:pPr>
                        <w:jc w:val="center"/>
                        <w:rPr>
                          <w:rFonts w:cs="Arial"/>
                          <w:i/>
                          <w:sz w:val="20"/>
                          <w:szCs w:val="20"/>
                        </w:rPr>
                      </w:pPr>
                      <w:r w:rsidRPr="00F16B5E">
                        <w:rPr>
                          <w:rFonts w:cstheme="minorHAnsi"/>
                          <w:lang w:val="ro-RO"/>
                        </w:rPr>
                        <w:t>Este eligibil pentru finanțare solicitantul care propune realizarea de activități aferente mai multor</w:t>
                      </w:r>
                      <w:r w:rsidRPr="00F16B5E">
                        <w:rPr>
                          <w:rFonts w:cstheme="minorHAnsi"/>
                          <w:b/>
                          <w:lang w:val="ro-RO"/>
                        </w:rPr>
                        <w:t xml:space="preserve"> coduri CAENînregistrate la Registrul Comertului</w:t>
                      </w:r>
                      <w:r w:rsidRPr="00F16B5E">
                        <w:rPr>
                          <w:rFonts w:cstheme="minorHAnsi"/>
                          <w:lang w:val="ro-RO"/>
                        </w:rPr>
                        <w:t xml:space="preserve">, autorizate/ neautorizate în conditiile </w:t>
                      </w:r>
                      <w:r w:rsidRPr="00F16B5E">
                        <w:rPr>
                          <w:rStyle w:val="do1"/>
                          <w:rFonts w:cstheme="minorHAnsi"/>
                          <w:lang w:val="ro-RO"/>
                        </w:rPr>
                        <w:t>Legii nr. 359/2004</w:t>
                      </w:r>
                      <w:r w:rsidRPr="00F16B5E">
                        <w:rPr>
                          <w:rFonts w:cstheme="minorHAnsi"/>
                          <w:lang w:val="ro-RO"/>
                        </w:rPr>
                        <w:t>. În cazul în care prin proiect sunt propuse activități aferente mai multor coduri CAEN, cu valori diferite ale sprijinului public nerambursabil  (50.000 euro, respectiv 70.000 euro), proiectul va primi spijinul cel mai mic.</w:t>
                      </w:r>
                    </w:p>
                  </w:txbxContent>
                </v:textbox>
                <w10:wrap type="tight" anchorx="margin"/>
              </v:roundrect>
            </w:pict>
          </mc:Fallback>
        </mc:AlternateContent>
      </w:r>
      <w:r w:rsidR="00977059" w:rsidRPr="00633C7D">
        <w:rPr>
          <w:rFonts w:cstheme="minorHAnsi"/>
          <w:b/>
          <w:sz w:val="24"/>
          <w:szCs w:val="24"/>
          <w:lang w:val="ro-RO"/>
        </w:rPr>
        <w:t>Pentru a fi eligibili solicitanții care la data depunerii Cererii de Finanțare aveau autorizat/autorizate codul/codurile CAEN propus/propuse prin proiect, au obligația de a depune o Declarație întocmită și asumată prin semnătură de către un expert contabil, din care să reiasă faptul că întreprinderea nu a desfășurat niciodată activitatea/activitatile pentru care solicită finanțare.</w:t>
      </w:r>
    </w:p>
    <w:p w:rsidR="00977059" w:rsidRPr="00633C7D" w:rsidRDefault="00977059" w:rsidP="00111160">
      <w:pPr>
        <w:pStyle w:val="NoSpacing"/>
        <w:spacing w:after="120"/>
        <w:jc w:val="both"/>
        <w:rPr>
          <w:rFonts w:cstheme="minorHAnsi"/>
          <w:sz w:val="24"/>
          <w:szCs w:val="24"/>
          <w:lang w:val="ro-RO"/>
        </w:rPr>
      </w:pPr>
      <w:r w:rsidRPr="00633C7D">
        <w:rPr>
          <w:rFonts w:cstheme="minorHAnsi"/>
          <w:b/>
          <w:sz w:val="24"/>
          <w:szCs w:val="24"/>
          <w:lang w:val="ro-RO"/>
        </w:rPr>
        <w:t>Nu sunt eligibili</w:t>
      </w:r>
      <w:r w:rsidRPr="00633C7D">
        <w:rPr>
          <w:rFonts w:cstheme="minorHAnsi"/>
          <w:sz w:val="24"/>
          <w:szCs w:val="24"/>
          <w:lang w:val="ro-RO"/>
        </w:rPr>
        <w:t xml:space="preserve"> solicitanţii ai căror asociaţi/acționari deţin părţi sociale în cadrul altor întreprinderi care </w:t>
      </w:r>
      <w:r w:rsidRPr="00633C7D">
        <w:rPr>
          <w:rFonts w:cstheme="minorHAnsi"/>
          <w:b/>
          <w:sz w:val="24"/>
          <w:szCs w:val="24"/>
          <w:lang w:val="ro-RO"/>
        </w:rPr>
        <w:t>îşi desfăşoară activitatea în baza aceluiaşi/acelorasi cod/coduri CAENautorizat/autorizate</w:t>
      </w:r>
      <w:r w:rsidRPr="00633C7D">
        <w:rPr>
          <w:rFonts w:cstheme="minorHAnsi"/>
          <w:sz w:val="24"/>
          <w:szCs w:val="24"/>
          <w:lang w:val="ro-RO"/>
        </w:rPr>
        <w:t xml:space="preserve"> la ONRC, ca cel/cele propus/propuse prin Planul de afaceri sau a unor coduri CAEN complementare acestuia/acestora, autorizate.</w:t>
      </w:r>
    </w:p>
    <w:p w:rsidR="00977059" w:rsidRPr="00633C7D" w:rsidRDefault="00977059" w:rsidP="00111160">
      <w:pPr>
        <w:pStyle w:val="NoSpacing"/>
        <w:spacing w:after="120"/>
        <w:jc w:val="both"/>
        <w:rPr>
          <w:rFonts w:cstheme="minorHAnsi"/>
          <w:sz w:val="24"/>
          <w:szCs w:val="24"/>
          <w:lang w:val="ro-RO"/>
        </w:rPr>
      </w:pPr>
      <w:r w:rsidRPr="00633C7D">
        <w:rPr>
          <w:rFonts w:cstheme="minorHAnsi"/>
          <w:b/>
          <w:sz w:val="24"/>
          <w:szCs w:val="24"/>
          <w:lang w:val="ro-RO"/>
        </w:rPr>
        <w:t>Nu sunt eligibili</w:t>
      </w:r>
      <w:r w:rsidRPr="00633C7D">
        <w:rPr>
          <w:rFonts w:cstheme="minorHAnsi"/>
          <w:sz w:val="24"/>
          <w:szCs w:val="24"/>
          <w:lang w:val="ro-RO"/>
        </w:rPr>
        <w:t xml:space="preserve"> solicitanții în cadrul cărora se regăsesc asociaţi/acționari - persoane fizice rude de gradul I sau care sunt soț/soție cu asociati/actionari in cadrul altei intreprinderi care solicită în cadrul aceleiaşi sesiuni sau au beneficiat de sprijin financiar forfetar prin măsura </w:t>
      </w:r>
      <w:r w:rsidR="00BC4AA1" w:rsidRPr="00633C7D">
        <w:rPr>
          <w:rFonts w:cstheme="minorHAnsi"/>
          <w:sz w:val="24"/>
          <w:szCs w:val="24"/>
          <w:lang w:val="ro-RO"/>
        </w:rPr>
        <w:t>06/6A</w:t>
      </w:r>
      <w:r w:rsidRPr="00633C7D">
        <w:rPr>
          <w:rFonts w:cstheme="minorHAnsi"/>
          <w:sz w:val="24"/>
          <w:szCs w:val="24"/>
          <w:lang w:val="ro-RO"/>
        </w:rPr>
        <w:t xml:space="preserve"> și prin Măsura 19 </w:t>
      </w:r>
      <w:r w:rsidRPr="00633C7D">
        <w:rPr>
          <w:rFonts w:cstheme="minorHAnsi"/>
          <w:sz w:val="24"/>
          <w:szCs w:val="24"/>
          <w:lang w:val="ro-RO"/>
        </w:rPr>
        <w:lastRenderedPageBreak/>
        <w:t xml:space="preserve">“Dezvoltarea locală LEADER”- sub-măsura 19.2 </w:t>
      </w:r>
      <w:r w:rsidRPr="00633C7D">
        <w:rPr>
          <w:rFonts w:cstheme="minorHAnsi"/>
          <w:b/>
          <w:sz w:val="24"/>
          <w:szCs w:val="24"/>
          <w:lang w:val="ro-RO"/>
        </w:rPr>
        <w:t>”</w:t>
      </w:r>
      <w:r w:rsidRPr="00633C7D">
        <w:rPr>
          <w:rFonts w:cstheme="minorHAnsi"/>
          <w:b/>
          <w:i/>
          <w:sz w:val="24"/>
          <w:szCs w:val="24"/>
          <w:lang w:val="ro-RO"/>
        </w:rPr>
        <w:t>Implementarea Strategiilor de Dezvoltare Locală</w:t>
      </w:r>
      <w:r w:rsidRPr="00633C7D">
        <w:rPr>
          <w:rFonts w:cstheme="minorHAnsi"/>
          <w:b/>
          <w:sz w:val="24"/>
          <w:szCs w:val="24"/>
          <w:lang w:val="ro-RO"/>
        </w:rPr>
        <w:t>”</w:t>
      </w:r>
      <w:r w:rsidRPr="00633C7D">
        <w:rPr>
          <w:rFonts w:cstheme="minorHAnsi"/>
          <w:sz w:val="24"/>
          <w:szCs w:val="24"/>
          <w:lang w:val="ro-RO"/>
        </w:rPr>
        <w:t xml:space="preserve">pentru </w:t>
      </w:r>
      <w:r w:rsidRPr="00633C7D">
        <w:rPr>
          <w:rFonts w:cstheme="minorHAnsi"/>
          <w:b/>
          <w:i/>
          <w:sz w:val="24"/>
          <w:szCs w:val="24"/>
          <w:lang w:val="ro-RO"/>
        </w:rPr>
        <w:t>aceleași tipuri de activități sau activități complementare</w:t>
      </w:r>
      <w:r w:rsidRPr="00633C7D">
        <w:rPr>
          <w:rFonts w:cstheme="minorHAnsi"/>
          <w:sz w:val="24"/>
          <w:szCs w:val="24"/>
          <w:lang w:val="ro-RO"/>
        </w:rPr>
        <w:t xml:space="preserve">. </w:t>
      </w:r>
    </w:p>
    <w:p w:rsidR="00977059" w:rsidRPr="00633C7D" w:rsidRDefault="00977059" w:rsidP="00111160">
      <w:pPr>
        <w:pStyle w:val="NoSpacing"/>
        <w:spacing w:after="120"/>
        <w:jc w:val="both"/>
        <w:rPr>
          <w:rFonts w:cstheme="minorHAnsi"/>
          <w:b/>
          <w:sz w:val="24"/>
          <w:szCs w:val="24"/>
          <w:lang w:val="ro-RO"/>
        </w:rPr>
      </w:pPr>
      <w:r w:rsidRPr="00633C7D">
        <w:rPr>
          <w:rFonts w:cstheme="minorHAnsi"/>
          <w:sz w:val="24"/>
          <w:szCs w:val="24"/>
          <w:lang w:val="ro-RO"/>
        </w:rPr>
        <w:t>În acest sens solicitanții vor declara că nu se află în această situație (bifă în Secțiunea F – a Cererii de Finanțare).</w:t>
      </w:r>
    </w:p>
    <w:p w:rsidR="00977059" w:rsidRPr="00633C7D" w:rsidRDefault="00977059" w:rsidP="00111160">
      <w:pPr>
        <w:pStyle w:val="NoSpacing"/>
        <w:spacing w:after="120"/>
        <w:jc w:val="both"/>
        <w:rPr>
          <w:rFonts w:cstheme="minorHAnsi"/>
          <w:sz w:val="24"/>
          <w:szCs w:val="24"/>
          <w:lang w:val="ro-RO"/>
        </w:rPr>
      </w:pPr>
      <w:r w:rsidRPr="00633C7D">
        <w:rPr>
          <w:rFonts w:cstheme="minorHAnsi"/>
          <w:b/>
          <w:sz w:val="24"/>
          <w:szCs w:val="24"/>
          <w:lang w:val="ro-RO"/>
        </w:rPr>
        <w:t xml:space="preserve">Sprijinul financiar forfetar pentru înființarea de activități neagricole poate fi accesat o singură dată prin M </w:t>
      </w:r>
      <w:r w:rsidR="00422B52" w:rsidRPr="00633C7D">
        <w:rPr>
          <w:rFonts w:cstheme="minorHAnsi"/>
          <w:b/>
          <w:sz w:val="24"/>
          <w:szCs w:val="24"/>
          <w:lang w:val="ro-RO"/>
        </w:rPr>
        <w:t>06/6A</w:t>
      </w:r>
      <w:r w:rsidRPr="00633C7D">
        <w:rPr>
          <w:rFonts w:cstheme="minorHAnsi"/>
          <w:b/>
          <w:sz w:val="24"/>
          <w:szCs w:val="24"/>
          <w:lang w:val="ro-RO"/>
        </w:rPr>
        <w:t xml:space="preserve"> sau prin Măsura 19 ”</w:t>
      </w:r>
      <w:r w:rsidRPr="00633C7D">
        <w:rPr>
          <w:rFonts w:cstheme="minorHAnsi"/>
          <w:b/>
          <w:i/>
          <w:sz w:val="24"/>
          <w:szCs w:val="24"/>
          <w:lang w:val="ro-RO"/>
        </w:rPr>
        <w:t>Dezvoltarea locală LEADER</w:t>
      </w:r>
      <w:r w:rsidRPr="00633C7D">
        <w:rPr>
          <w:rFonts w:cstheme="minorHAnsi"/>
          <w:b/>
          <w:sz w:val="24"/>
          <w:szCs w:val="24"/>
          <w:lang w:val="ro-RO"/>
        </w:rPr>
        <w:t>” – Sub-măsura 19.2 ”</w:t>
      </w:r>
      <w:r w:rsidRPr="00633C7D">
        <w:rPr>
          <w:rFonts w:cstheme="minorHAnsi"/>
          <w:b/>
          <w:i/>
          <w:sz w:val="24"/>
          <w:szCs w:val="24"/>
          <w:lang w:val="ro-RO"/>
        </w:rPr>
        <w:t>Implementarea Strategiilor de Dezvoltare Locală</w:t>
      </w:r>
      <w:r w:rsidRPr="00633C7D">
        <w:rPr>
          <w:rFonts w:cstheme="minorHAnsi"/>
          <w:b/>
          <w:sz w:val="24"/>
          <w:szCs w:val="24"/>
          <w:lang w:val="ro-RO"/>
        </w:rPr>
        <w:t>” cu condiţia ca asociații/acționarii solicitantului să nu dețină această calitate în cadrul altor întreprinderi care au beneficiat de sprijin nerambursabil forfetar prin aceste submăsuri.</w:t>
      </w:r>
    </w:p>
    <w:p w:rsidR="00977059" w:rsidRPr="00633C7D" w:rsidRDefault="00977059" w:rsidP="00111160">
      <w:pPr>
        <w:pStyle w:val="NoSpacing"/>
        <w:spacing w:after="120"/>
        <w:jc w:val="both"/>
        <w:rPr>
          <w:rFonts w:cstheme="minorHAnsi"/>
          <w:sz w:val="24"/>
          <w:szCs w:val="24"/>
          <w:lang w:val="ro-RO"/>
        </w:rPr>
      </w:pPr>
      <w:r w:rsidRPr="00633C7D">
        <w:rPr>
          <w:rFonts w:cstheme="minorHAnsi"/>
          <w:sz w:val="24"/>
          <w:szCs w:val="24"/>
          <w:lang w:val="ro-RO"/>
        </w:rPr>
        <w:t xml:space="preserve">În situaţia solicitanților cu asociați/ acționari comuni </w:t>
      </w:r>
      <w:r w:rsidRPr="00633C7D">
        <w:rPr>
          <w:rFonts w:cstheme="minorHAnsi"/>
          <w:b/>
          <w:sz w:val="24"/>
          <w:szCs w:val="24"/>
          <w:lang w:val="ro-RO"/>
        </w:rPr>
        <w:t>doar un singur solicitant</w:t>
      </w:r>
      <w:r w:rsidRPr="00633C7D">
        <w:rPr>
          <w:rFonts w:cstheme="minorHAnsi"/>
          <w:sz w:val="24"/>
          <w:szCs w:val="24"/>
          <w:lang w:val="ro-RO"/>
        </w:rPr>
        <w:t xml:space="preserve"> poate fi eligibil, </w:t>
      </w:r>
      <w:r w:rsidRPr="00633C7D">
        <w:rPr>
          <w:rFonts w:cstheme="minorHAnsi"/>
          <w:b/>
          <w:sz w:val="24"/>
          <w:szCs w:val="24"/>
          <w:lang w:val="ro-RO"/>
        </w:rPr>
        <w:t>o singură dată,</w:t>
      </w:r>
      <w:r w:rsidRPr="00633C7D">
        <w:rPr>
          <w:rFonts w:cstheme="minorHAnsi"/>
          <w:sz w:val="24"/>
          <w:szCs w:val="24"/>
          <w:lang w:val="ro-RO"/>
        </w:rPr>
        <w:t xml:space="preserve"> pentru sprijin financiar nera</w:t>
      </w:r>
      <w:r w:rsidR="00422B52" w:rsidRPr="00633C7D">
        <w:rPr>
          <w:rFonts w:cstheme="minorHAnsi"/>
          <w:sz w:val="24"/>
          <w:szCs w:val="24"/>
          <w:lang w:val="ro-RO"/>
        </w:rPr>
        <w:t xml:space="preserve">mbursabil forfetar în cadrul </w:t>
      </w:r>
      <w:r w:rsidR="00DF6AA6">
        <w:rPr>
          <w:rFonts w:cstheme="minorHAnsi"/>
          <w:sz w:val="24"/>
          <w:szCs w:val="24"/>
          <w:lang w:val="ro-RO"/>
        </w:rPr>
        <w:t>M</w:t>
      </w:r>
      <w:r w:rsidRPr="00633C7D">
        <w:rPr>
          <w:rFonts w:cstheme="minorHAnsi"/>
          <w:sz w:val="24"/>
          <w:szCs w:val="24"/>
          <w:lang w:val="ro-RO"/>
        </w:rPr>
        <w:t xml:space="preserve">ăsurilor </w:t>
      </w:r>
      <w:r w:rsidR="00422B52" w:rsidRPr="00633C7D">
        <w:rPr>
          <w:rFonts w:cstheme="minorHAnsi"/>
          <w:sz w:val="24"/>
          <w:szCs w:val="24"/>
          <w:lang w:val="ro-RO"/>
        </w:rPr>
        <w:t>06/6A</w:t>
      </w:r>
      <w:r w:rsidRPr="00633C7D">
        <w:rPr>
          <w:rFonts w:cstheme="minorHAnsi"/>
          <w:sz w:val="24"/>
          <w:szCs w:val="24"/>
          <w:lang w:val="ro-RO"/>
        </w:rPr>
        <w:t xml:space="preserve"> şi 19.2 ”Implementarea Strategiilor de Dezvoltare Locală” (pentru sprijin nerambursabil forfetar, asimilat măsurii</w:t>
      </w:r>
      <w:r w:rsidR="00422B52" w:rsidRPr="00633C7D">
        <w:rPr>
          <w:rFonts w:cstheme="minorHAnsi"/>
          <w:sz w:val="24"/>
          <w:szCs w:val="24"/>
          <w:lang w:val="ro-RO"/>
        </w:rPr>
        <w:t xml:space="preserve"> 06/6A</w:t>
      </w:r>
      <w:r w:rsidRPr="00633C7D">
        <w:rPr>
          <w:rFonts w:cstheme="minorHAnsi"/>
          <w:sz w:val="24"/>
          <w:szCs w:val="24"/>
          <w:lang w:val="ro-RO"/>
        </w:rPr>
        <w:t>).</w:t>
      </w:r>
    </w:p>
    <w:p w:rsidR="00977059" w:rsidRPr="00633C7D" w:rsidRDefault="00977059" w:rsidP="00111160">
      <w:pPr>
        <w:pStyle w:val="NoSpacing"/>
        <w:spacing w:after="120"/>
        <w:jc w:val="both"/>
        <w:rPr>
          <w:rFonts w:cstheme="minorHAnsi"/>
          <w:sz w:val="24"/>
          <w:szCs w:val="24"/>
          <w:lang w:val="ro-RO"/>
        </w:rPr>
      </w:pPr>
      <w:r w:rsidRPr="00633C7D">
        <w:rPr>
          <w:rFonts w:cstheme="minorHAnsi"/>
          <w:sz w:val="24"/>
          <w:szCs w:val="24"/>
          <w:lang w:val="ro-RO"/>
        </w:rPr>
        <w:t xml:space="preserve">În cadrul unei sesiuni anuale </w:t>
      </w:r>
      <w:r w:rsidRPr="00633C7D">
        <w:rPr>
          <w:rFonts w:cstheme="minorHAnsi"/>
          <w:b/>
          <w:sz w:val="24"/>
          <w:szCs w:val="24"/>
          <w:lang w:val="ro-RO"/>
        </w:rPr>
        <w:t xml:space="preserve">un singur membru al unei gospodării agricole </w:t>
      </w:r>
      <w:r w:rsidRPr="00633C7D">
        <w:rPr>
          <w:rFonts w:cstheme="minorHAnsi"/>
          <w:sz w:val="24"/>
          <w:szCs w:val="24"/>
          <w:lang w:val="ro-RO"/>
        </w:rPr>
        <w:t xml:space="preserve">poate </w:t>
      </w:r>
      <w:r w:rsidRPr="00633C7D">
        <w:rPr>
          <w:rFonts w:cstheme="minorHAnsi"/>
          <w:b/>
          <w:sz w:val="24"/>
          <w:szCs w:val="24"/>
          <w:lang w:val="ro-RO"/>
        </w:rPr>
        <w:t>solicita</w:t>
      </w:r>
      <w:r w:rsidRPr="00633C7D">
        <w:rPr>
          <w:rFonts w:cstheme="minorHAnsi"/>
          <w:sz w:val="24"/>
          <w:szCs w:val="24"/>
          <w:lang w:val="ro-RO"/>
        </w:rPr>
        <w:t xml:space="preserve"> sprijin peM </w:t>
      </w:r>
      <w:r w:rsidR="00422B52" w:rsidRPr="00633C7D">
        <w:rPr>
          <w:rFonts w:cstheme="minorHAnsi"/>
          <w:sz w:val="24"/>
          <w:szCs w:val="24"/>
          <w:lang w:val="ro-RO"/>
        </w:rPr>
        <w:t>06/6A</w:t>
      </w:r>
      <w:r w:rsidR="00633C7D" w:rsidRPr="00633C7D">
        <w:rPr>
          <w:rFonts w:cstheme="minorHAnsi"/>
          <w:sz w:val="24"/>
          <w:szCs w:val="24"/>
          <w:lang w:val="ro-RO"/>
        </w:rPr>
        <w:t xml:space="preserve">. </w:t>
      </w:r>
      <w:r w:rsidRPr="00633C7D">
        <w:rPr>
          <w:rFonts w:cstheme="minorHAnsi"/>
          <w:sz w:val="24"/>
          <w:szCs w:val="24"/>
          <w:lang w:val="ro-RO"/>
        </w:rPr>
        <w:t xml:space="preserve">Un singur membru al unei gospodării agricole poate beneficia de sprijin financiar nerambursabil forfetar pe M </w:t>
      </w:r>
      <w:r w:rsidR="00422B52" w:rsidRPr="00633C7D">
        <w:rPr>
          <w:rFonts w:cstheme="minorHAnsi"/>
          <w:sz w:val="24"/>
          <w:szCs w:val="24"/>
          <w:lang w:val="ro-RO"/>
        </w:rPr>
        <w:t>06/6A</w:t>
      </w:r>
      <w:r w:rsidRPr="00633C7D">
        <w:rPr>
          <w:rFonts w:cstheme="minorHAnsi"/>
          <w:sz w:val="24"/>
          <w:szCs w:val="24"/>
          <w:lang w:val="ro-RO"/>
        </w:rPr>
        <w:t xml:space="preserve"> pe intreaga perioada de programare 2014-2020.  (bifă în Secțiunea F – a Cererii de Finanțare).</w:t>
      </w:r>
    </w:p>
    <w:p w:rsidR="00977059" w:rsidRPr="00633C7D" w:rsidRDefault="00977059" w:rsidP="00111160">
      <w:pPr>
        <w:pStyle w:val="NoSpacing"/>
        <w:spacing w:after="120"/>
        <w:jc w:val="both"/>
        <w:rPr>
          <w:rFonts w:cstheme="minorHAnsi"/>
          <w:b/>
          <w:sz w:val="24"/>
          <w:szCs w:val="24"/>
          <w:lang w:val="ro-RO"/>
        </w:rPr>
      </w:pPr>
      <w:r w:rsidRPr="00633C7D">
        <w:rPr>
          <w:rFonts w:cstheme="minorHAnsi"/>
          <w:b/>
          <w:sz w:val="24"/>
          <w:szCs w:val="24"/>
          <w:lang w:val="ro-RO"/>
        </w:rPr>
        <w:t>Categoriile de s</w:t>
      </w:r>
      <w:r w:rsidR="00DF6AA6">
        <w:rPr>
          <w:rFonts w:cstheme="minorHAnsi"/>
          <w:b/>
          <w:sz w:val="24"/>
          <w:szCs w:val="24"/>
          <w:lang w:val="ro-RO"/>
        </w:rPr>
        <w:t>olicitanţi eligibili în cadrul M</w:t>
      </w:r>
      <w:r w:rsidRPr="00633C7D">
        <w:rPr>
          <w:rFonts w:cstheme="minorHAnsi"/>
          <w:b/>
          <w:sz w:val="24"/>
          <w:szCs w:val="24"/>
          <w:lang w:val="ro-RO"/>
        </w:rPr>
        <w:t xml:space="preserve">ăsurii </w:t>
      </w:r>
      <w:r w:rsidR="00422B52" w:rsidRPr="00633C7D">
        <w:rPr>
          <w:rFonts w:cstheme="minorHAnsi"/>
          <w:b/>
          <w:sz w:val="24"/>
          <w:szCs w:val="24"/>
          <w:lang w:val="ro-RO"/>
        </w:rPr>
        <w:t>06/6A</w:t>
      </w:r>
      <w:r w:rsidRPr="00633C7D">
        <w:rPr>
          <w:rFonts w:cstheme="minorHAnsi"/>
          <w:sz w:val="24"/>
          <w:szCs w:val="24"/>
          <w:lang w:val="ro-RO"/>
        </w:rPr>
        <w:t xml:space="preserve"> „</w:t>
      </w:r>
      <w:r w:rsidRPr="00633C7D">
        <w:rPr>
          <w:rFonts w:cstheme="minorHAnsi"/>
          <w:i/>
          <w:sz w:val="24"/>
          <w:szCs w:val="24"/>
          <w:lang w:val="ro-RO"/>
        </w:rPr>
        <w:t>Sprijin pentru infiintarea de activităţi neagricole în zone rurale</w:t>
      </w:r>
      <w:r w:rsidRPr="00633C7D">
        <w:rPr>
          <w:rFonts w:cstheme="minorHAnsi"/>
          <w:sz w:val="24"/>
          <w:szCs w:val="24"/>
          <w:lang w:val="ro-RO"/>
        </w:rPr>
        <w:t xml:space="preserve"> ”, </w:t>
      </w:r>
      <w:r w:rsidRPr="00633C7D">
        <w:rPr>
          <w:rFonts w:cstheme="minorHAnsi"/>
          <w:b/>
          <w:sz w:val="24"/>
          <w:szCs w:val="24"/>
          <w:lang w:val="ro-RO"/>
        </w:rPr>
        <w:t>în funcție de forma de organizare sunt:</w:t>
      </w:r>
    </w:p>
    <w:p w:rsidR="00977059" w:rsidRPr="00633C7D" w:rsidRDefault="00977059" w:rsidP="00111160">
      <w:pPr>
        <w:numPr>
          <w:ilvl w:val="0"/>
          <w:numId w:val="40"/>
        </w:numPr>
        <w:tabs>
          <w:tab w:val="num" w:pos="180"/>
          <w:tab w:val="left" w:pos="270"/>
          <w:tab w:val="left" w:pos="360"/>
          <w:tab w:val="left" w:pos="450"/>
          <w:tab w:val="left" w:pos="630"/>
        </w:tabs>
        <w:spacing w:after="0" w:line="240" w:lineRule="auto"/>
        <w:ind w:left="91" w:firstLine="0"/>
        <w:jc w:val="both"/>
        <w:rPr>
          <w:rFonts w:cstheme="minorHAnsi"/>
          <w:sz w:val="24"/>
          <w:szCs w:val="24"/>
        </w:rPr>
      </w:pPr>
      <w:r w:rsidRPr="00633C7D">
        <w:rPr>
          <w:rFonts w:cstheme="minorHAnsi"/>
          <w:b/>
          <w:sz w:val="24"/>
          <w:szCs w:val="24"/>
        </w:rPr>
        <w:t xml:space="preserve"> Persoană fizică autorizată</w:t>
      </w:r>
      <w:r w:rsidRPr="00633C7D">
        <w:rPr>
          <w:rFonts w:cstheme="minorHAnsi"/>
          <w:sz w:val="24"/>
          <w:szCs w:val="24"/>
        </w:rPr>
        <w:t xml:space="preserve"> -înfiinţată în bazaOUG nr. 44/ 2008 </w:t>
      </w:r>
      <w:r w:rsidRPr="00633C7D">
        <w:rPr>
          <w:rStyle w:val="do1"/>
          <w:rFonts w:cstheme="minorHAnsi"/>
          <w:i/>
          <w:sz w:val="24"/>
          <w:szCs w:val="24"/>
        </w:rPr>
        <w:t>privind desfăşurarea activităţilor economice de către persoanele fizice autorizate, întreprinderile individuale şi întreprinderile familiale,</w:t>
      </w:r>
      <w:r w:rsidRPr="00633C7D">
        <w:rPr>
          <w:rFonts w:cstheme="minorHAnsi"/>
          <w:sz w:val="24"/>
          <w:szCs w:val="24"/>
        </w:rPr>
        <w:t>cu modificările și completările ulterioare;</w:t>
      </w:r>
    </w:p>
    <w:p w:rsidR="00977059" w:rsidRPr="00633C7D" w:rsidRDefault="00977059" w:rsidP="00111160">
      <w:pPr>
        <w:numPr>
          <w:ilvl w:val="0"/>
          <w:numId w:val="40"/>
        </w:numPr>
        <w:tabs>
          <w:tab w:val="num" w:pos="180"/>
          <w:tab w:val="left" w:pos="270"/>
          <w:tab w:val="left" w:pos="360"/>
          <w:tab w:val="left" w:pos="450"/>
          <w:tab w:val="left" w:pos="630"/>
        </w:tabs>
        <w:spacing w:after="0" w:line="240" w:lineRule="auto"/>
        <w:ind w:left="91" w:firstLine="0"/>
        <w:jc w:val="both"/>
        <w:rPr>
          <w:rFonts w:cstheme="minorHAnsi"/>
          <w:sz w:val="24"/>
          <w:szCs w:val="24"/>
        </w:rPr>
      </w:pPr>
      <w:r w:rsidRPr="00633C7D">
        <w:rPr>
          <w:rFonts w:cstheme="minorHAnsi"/>
          <w:b/>
          <w:sz w:val="24"/>
          <w:szCs w:val="24"/>
        </w:rPr>
        <w:t xml:space="preserve"> Întreprindere individuală</w:t>
      </w:r>
      <w:r w:rsidRPr="00633C7D">
        <w:rPr>
          <w:rFonts w:cstheme="minorHAnsi"/>
          <w:sz w:val="24"/>
          <w:szCs w:val="24"/>
        </w:rPr>
        <w:t xml:space="preserve"> înfiinţată în bazaOUG nr. 44/ 2008, cu modificările și completările ulterioare;</w:t>
      </w:r>
    </w:p>
    <w:p w:rsidR="00977059" w:rsidRPr="00633C7D" w:rsidRDefault="00977059" w:rsidP="00111160">
      <w:pPr>
        <w:numPr>
          <w:ilvl w:val="0"/>
          <w:numId w:val="40"/>
        </w:numPr>
        <w:tabs>
          <w:tab w:val="num" w:pos="180"/>
          <w:tab w:val="left" w:pos="270"/>
          <w:tab w:val="left" w:pos="360"/>
          <w:tab w:val="left" w:pos="450"/>
          <w:tab w:val="left" w:pos="630"/>
        </w:tabs>
        <w:spacing w:after="0" w:line="240" w:lineRule="auto"/>
        <w:ind w:left="91" w:firstLine="0"/>
        <w:jc w:val="both"/>
        <w:rPr>
          <w:rFonts w:cstheme="minorHAnsi"/>
          <w:sz w:val="24"/>
          <w:szCs w:val="24"/>
        </w:rPr>
      </w:pPr>
      <w:r w:rsidRPr="00633C7D">
        <w:rPr>
          <w:rFonts w:cstheme="minorHAnsi"/>
          <w:b/>
          <w:sz w:val="24"/>
          <w:szCs w:val="24"/>
        </w:rPr>
        <w:t xml:space="preserve"> Întreprindere familială</w:t>
      </w:r>
      <w:r w:rsidRPr="00633C7D">
        <w:rPr>
          <w:rFonts w:cstheme="minorHAnsi"/>
          <w:sz w:val="24"/>
          <w:szCs w:val="24"/>
        </w:rPr>
        <w:t xml:space="preserve"> înfiinţată în bazaOUG nr. 44/ 2008 cu modificările și completările ulterioare;</w:t>
      </w:r>
    </w:p>
    <w:p w:rsidR="00977059" w:rsidRPr="00633C7D" w:rsidRDefault="00977059" w:rsidP="00111160">
      <w:pPr>
        <w:pStyle w:val="NoSpacing"/>
        <w:numPr>
          <w:ilvl w:val="0"/>
          <w:numId w:val="39"/>
        </w:numPr>
        <w:tabs>
          <w:tab w:val="num" w:pos="180"/>
          <w:tab w:val="left" w:pos="270"/>
          <w:tab w:val="left" w:pos="450"/>
          <w:tab w:val="left" w:pos="630"/>
        </w:tabs>
        <w:ind w:left="91" w:firstLine="0"/>
        <w:jc w:val="both"/>
        <w:rPr>
          <w:rFonts w:cstheme="minorHAnsi"/>
          <w:sz w:val="24"/>
          <w:szCs w:val="24"/>
          <w:lang w:val="ro-RO"/>
        </w:rPr>
      </w:pPr>
      <w:r w:rsidRPr="00633C7D">
        <w:rPr>
          <w:rFonts w:cstheme="minorHAnsi"/>
          <w:b/>
          <w:sz w:val="24"/>
          <w:szCs w:val="24"/>
          <w:lang w:val="ro-RO"/>
        </w:rPr>
        <w:t>Societate în nume colectiv</w:t>
      </w:r>
      <w:r w:rsidRPr="00633C7D">
        <w:rPr>
          <w:rFonts w:cstheme="minorHAnsi"/>
          <w:sz w:val="24"/>
          <w:szCs w:val="24"/>
          <w:lang w:val="ro-RO"/>
        </w:rPr>
        <w:t xml:space="preserve"> – </w:t>
      </w:r>
      <w:r w:rsidRPr="00633C7D">
        <w:rPr>
          <w:rFonts w:cstheme="minorHAnsi"/>
          <w:b/>
          <w:sz w:val="24"/>
          <w:szCs w:val="24"/>
          <w:lang w:val="ro-RO"/>
        </w:rPr>
        <w:t>SNC</w:t>
      </w:r>
      <w:r w:rsidRPr="00633C7D">
        <w:rPr>
          <w:rFonts w:cstheme="minorHAnsi"/>
          <w:sz w:val="24"/>
          <w:szCs w:val="24"/>
          <w:lang w:val="ro-RO"/>
        </w:rPr>
        <w:t xml:space="preserve"> - înfiinţată în bazaLegii</w:t>
      </w:r>
      <w:r w:rsidRPr="00633C7D">
        <w:rPr>
          <w:rFonts w:cstheme="minorHAnsi"/>
          <w:i/>
          <w:sz w:val="24"/>
          <w:szCs w:val="24"/>
          <w:lang w:val="ro-RO"/>
        </w:rPr>
        <w:t xml:space="preserve"> societăților </w:t>
      </w:r>
      <w:r w:rsidRPr="00633C7D">
        <w:rPr>
          <w:rFonts w:cstheme="minorHAnsi"/>
          <w:sz w:val="24"/>
          <w:szCs w:val="24"/>
          <w:lang w:val="ro-RO"/>
        </w:rPr>
        <w:t>nr. 31/1990</w:t>
      </w:r>
      <w:r w:rsidRPr="00633C7D">
        <w:rPr>
          <w:rFonts w:cstheme="minorHAnsi"/>
          <w:i/>
          <w:sz w:val="24"/>
          <w:szCs w:val="24"/>
          <w:lang w:val="ro-RO"/>
        </w:rPr>
        <w:t xml:space="preserve">, </w:t>
      </w:r>
      <w:r w:rsidRPr="00633C7D">
        <w:rPr>
          <w:rFonts w:cstheme="minorHAnsi"/>
          <w:sz w:val="24"/>
          <w:szCs w:val="24"/>
          <w:lang w:val="ro-RO"/>
        </w:rPr>
        <w:t>republicata, cu modificările și completările ulterioare;</w:t>
      </w:r>
    </w:p>
    <w:p w:rsidR="00977059" w:rsidRPr="00633C7D" w:rsidRDefault="00977059" w:rsidP="00111160">
      <w:pPr>
        <w:pStyle w:val="NoSpacing"/>
        <w:numPr>
          <w:ilvl w:val="0"/>
          <w:numId w:val="39"/>
        </w:numPr>
        <w:tabs>
          <w:tab w:val="num" w:pos="180"/>
          <w:tab w:val="left" w:pos="270"/>
          <w:tab w:val="left" w:pos="450"/>
          <w:tab w:val="left" w:pos="630"/>
        </w:tabs>
        <w:ind w:left="91" w:firstLine="0"/>
        <w:jc w:val="both"/>
        <w:rPr>
          <w:rFonts w:cstheme="minorHAnsi"/>
          <w:sz w:val="24"/>
          <w:szCs w:val="24"/>
          <w:lang w:val="ro-RO"/>
        </w:rPr>
      </w:pPr>
      <w:r w:rsidRPr="00633C7D">
        <w:rPr>
          <w:rFonts w:cstheme="minorHAnsi"/>
          <w:b/>
          <w:sz w:val="24"/>
          <w:szCs w:val="24"/>
          <w:lang w:val="ro-RO"/>
        </w:rPr>
        <w:t>Societate în comandită simplă</w:t>
      </w:r>
      <w:r w:rsidRPr="00633C7D">
        <w:rPr>
          <w:rFonts w:cstheme="minorHAnsi"/>
          <w:sz w:val="24"/>
          <w:szCs w:val="24"/>
          <w:lang w:val="ro-RO"/>
        </w:rPr>
        <w:t xml:space="preserve"> – </w:t>
      </w:r>
      <w:r w:rsidRPr="00633C7D">
        <w:rPr>
          <w:rFonts w:cstheme="minorHAnsi"/>
          <w:b/>
          <w:sz w:val="24"/>
          <w:szCs w:val="24"/>
          <w:lang w:val="ro-RO"/>
        </w:rPr>
        <w:t>SCS</w:t>
      </w:r>
      <w:r w:rsidRPr="00633C7D">
        <w:rPr>
          <w:rFonts w:cstheme="minorHAnsi"/>
          <w:sz w:val="24"/>
          <w:szCs w:val="24"/>
          <w:lang w:val="ro-RO"/>
        </w:rPr>
        <w:t xml:space="preserve"> - înfiinţată în bazaLegii nr.31/1990</w:t>
      </w:r>
      <w:r w:rsidRPr="00633C7D">
        <w:rPr>
          <w:rFonts w:cstheme="minorHAnsi"/>
          <w:i/>
          <w:sz w:val="24"/>
          <w:szCs w:val="24"/>
          <w:lang w:val="ro-RO"/>
        </w:rPr>
        <w:t xml:space="preserve">, republicata </w:t>
      </w:r>
      <w:r w:rsidRPr="00633C7D">
        <w:rPr>
          <w:rFonts w:cstheme="minorHAnsi"/>
          <w:sz w:val="24"/>
          <w:szCs w:val="24"/>
          <w:lang w:val="ro-RO"/>
        </w:rPr>
        <w:t>cu modificările şi completările ulterioare);</w:t>
      </w:r>
    </w:p>
    <w:p w:rsidR="00977059" w:rsidRPr="00633C7D" w:rsidRDefault="00977059" w:rsidP="00111160">
      <w:pPr>
        <w:pStyle w:val="NoSpacing"/>
        <w:numPr>
          <w:ilvl w:val="0"/>
          <w:numId w:val="39"/>
        </w:numPr>
        <w:tabs>
          <w:tab w:val="num" w:pos="180"/>
          <w:tab w:val="left" w:pos="270"/>
          <w:tab w:val="left" w:pos="450"/>
          <w:tab w:val="left" w:pos="630"/>
        </w:tabs>
        <w:ind w:left="91" w:firstLine="0"/>
        <w:jc w:val="both"/>
        <w:rPr>
          <w:rFonts w:cstheme="minorHAnsi"/>
          <w:sz w:val="24"/>
          <w:szCs w:val="24"/>
          <w:lang w:val="ro-RO"/>
        </w:rPr>
      </w:pPr>
      <w:r w:rsidRPr="00633C7D">
        <w:rPr>
          <w:rFonts w:cstheme="minorHAnsi"/>
          <w:b/>
          <w:sz w:val="24"/>
          <w:szCs w:val="24"/>
          <w:lang w:val="ro-RO"/>
        </w:rPr>
        <w:t>Societate pe acţiuni</w:t>
      </w:r>
      <w:r w:rsidRPr="00633C7D">
        <w:rPr>
          <w:rFonts w:cstheme="minorHAnsi"/>
          <w:sz w:val="24"/>
          <w:szCs w:val="24"/>
          <w:lang w:val="ro-RO"/>
        </w:rPr>
        <w:t xml:space="preserve"> – </w:t>
      </w:r>
      <w:r w:rsidRPr="00633C7D">
        <w:rPr>
          <w:rFonts w:cstheme="minorHAnsi"/>
          <w:b/>
          <w:sz w:val="24"/>
          <w:szCs w:val="24"/>
          <w:lang w:val="ro-RO"/>
        </w:rPr>
        <w:t>SA</w:t>
      </w:r>
      <w:r w:rsidRPr="00633C7D">
        <w:rPr>
          <w:rFonts w:cstheme="minorHAnsi"/>
          <w:sz w:val="24"/>
          <w:szCs w:val="24"/>
          <w:lang w:val="ro-RO"/>
        </w:rPr>
        <w:t xml:space="preserve"> - înfiinţată în bazaLegii nr. 31/ 1990</w:t>
      </w:r>
      <w:r w:rsidRPr="00633C7D">
        <w:rPr>
          <w:rFonts w:cstheme="minorHAnsi"/>
          <w:i/>
          <w:sz w:val="24"/>
          <w:szCs w:val="24"/>
          <w:lang w:val="ro-RO"/>
        </w:rPr>
        <w:t xml:space="preserve">, </w:t>
      </w:r>
      <w:r w:rsidRPr="00633C7D">
        <w:rPr>
          <w:rFonts w:cstheme="minorHAnsi"/>
          <w:sz w:val="24"/>
          <w:szCs w:val="24"/>
          <w:lang w:val="ro-RO"/>
        </w:rPr>
        <w:t>republicată cu modificarile şi completările ulterioare;</w:t>
      </w:r>
    </w:p>
    <w:p w:rsidR="00977059" w:rsidRPr="00633C7D" w:rsidRDefault="00977059" w:rsidP="00111160">
      <w:pPr>
        <w:pStyle w:val="NoSpacing"/>
        <w:numPr>
          <w:ilvl w:val="0"/>
          <w:numId w:val="39"/>
        </w:numPr>
        <w:tabs>
          <w:tab w:val="num" w:pos="180"/>
          <w:tab w:val="left" w:pos="270"/>
          <w:tab w:val="left" w:pos="450"/>
          <w:tab w:val="left" w:pos="630"/>
        </w:tabs>
        <w:ind w:left="91" w:firstLine="0"/>
        <w:jc w:val="both"/>
        <w:rPr>
          <w:rFonts w:cstheme="minorHAnsi"/>
          <w:sz w:val="24"/>
          <w:szCs w:val="24"/>
          <w:lang w:val="ro-RO"/>
        </w:rPr>
      </w:pPr>
      <w:r w:rsidRPr="00633C7D">
        <w:rPr>
          <w:rFonts w:cstheme="minorHAnsi"/>
          <w:b/>
          <w:sz w:val="24"/>
          <w:szCs w:val="24"/>
          <w:lang w:val="ro-RO"/>
        </w:rPr>
        <w:t>Societate în comandită pe acţiuni</w:t>
      </w:r>
      <w:r w:rsidRPr="00633C7D">
        <w:rPr>
          <w:rFonts w:cstheme="minorHAnsi"/>
          <w:sz w:val="24"/>
          <w:szCs w:val="24"/>
          <w:lang w:val="ro-RO"/>
        </w:rPr>
        <w:t xml:space="preserve"> – </w:t>
      </w:r>
      <w:r w:rsidRPr="00633C7D">
        <w:rPr>
          <w:rFonts w:cstheme="minorHAnsi"/>
          <w:b/>
          <w:sz w:val="24"/>
          <w:szCs w:val="24"/>
          <w:lang w:val="ro-RO"/>
        </w:rPr>
        <w:t>SCA</w:t>
      </w:r>
      <w:r w:rsidRPr="00633C7D">
        <w:rPr>
          <w:rFonts w:cstheme="minorHAnsi"/>
          <w:sz w:val="24"/>
          <w:szCs w:val="24"/>
          <w:lang w:val="ro-RO"/>
        </w:rPr>
        <w:t xml:space="preserve"> înfiinţată în bazaLegii nr.31/1990</w:t>
      </w:r>
      <w:r w:rsidRPr="00633C7D">
        <w:rPr>
          <w:rFonts w:cstheme="minorHAnsi"/>
          <w:i/>
          <w:sz w:val="24"/>
          <w:szCs w:val="24"/>
          <w:lang w:val="ro-RO"/>
        </w:rPr>
        <w:t xml:space="preserve">, </w:t>
      </w:r>
      <w:r w:rsidRPr="00633C7D">
        <w:rPr>
          <w:rFonts w:cstheme="minorHAnsi"/>
          <w:sz w:val="24"/>
          <w:szCs w:val="24"/>
          <w:lang w:val="ro-RO"/>
        </w:rPr>
        <w:t>republicată cu modificările şi completările ulterioare;</w:t>
      </w:r>
    </w:p>
    <w:p w:rsidR="00977059" w:rsidRPr="00633C7D" w:rsidRDefault="00977059" w:rsidP="00111160">
      <w:pPr>
        <w:pStyle w:val="NoSpacing"/>
        <w:numPr>
          <w:ilvl w:val="0"/>
          <w:numId w:val="39"/>
        </w:numPr>
        <w:tabs>
          <w:tab w:val="num" w:pos="180"/>
          <w:tab w:val="left" w:pos="270"/>
          <w:tab w:val="left" w:pos="450"/>
          <w:tab w:val="left" w:pos="630"/>
        </w:tabs>
        <w:ind w:left="91" w:firstLine="0"/>
        <w:jc w:val="both"/>
        <w:rPr>
          <w:rFonts w:cstheme="minorHAnsi"/>
          <w:sz w:val="24"/>
          <w:szCs w:val="24"/>
          <w:lang w:val="ro-RO"/>
        </w:rPr>
      </w:pPr>
      <w:r w:rsidRPr="00633C7D">
        <w:rPr>
          <w:rFonts w:cstheme="minorHAnsi"/>
          <w:b/>
          <w:sz w:val="24"/>
          <w:szCs w:val="24"/>
          <w:lang w:val="ro-RO"/>
        </w:rPr>
        <w:t>Societate cu răspundere limitatăSRL</w:t>
      </w:r>
      <w:r w:rsidRPr="00633C7D">
        <w:rPr>
          <w:rFonts w:cstheme="minorHAnsi"/>
          <w:sz w:val="24"/>
          <w:szCs w:val="24"/>
          <w:lang w:val="ro-RO"/>
        </w:rPr>
        <w:t xml:space="preserve"> înfiinţată în bazaLegii nr.31/1990</w:t>
      </w:r>
      <w:r w:rsidRPr="00633C7D">
        <w:rPr>
          <w:rFonts w:cstheme="minorHAnsi"/>
          <w:i/>
          <w:sz w:val="24"/>
          <w:szCs w:val="24"/>
          <w:lang w:val="ro-RO"/>
        </w:rPr>
        <w:t xml:space="preserve">, republicata, </w:t>
      </w:r>
      <w:r w:rsidRPr="00633C7D">
        <w:rPr>
          <w:rFonts w:cstheme="minorHAnsi"/>
          <w:sz w:val="24"/>
          <w:szCs w:val="24"/>
          <w:lang w:val="ro-RO"/>
        </w:rPr>
        <w:t>cu modificările şi completările ulterioare;</w:t>
      </w:r>
    </w:p>
    <w:p w:rsidR="00977059" w:rsidRPr="00633C7D" w:rsidRDefault="00977059" w:rsidP="00111160">
      <w:pPr>
        <w:pStyle w:val="NoSpacing"/>
        <w:numPr>
          <w:ilvl w:val="0"/>
          <w:numId w:val="39"/>
        </w:numPr>
        <w:tabs>
          <w:tab w:val="num" w:pos="180"/>
          <w:tab w:val="left" w:pos="270"/>
          <w:tab w:val="left" w:pos="450"/>
          <w:tab w:val="left" w:pos="630"/>
        </w:tabs>
        <w:ind w:left="91" w:firstLine="0"/>
        <w:jc w:val="both"/>
        <w:rPr>
          <w:rFonts w:cstheme="minorHAnsi"/>
          <w:sz w:val="24"/>
          <w:szCs w:val="24"/>
          <w:lang w:val="ro-RO"/>
        </w:rPr>
      </w:pPr>
      <w:r w:rsidRPr="00633C7D">
        <w:rPr>
          <w:rFonts w:cstheme="minorHAnsi"/>
          <w:b/>
          <w:sz w:val="24"/>
          <w:szCs w:val="24"/>
          <w:lang w:val="ro-RO"/>
        </w:rPr>
        <w:t>Societate comercială cu capital privat</w:t>
      </w:r>
      <w:r w:rsidRPr="00633C7D">
        <w:rPr>
          <w:rFonts w:cstheme="minorHAnsi"/>
          <w:sz w:val="24"/>
          <w:szCs w:val="24"/>
          <w:lang w:val="ro-RO"/>
        </w:rPr>
        <w:t xml:space="preserve"> înfiinţată în bazaLegii nr.15/1990 </w:t>
      </w:r>
      <w:r w:rsidRPr="00633C7D">
        <w:rPr>
          <w:rStyle w:val="do1"/>
          <w:rFonts w:cstheme="minorHAnsi"/>
          <w:i/>
          <w:sz w:val="24"/>
          <w:szCs w:val="24"/>
          <w:lang w:val="ro-RO"/>
        </w:rPr>
        <w:t>privind reorganizarea unitatilor economice de stat ca regii autonome si societati comerciale</w:t>
      </w:r>
      <w:r w:rsidRPr="00633C7D">
        <w:rPr>
          <w:rFonts w:cstheme="minorHAnsi"/>
          <w:sz w:val="24"/>
          <w:szCs w:val="24"/>
          <w:lang w:val="ro-RO"/>
        </w:rPr>
        <w:t>, cu modificările şi completările ulterioare);</w:t>
      </w:r>
    </w:p>
    <w:p w:rsidR="00977059" w:rsidRPr="00633C7D" w:rsidRDefault="00CB1BD3" w:rsidP="00111160">
      <w:pPr>
        <w:numPr>
          <w:ilvl w:val="0"/>
          <w:numId w:val="40"/>
        </w:numPr>
        <w:tabs>
          <w:tab w:val="num" w:pos="180"/>
          <w:tab w:val="left" w:pos="270"/>
          <w:tab w:val="left" w:pos="360"/>
          <w:tab w:val="left" w:pos="450"/>
          <w:tab w:val="left" w:pos="630"/>
        </w:tabs>
        <w:spacing w:after="0" w:line="240" w:lineRule="auto"/>
        <w:ind w:left="91" w:firstLine="0"/>
        <w:jc w:val="both"/>
        <w:rPr>
          <w:rFonts w:cstheme="minorHAnsi"/>
          <w:sz w:val="24"/>
          <w:szCs w:val="24"/>
        </w:rPr>
      </w:pPr>
      <w:r>
        <w:rPr>
          <w:noProof/>
        </w:rPr>
        <mc:AlternateContent>
          <mc:Choice Requires="wps">
            <w:drawing>
              <wp:anchor distT="0" distB="0" distL="114300" distR="114300" simplePos="0" relativeHeight="251704320" behindDoc="1" locked="0" layoutInCell="1" allowOverlap="1">
                <wp:simplePos x="0" y="0"/>
                <wp:positionH relativeFrom="margin">
                  <wp:posOffset>2921000</wp:posOffset>
                </wp:positionH>
                <wp:positionV relativeFrom="paragraph">
                  <wp:posOffset>99060</wp:posOffset>
                </wp:positionV>
                <wp:extent cx="3409950" cy="952500"/>
                <wp:effectExtent l="38100" t="0" r="0" b="0"/>
                <wp:wrapTight wrapText="bothSides">
                  <wp:wrapPolygon edited="0">
                    <wp:start x="362" y="0"/>
                    <wp:lineTo x="-241" y="0"/>
                    <wp:lineTo x="-241" y="20736"/>
                    <wp:lineTo x="121" y="21600"/>
                    <wp:lineTo x="20997" y="21600"/>
                    <wp:lineTo x="21359" y="20736"/>
                    <wp:lineTo x="21479" y="14256"/>
                    <wp:lineTo x="21479" y="6912"/>
                    <wp:lineTo x="21359" y="1728"/>
                    <wp:lineTo x="21238" y="0"/>
                    <wp:lineTo x="362" y="0"/>
                  </wp:wrapPolygon>
                </wp:wrapTight>
                <wp:docPr id="6"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95250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F16B5E" w:rsidRDefault="00E118E3" w:rsidP="0005256B">
                            <w:pPr>
                              <w:jc w:val="center"/>
                              <w:rPr>
                                <w:rFonts w:cstheme="minorHAnsi"/>
                                <w:b/>
                                <w:lang w:val="ro-RO"/>
                              </w:rPr>
                            </w:pPr>
                            <w:r w:rsidRPr="00F16B5E">
                              <w:rPr>
                                <w:rFonts w:ascii="Calibri" w:hAnsi="Calibri" w:cs="Calibri"/>
                                <w:b/>
                                <w:i/>
                                <w:sz w:val="24"/>
                                <w:szCs w:val="24"/>
                              </w:rPr>
                              <w:t>ATENȚIE!</w:t>
                            </w:r>
                          </w:p>
                          <w:p w:rsidR="00E118E3" w:rsidRPr="00F16B5E" w:rsidRDefault="00E118E3" w:rsidP="0005256B">
                            <w:pPr>
                              <w:jc w:val="center"/>
                              <w:rPr>
                                <w:rFonts w:ascii="Calibri" w:hAnsi="Calibri" w:cs="Calibri"/>
                                <w:b/>
                                <w:i/>
                                <w:sz w:val="24"/>
                                <w:szCs w:val="24"/>
                              </w:rPr>
                            </w:pPr>
                            <w:r w:rsidRPr="00F16B5E">
                              <w:rPr>
                                <w:rFonts w:cstheme="minorHAnsi"/>
                                <w:b/>
                                <w:lang w:val="ro-RO"/>
                              </w:rPr>
                              <w:t>În cadrul Masurii 06/6A, solicitantul trebuie să aibă capital 100% privat!</w:t>
                            </w:r>
                          </w:p>
                          <w:p w:rsidR="00E118E3" w:rsidRPr="00323C7F" w:rsidRDefault="00E118E3" w:rsidP="0005256B">
                            <w:pPr>
                              <w:jc w:val="center"/>
                              <w:rPr>
                                <w:rFonts w:cs="Arial"/>
                                <w:b/>
                                <w:i/>
                                <w:color w:val="FF0000"/>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230pt;margin-top:7.8pt;width:268.5pt;height:7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0b0QIAALIFAAAOAAAAZHJzL2Uyb0RvYy54bWysVFtv0zAUfkfiP1h+73JpmjbR0mlbV4Q0&#10;YNpAPLuxkxgcO9hu04H47xw7adcxHhAiD9axc67f+c45v9i3Au2YNlzJAkdnIUZMlopyWRf408f1&#10;ZIGRsURSIpRkBX5kBl8sX78677ucxapRgjKNwIk0ed8VuLG2y4PAlA1riTlTHZPws1K6JRauug6o&#10;Jj14b0UQh2Ea9ErTTquSGQOvq+EnXnr/VcVK+6GqDLNIFBhys/7U/ty4M1iek7zWpGt4OaZB/iGL&#10;lnAJQY+uVsQStNX8hauWl1oZVdmzUrWBqipeMl8DVBOFv1Xz0JCO+VoAHNMdYTL/z235fnenEacF&#10;TjGSpIUW3autpIyiewCPyFowFGUOp74zOag/dHfaVWq6W1V+NUiq6wbU2KXWqm8YoZBd5PSDZwbu&#10;YsAUbfp3ikIYsrXKQ7avdOscAhho7zvzeOwM21tUwuM0CbNsBg0s4V82i2ehb11A8oN1p419w1SL&#10;nFBg7YpwFfgQZHdrrG8PHYsk9AtGVSug2TsiUJSm6dwnTfJRGXwffPpyleB0zYXwF11vroVGYFrg&#10;2XQVr9ejsTlVE9IpS+XMHCAkH16YJ+aYktpaph8a2iPKXebxYprB0FAOLM3iMA2zOUZE1DBepdUY&#10;aWU/c9t4bjicXuSzWF1Nb+Ixn6N3H/5ZYMB2TMGh7Mn6I4viJLyKs8k6XcwnyTqZTbJ5uJiEUXaV&#10;pWGSJav1TxcySvKGU8rkLZfsMDhR8nfEHEd4oLwfHdQPbR2qOcXQnEId+u9PUPt++2F2FLyR1MuW&#10;cDHIwfOMBzT2wAloygEIT1jH0YHrdr/Z+8lYuICOvxtFH4HB0AFPU1h7IDRKf8eohxVSYPNtSzTD&#10;SLyVMAVu3xwEfRA2B4HIEkzHpg6Xaztspm2ned2A78jjIdUlzErFrePQUx7jBRaDr2JcYm7znN69&#10;1tOqXf4CAAD//wMAUEsDBBQABgAIAAAAIQAxC+133wAAAAoBAAAPAAAAZHJzL2Rvd25yZXYueG1s&#10;TI/BTsMwEETvSPyDtUhcUOu0KoaGOBUgcUAgEC1CHN14SSLsdWS7beDrWU5w3JnR7JtqNXon9hhT&#10;H0jDbFqAQGqC7anV8Lq5m1yCSNmQNS4QavjCBKv6+KgypQ0HesH9OreCSyiVRkOX81BKmZoOvUnT&#10;MCCx9xGiN5nP2EobzYHLvZPzolDSm574Q2cGvO2w+VzvvIbvt6ge5vH55r5bzN4duSdrH8+0Pj0Z&#10;r69AZBzzXxh+8Rkdambahh3ZJJyGhSp4S2bjXIHgwHJ5wcKWBcWKrCv5f0L9AwAA//8DAFBLAQIt&#10;ABQABgAIAAAAIQC2gziS/gAAAOEBAAATAAAAAAAAAAAAAAAAAAAAAABbQ29udGVudF9UeXBlc10u&#10;eG1sUEsBAi0AFAAGAAgAAAAhADj9If/WAAAAlAEAAAsAAAAAAAAAAAAAAAAALwEAAF9yZWxzLy5y&#10;ZWxzUEsBAi0AFAAGAAgAAAAhAJmLXRvRAgAAsgUAAA4AAAAAAAAAAAAAAAAALgIAAGRycy9lMm9E&#10;b2MueG1sUEsBAi0AFAAGAAgAAAAhADEL7XffAAAACgEAAA8AAAAAAAAAAAAAAAAAKwUAAGRycy9k&#10;b3ducmV2LnhtbFBLBQYAAAAABAAEAPMAAAA3BgAAAAA=&#10;" fillcolor="#53d2ff" stroked="f">
                <v:shadow on="t" color="#8db3e2" offset="-2pt,1pt"/>
                <v:textbox inset="0,0,0,0">
                  <w:txbxContent>
                    <w:p w:rsidR="00E118E3" w:rsidRPr="00F16B5E" w:rsidRDefault="00E118E3" w:rsidP="0005256B">
                      <w:pPr>
                        <w:jc w:val="center"/>
                        <w:rPr>
                          <w:rFonts w:cstheme="minorHAnsi"/>
                          <w:b/>
                          <w:lang w:val="ro-RO"/>
                        </w:rPr>
                      </w:pPr>
                      <w:r w:rsidRPr="00F16B5E">
                        <w:rPr>
                          <w:rFonts w:ascii="Calibri" w:hAnsi="Calibri" w:cs="Calibri"/>
                          <w:b/>
                          <w:i/>
                          <w:sz w:val="24"/>
                          <w:szCs w:val="24"/>
                        </w:rPr>
                        <w:t>ATENȚIE!</w:t>
                      </w:r>
                    </w:p>
                    <w:p w:rsidR="00E118E3" w:rsidRPr="00F16B5E" w:rsidRDefault="00E118E3" w:rsidP="0005256B">
                      <w:pPr>
                        <w:jc w:val="center"/>
                        <w:rPr>
                          <w:rFonts w:ascii="Calibri" w:hAnsi="Calibri" w:cs="Calibri"/>
                          <w:b/>
                          <w:i/>
                          <w:sz w:val="24"/>
                          <w:szCs w:val="24"/>
                        </w:rPr>
                      </w:pPr>
                      <w:r w:rsidRPr="00F16B5E">
                        <w:rPr>
                          <w:rFonts w:cstheme="minorHAnsi"/>
                          <w:b/>
                          <w:lang w:val="ro-RO"/>
                        </w:rPr>
                        <w:t>În cadrul Masurii 06/6A, solicitantul trebuie să aibă capital 100% privat!</w:t>
                      </w:r>
                    </w:p>
                    <w:p w:rsidR="00E118E3" w:rsidRPr="00323C7F" w:rsidRDefault="00E118E3" w:rsidP="0005256B">
                      <w:pPr>
                        <w:jc w:val="center"/>
                        <w:rPr>
                          <w:rFonts w:cs="Arial"/>
                          <w:b/>
                          <w:i/>
                          <w:color w:val="FF0000"/>
                          <w:sz w:val="20"/>
                          <w:szCs w:val="20"/>
                        </w:rPr>
                      </w:pPr>
                    </w:p>
                  </w:txbxContent>
                </v:textbox>
                <w10:wrap type="tight" anchorx="margin"/>
              </v:roundrect>
            </w:pict>
          </mc:Fallback>
        </mc:AlternateContent>
      </w:r>
      <w:r w:rsidR="00977059" w:rsidRPr="00633C7D">
        <w:rPr>
          <w:rFonts w:cstheme="minorHAnsi"/>
          <w:b/>
          <w:sz w:val="24"/>
          <w:szCs w:val="24"/>
        </w:rPr>
        <w:t xml:space="preserve">  Societate agricolă</w:t>
      </w:r>
      <w:r w:rsidR="00977059" w:rsidRPr="00633C7D">
        <w:rPr>
          <w:rFonts w:cstheme="minorHAnsi"/>
          <w:sz w:val="24"/>
          <w:szCs w:val="24"/>
        </w:rPr>
        <w:t xml:space="preserve"> înfiinţată în baza Legii nr</w:t>
      </w:r>
      <w:r w:rsidR="00977059" w:rsidRPr="00633C7D">
        <w:rPr>
          <w:rFonts w:cstheme="minorHAnsi"/>
          <w:i/>
          <w:sz w:val="24"/>
          <w:szCs w:val="24"/>
        </w:rPr>
        <w:t xml:space="preserve">. </w:t>
      </w:r>
      <w:r w:rsidR="00977059" w:rsidRPr="00633C7D">
        <w:rPr>
          <w:rFonts w:cstheme="minorHAnsi"/>
          <w:sz w:val="24"/>
          <w:szCs w:val="24"/>
        </w:rPr>
        <w:t xml:space="preserve">36/1991 </w:t>
      </w:r>
      <w:r w:rsidR="00977059" w:rsidRPr="00633C7D">
        <w:rPr>
          <w:rStyle w:val="do1"/>
          <w:rFonts w:cstheme="minorHAnsi"/>
          <w:i/>
          <w:sz w:val="24"/>
          <w:szCs w:val="24"/>
        </w:rPr>
        <w:t>privind societatile agricole si alte forme de asociere in agricultura</w:t>
      </w:r>
      <w:r w:rsidR="00977059" w:rsidRPr="00633C7D">
        <w:rPr>
          <w:rFonts w:cstheme="minorHAnsi"/>
          <w:sz w:val="24"/>
          <w:szCs w:val="24"/>
        </w:rPr>
        <w:t xml:space="preserve">cu modificările şi completările ulterioare; </w:t>
      </w:r>
    </w:p>
    <w:p w:rsidR="00426A97" w:rsidRDefault="00977059" w:rsidP="00111160">
      <w:pPr>
        <w:numPr>
          <w:ilvl w:val="0"/>
          <w:numId w:val="40"/>
        </w:numPr>
        <w:tabs>
          <w:tab w:val="num" w:pos="180"/>
          <w:tab w:val="left" w:pos="270"/>
          <w:tab w:val="left" w:pos="360"/>
          <w:tab w:val="left" w:pos="450"/>
          <w:tab w:val="left" w:pos="630"/>
        </w:tabs>
        <w:spacing w:after="0" w:line="240" w:lineRule="auto"/>
        <w:ind w:left="91" w:firstLine="0"/>
        <w:jc w:val="both"/>
        <w:rPr>
          <w:rFonts w:cstheme="minorHAnsi"/>
          <w:sz w:val="24"/>
          <w:szCs w:val="24"/>
        </w:rPr>
      </w:pPr>
      <w:r w:rsidRPr="00633C7D">
        <w:rPr>
          <w:rFonts w:cstheme="minorHAnsi"/>
          <w:b/>
          <w:sz w:val="24"/>
          <w:szCs w:val="24"/>
        </w:rPr>
        <w:lastRenderedPageBreak/>
        <w:t xml:space="preserve">  Societate cooperativă de gradul 1 </w:t>
      </w:r>
      <w:r w:rsidRPr="00633C7D">
        <w:rPr>
          <w:rFonts w:cstheme="minorHAnsi"/>
          <w:sz w:val="24"/>
          <w:szCs w:val="24"/>
        </w:rPr>
        <w:t xml:space="preserve">înfiinţată în baza Legii nr. 1/2005 </w:t>
      </w:r>
      <w:r w:rsidRPr="00633C7D">
        <w:rPr>
          <w:rStyle w:val="do1"/>
          <w:rFonts w:cstheme="minorHAnsi"/>
          <w:i/>
          <w:sz w:val="24"/>
          <w:szCs w:val="24"/>
        </w:rPr>
        <w:t>privind organizarea şi funcţionarea cooperaţiei, republicată</w:t>
      </w:r>
      <w:r w:rsidRPr="00633C7D">
        <w:rPr>
          <w:rFonts w:cstheme="minorHAnsi"/>
          <w:i/>
          <w:sz w:val="24"/>
          <w:szCs w:val="24"/>
        </w:rPr>
        <w:t>,</w:t>
      </w:r>
      <w:r w:rsidRPr="00633C7D">
        <w:rPr>
          <w:rFonts w:cstheme="minorHAnsi"/>
          <w:sz w:val="24"/>
          <w:szCs w:val="24"/>
        </w:rPr>
        <w:t xml:space="preserve"> respectiv </w:t>
      </w:r>
      <w:r w:rsidRPr="00633C7D">
        <w:rPr>
          <w:rFonts w:cstheme="minorHAnsi"/>
          <w:b/>
          <w:sz w:val="24"/>
          <w:szCs w:val="24"/>
        </w:rPr>
        <w:t>societăți cooperative meșteșugărești și societăți cooperative de consum</w:t>
      </w:r>
      <w:r w:rsidRPr="00633C7D">
        <w:rPr>
          <w:rFonts w:cstheme="minorHAnsi"/>
          <w:sz w:val="24"/>
          <w:szCs w:val="24"/>
        </w:rPr>
        <w:t xml:space="preserve"> care au prevăzute în actul constitutiv ca obiect desfășurarea de activităţi neagricole;</w:t>
      </w:r>
      <w:bookmarkStart w:id="12" w:name="do|ttI|caI|ar4|pa1"/>
      <w:bookmarkStart w:id="13" w:name="do|ttI|caI|ar4|lia"/>
      <w:bookmarkStart w:id="14" w:name="do|ttI|caI|ar4|lib"/>
      <w:bookmarkEnd w:id="12"/>
      <w:bookmarkEnd w:id="13"/>
      <w:bookmarkEnd w:id="14"/>
    </w:p>
    <w:p w:rsidR="00977059" w:rsidRPr="00426A97" w:rsidRDefault="00977059" w:rsidP="00111160">
      <w:pPr>
        <w:numPr>
          <w:ilvl w:val="0"/>
          <w:numId w:val="40"/>
        </w:numPr>
        <w:tabs>
          <w:tab w:val="num" w:pos="180"/>
          <w:tab w:val="left" w:pos="270"/>
          <w:tab w:val="left" w:pos="360"/>
          <w:tab w:val="left" w:pos="450"/>
          <w:tab w:val="left" w:pos="630"/>
        </w:tabs>
        <w:spacing w:after="0" w:line="240" w:lineRule="auto"/>
        <w:ind w:left="91" w:firstLine="0"/>
        <w:jc w:val="both"/>
        <w:rPr>
          <w:rFonts w:cstheme="minorHAnsi"/>
          <w:sz w:val="24"/>
          <w:szCs w:val="24"/>
        </w:rPr>
      </w:pPr>
      <w:r w:rsidRPr="00426A97">
        <w:rPr>
          <w:rFonts w:cstheme="minorHAnsi"/>
          <w:b/>
          <w:sz w:val="24"/>
          <w:szCs w:val="24"/>
        </w:rPr>
        <w:t>Cooperativă agricolă</w:t>
      </w:r>
      <w:r w:rsidRPr="00426A97">
        <w:rPr>
          <w:rFonts w:cstheme="minorHAnsi"/>
          <w:sz w:val="24"/>
          <w:szCs w:val="24"/>
        </w:rPr>
        <w:t xml:space="preserve"> de grad 1</w:t>
      </w:r>
      <w:r w:rsidR="00872C4F" w:rsidRPr="00426A97">
        <w:rPr>
          <w:rFonts w:cstheme="minorHAnsi"/>
          <w:sz w:val="24"/>
          <w:szCs w:val="24"/>
        </w:rPr>
        <w:t xml:space="preserve"> sunt asociaţii de persoane fizice şi persoane fizice autorizate definite potrivit Ordonanţei de urgenţă a Guvernului nr. </w:t>
      </w:r>
      <w:hyperlink r:id="rId19" w:history="1">
        <w:r w:rsidR="00872C4F" w:rsidRPr="00426A97">
          <w:rPr>
            <w:rFonts w:cstheme="minorHAnsi"/>
            <w:sz w:val="24"/>
            <w:szCs w:val="24"/>
          </w:rPr>
          <w:t>44/2008</w:t>
        </w:r>
      </w:hyperlink>
      <w:r w:rsidR="00872C4F" w:rsidRPr="00426A97">
        <w:rPr>
          <w:rFonts w:cstheme="minorHAnsi"/>
          <w:sz w:val="24"/>
          <w:szCs w:val="24"/>
        </w:rPr>
        <w:t xml:space="preserve"> privind desfăşurarea activităţilor economice de către persoane fizice autorizate, întreprinderile individuale şi întreprinderile familiale, cu modificările şi completările ulterioare</w:t>
      </w:r>
      <w:r w:rsidRPr="00426A97">
        <w:rPr>
          <w:rFonts w:cstheme="minorHAnsi"/>
          <w:sz w:val="24"/>
          <w:szCs w:val="24"/>
        </w:rPr>
        <w:t xml:space="preserve"> înfiinţată în baza Legii</w:t>
      </w:r>
      <w:r w:rsidRPr="00426A97">
        <w:rPr>
          <w:rFonts w:cstheme="minorHAnsi"/>
          <w:i/>
          <w:sz w:val="24"/>
          <w:szCs w:val="24"/>
        </w:rPr>
        <w:t xml:space="preserve"> cooperației agricole </w:t>
      </w:r>
      <w:r w:rsidRPr="00426A97">
        <w:rPr>
          <w:rFonts w:cstheme="minorHAnsi"/>
          <w:sz w:val="24"/>
          <w:szCs w:val="24"/>
        </w:rPr>
        <w:t>nr. 566/2004, cu modificările și completările ulterioare.</w:t>
      </w:r>
    </w:p>
    <w:p w:rsidR="00977059" w:rsidRPr="00633C7D" w:rsidRDefault="00977059" w:rsidP="00111160">
      <w:pPr>
        <w:spacing w:after="200" w:line="276" w:lineRule="auto"/>
        <w:jc w:val="both"/>
        <w:rPr>
          <w:noProof/>
          <w:sz w:val="24"/>
          <w:szCs w:val="24"/>
          <w:lang w:val="ro-RO"/>
        </w:rPr>
      </w:pPr>
    </w:p>
    <w:p w:rsidR="00BF10E9" w:rsidRPr="00FD3318" w:rsidRDefault="00BF10E9" w:rsidP="00111160">
      <w:pPr>
        <w:pStyle w:val="Heading1"/>
      </w:pPr>
      <w:bookmarkStart w:id="15" w:name="_Toc488159355"/>
      <w:r w:rsidRPr="007C2064">
        <w:t>CONDIȚII MINIME OBLIGATORII PENTRU ACORDAREA SPRIJINULUI</w:t>
      </w:r>
      <w:bookmarkEnd w:id="15"/>
    </w:p>
    <w:p w:rsidR="00BF10E9" w:rsidRPr="00FD3318" w:rsidRDefault="00CB1BD3" w:rsidP="00111160">
      <w:pPr>
        <w:tabs>
          <w:tab w:val="left" w:pos="0"/>
          <w:tab w:val="left" w:pos="990"/>
        </w:tabs>
        <w:spacing w:after="120" w:line="276" w:lineRule="auto"/>
        <w:jc w:val="both"/>
        <w:rPr>
          <w:rFonts w:cs="Calibri"/>
          <w:i/>
          <w:noProof/>
          <w:color w:val="5B9BD5" w:themeColor="accent1"/>
          <w:sz w:val="24"/>
          <w:szCs w:val="24"/>
          <w:lang w:val="ro-RO"/>
        </w:rPr>
      </w:pPr>
      <w:r>
        <w:rPr>
          <w:noProof/>
        </w:rPr>
        <mc:AlternateContent>
          <mc:Choice Requires="wps">
            <w:drawing>
              <wp:anchor distT="0" distB="0" distL="114300" distR="114300" simplePos="0" relativeHeight="251672576" behindDoc="1" locked="0" layoutInCell="1" allowOverlap="1">
                <wp:simplePos x="0" y="0"/>
                <wp:positionH relativeFrom="margin">
                  <wp:align>right</wp:align>
                </wp:positionH>
                <wp:positionV relativeFrom="paragraph">
                  <wp:posOffset>289560</wp:posOffset>
                </wp:positionV>
                <wp:extent cx="6296025" cy="2647950"/>
                <wp:effectExtent l="38100" t="0" r="0" b="0"/>
                <wp:wrapTight wrapText="bothSides">
                  <wp:wrapPolygon edited="0">
                    <wp:start x="980" y="0"/>
                    <wp:lineTo x="-131" y="0"/>
                    <wp:lineTo x="-131" y="19735"/>
                    <wp:lineTo x="-65" y="21289"/>
                    <wp:lineTo x="915" y="21600"/>
                    <wp:lineTo x="20456" y="21600"/>
                    <wp:lineTo x="20522" y="21600"/>
                    <wp:lineTo x="21502" y="20046"/>
                    <wp:lineTo x="21502" y="19891"/>
                    <wp:lineTo x="21567" y="17560"/>
                    <wp:lineTo x="21567" y="2176"/>
                    <wp:lineTo x="20979" y="622"/>
                    <wp:lineTo x="20587" y="0"/>
                    <wp:lineTo x="980" y="0"/>
                  </wp:wrapPolygon>
                </wp:wrapTight>
                <wp:docPr id="16"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264795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232A6B" w:rsidRDefault="00E118E3" w:rsidP="00BF10E9">
                            <w:pPr>
                              <w:jc w:val="center"/>
                              <w:rPr>
                                <w:rFonts w:cs="Calibri"/>
                                <w:b/>
                                <w:i/>
                                <w:sz w:val="28"/>
                                <w:szCs w:val="28"/>
                              </w:rPr>
                            </w:pPr>
                            <w:r w:rsidRPr="00232A6B">
                              <w:rPr>
                                <w:rFonts w:cs="Calibri"/>
                                <w:b/>
                                <w:color w:val="000000"/>
                                <w:sz w:val="28"/>
                                <w:szCs w:val="28"/>
                              </w:rPr>
                              <w:t xml:space="preserve">Condiţii de </w:t>
                            </w:r>
                            <w:r w:rsidRPr="00232A6B">
                              <w:rPr>
                                <w:rFonts w:cs="Calibri"/>
                                <w:b/>
                                <w:sz w:val="28"/>
                                <w:szCs w:val="28"/>
                              </w:rPr>
                              <w:t>eligibilitate din SDL GAL Mărginimea Sibiului</w:t>
                            </w:r>
                          </w:p>
                          <w:p w:rsidR="00E118E3" w:rsidRPr="00BF10E9" w:rsidRDefault="00E118E3" w:rsidP="00EA282F">
                            <w:pPr>
                              <w:pStyle w:val="ListParagraph"/>
                              <w:widowControl w:val="0"/>
                              <w:numPr>
                                <w:ilvl w:val="0"/>
                                <w:numId w:val="11"/>
                              </w:numPr>
                              <w:autoSpaceDE w:val="0"/>
                              <w:autoSpaceDN w:val="0"/>
                              <w:adjustRightInd w:val="0"/>
                              <w:spacing w:line="276" w:lineRule="auto"/>
                              <w:rPr>
                                <w:rFonts w:ascii="Times New Roman" w:hAnsi="Times New Roman"/>
                                <w:noProof/>
                                <w:sz w:val="24"/>
                                <w:szCs w:val="24"/>
                                <w:lang w:val="ro-RO"/>
                              </w:rPr>
                            </w:pPr>
                            <w:r w:rsidRPr="00BF10E9">
                              <w:rPr>
                                <w:rFonts w:ascii="Trebuchet MS" w:hAnsi="Trebuchet MS"/>
                              </w:rPr>
                              <w:t>Solicitantul trebuie să se încadreze în categoria beneficiarilor eligibili;</w:t>
                            </w:r>
                          </w:p>
                          <w:p w:rsidR="00E118E3" w:rsidRPr="00BF10E9" w:rsidRDefault="00E118E3" w:rsidP="00EA282F">
                            <w:pPr>
                              <w:pStyle w:val="ListParagraph"/>
                              <w:numPr>
                                <w:ilvl w:val="0"/>
                                <w:numId w:val="11"/>
                              </w:numPr>
                              <w:spacing w:line="276" w:lineRule="auto"/>
                              <w:jc w:val="both"/>
                              <w:rPr>
                                <w:rFonts w:ascii="Trebuchet MS" w:hAnsi="Trebuchet MS"/>
                                <w:lang w:val="fr-FR"/>
                              </w:rPr>
                            </w:pPr>
                            <w:r w:rsidRPr="00BF10E9">
                              <w:rPr>
                                <w:rFonts w:ascii="Trebuchet MS" w:hAnsi="Trebuchet MS"/>
                                <w:lang w:val="fr-FR"/>
                              </w:rPr>
                              <w:t>Solicitantul trebuie să prezinte un plan de afaceri;</w:t>
                            </w:r>
                          </w:p>
                          <w:p w:rsidR="00E118E3" w:rsidRPr="00BF10E9" w:rsidRDefault="00E118E3" w:rsidP="00EA282F">
                            <w:pPr>
                              <w:pStyle w:val="ListParagraph"/>
                              <w:numPr>
                                <w:ilvl w:val="0"/>
                                <w:numId w:val="11"/>
                              </w:numPr>
                              <w:spacing w:line="276" w:lineRule="auto"/>
                              <w:jc w:val="both"/>
                              <w:rPr>
                                <w:rFonts w:ascii="Trebuchet MS" w:hAnsi="Trebuchet MS"/>
                                <w:lang w:val="fr-FR"/>
                              </w:rPr>
                            </w:pPr>
                            <w:r w:rsidRPr="00BF10E9">
                              <w:rPr>
                                <w:rFonts w:ascii="Trebuchet MS" w:hAnsi="Trebuchet MS"/>
                                <w:lang w:val="fr-FR"/>
                              </w:rPr>
                              <w:t>Proiectul trebuie să se încadreze în cel puţin unul dintre tipurile de activităţi sprijinite prin măsură și Sediul social şi punctul/punctele de lucru trebuie să fie situate în spaţiul rural iar activitatea va fi desfăşurată în spaţiul teritoriul GAL Marginimea Sibiului;</w:t>
                            </w:r>
                          </w:p>
                          <w:p w:rsidR="00E118E3" w:rsidRPr="00BF10E9" w:rsidRDefault="00E118E3" w:rsidP="00EA282F">
                            <w:pPr>
                              <w:pStyle w:val="ListParagraph"/>
                              <w:numPr>
                                <w:ilvl w:val="0"/>
                                <w:numId w:val="11"/>
                              </w:numPr>
                              <w:spacing w:line="276" w:lineRule="auto"/>
                              <w:jc w:val="both"/>
                              <w:rPr>
                                <w:rFonts w:ascii="Trebuchet MS" w:hAnsi="Trebuchet MS"/>
                                <w:lang w:val="fr-FR"/>
                              </w:rPr>
                            </w:pPr>
                            <w:r w:rsidRPr="00BF10E9">
                              <w:rPr>
                                <w:rFonts w:ascii="Trebuchet MS" w:hAnsi="Trebuchet MS"/>
                                <w:lang w:val="fr-FR"/>
                              </w:rPr>
                              <w:t>Implementarea planului de afaceri trebuie să înceapă în cel mult 9 luni de la data notificării de primire a sprijinului şi trebuie sa fie finalizată în cel mult 3 ani de la data Deciziei de acordare a sprijinului.</w:t>
                            </w:r>
                          </w:p>
                          <w:p w:rsidR="00E118E3" w:rsidRPr="00BF10E9" w:rsidRDefault="00E118E3" w:rsidP="00EA282F">
                            <w:pPr>
                              <w:pStyle w:val="ListParagraph"/>
                              <w:numPr>
                                <w:ilvl w:val="0"/>
                                <w:numId w:val="11"/>
                              </w:numPr>
                              <w:autoSpaceDE w:val="0"/>
                              <w:autoSpaceDN w:val="0"/>
                              <w:adjustRightInd w:val="0"/>
                              <w:spacing w:line="276" w:lineRule="auto"/>
                              <w:jc w:val="both"/>
                              <w:rPr>
                                <w:rFonts w:ascii="Trebuchet MS" w:hAnsi="Trebuchet MS" w:cs="Calibri"/>
                              </w:rPr>
                            </w:pPr>
                            <w:r w:rsidRPr="00BF10E9">
                              <w:rPr>
                                <w:rFonts w:ascii="Trebuchet MS" w:hAnsi="Trebuchet MS" w:cs="Calibri"/>
                              </w:rPr>
                              <w:t xml:space="preserve">Solicitantul trebuie să se angajeze că va asigura intretinerea si mentenanţa investiției pe o perioada de 5 ani </w:t>
                            </w: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Pr="00323C7F" w:rsidRDefault="00E118E3" w:rsidP="00BF10E9">
                            <w:pPr>
                              <w:jc w:val="center"/>
                              <w:rPr>
                                <w:rFonts w:cs="Arial"/>
                                <w:b/>
                                <w:i/>
                                <w:color w:val="FF0000"/>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444.55pt;margin-top:22.8pt;width:495.75pt;height:208.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8B1QIAALQFAAAOAAAAZHJzL2Uyb0RvYy54bWysVN9v0zAQfkfif7D83uXH0rSJlk7bShHS&#10;gGkD8ezGTmNw7GC7TQbif+fsJKVjPCBEHqJzcne++77v7uKybwQ6MG24kgWOzkKMmCwV5XJX4I8f&#10;NrMlRsYSSYlQkhX4kRl8uXr54qJrcxarWgnKNIIk0uRdW+Da2jYPAlPWrCHmTLVMws9K6YZYOOpd&#10;QDXpIHsjgjgM06BTmrZalcwY+LoefuKVz19VrLTvq8owi0SBoTbr39q/t+4drC5IvtOkrXk5lkH+&#10;oYqGcAmXHlOtiSVor/mzVA0vtTKqsmelagJVVbxkvgfoJgp/6+ahJi3zvQA4pj3CZP5f2vLd4U4j&#10;ToG7FCNJGuDoXu0lZRTdA3pE7gRDUeaA6lqTg/9De6ddq6a9VeUXg6S6qcGNXWmtupoRCuVFzj94&#10;EuAOBkLRtnurKFxD9lZ5zPpKNy4hoIF6T83jkRrWW1TCxzTO0jCeY1TCvzhNFtnckxeQfApvtbGv&#10;mWqQMwqsXReuBX8HOdwa6wmiY5eEfsaoagTQfSACRWmaLnzVJB+dIfeU0/erBKcbLoQ/6N32RmgE&#10;oQWen6/jzWYMNqduQjpnqVyYQ4TkwxfmpTmWpPaW6YeadohyV3m8PM9gbCgHnWZxmIbZAiMidjBg&#10;pdUYaWU/cVt7dTigntWzXF+fv4rHeo7Z/fVPLgZwxxIczF6u37MoTsLrOJtt0uVilmyS+SxbhMtZ&#10;GGXXQEGSJevND3dllOQ1p5TJWy7ZNDpR8nfSHId4EL0fHtRBs3Ng2HdziqE5hTr0z5+g9nz7cXYa&#10;fCWpty3hYrCDpxUPaPSgCSBlAsIr1ol0ELvtt72fjaP8t4o+goSBAa9TWHxg1Ep/w6iDJVJg83VP&#10;NMNIvJEwBm7jTIaejO1kEFlC6EjqcLixw27at5rvasgdeTykuoJhqbidpmqoA2p3UwWrwXcxrjG3&#10;e07P3uvXsl39BAAA//8DAFBLAwQUAAYACAAAACEA32gJm98AAAAHAQAADwAAAGRycy9kb3ducmV2&#10;LnhtbEyPwU7DMBBE70j8g7VIXBB1ErUWDXEqQOKAQCDaCnF0YxNH2OvIdtvA17Oc4Lgzo5m3zWry&#10;jh1MTENACeWsAGawC3rAXsJ2c395BSxlhVq5gEbCl0mwak9PGlXrcMRXc1jnnlEJplpJsDmPNeep&#10;s8arNAujQfI+QvQq0xl7rqM6Url3vCoKwb0akBasGs2dNd3neu8lfL9F8VjFl9sHOy/fHbpnrZ8u&#10;pDw/m26ugWUz5b8w/OITOrTEtAt71Ik5CfRIljBfCGDkLpflAtiOBFEJ4G3D//O3PwAAAP//AwBQ&#10;SwECLQAUAAYACAAAACEAtoM4kv4AAADhAQAAEwAAAAAAAAAAAAAAAAAAAAAAW0NvbnRlbnRfVHlw&#10;ZXNdLnhtbFBLAQItABQABgAIAAAAIQA4/SH/1gAAAJQBAAALAAAAAAAAAAAAAAAAAC8BAABfcmVs&#10;cy8ucmVsc1BLAQItABQABgAIAAAAIQBKzg8B1QIAALQFAAAOAAAAAAAAAAAAAAAAAC4CAABkcnMv&#10;ZTJvRG9jLnhtbFBLAQItABQABgAIAAAAIQDfaAmb3wAAAAcBAAAPAAAAAAAAAAAAAAAAAC8FAABk&#10;cnMvZG93bnJldi54bWxQSwUGAAAAAAQABADzAAAAOwYAAAAA&#10;" fillcolor="#53d2ff" stroked="f">
                <v:shadow on="t" color="#8db3e2" offset="-2pt,1pt"/>
                <v:textbox inset="0,0,0,0">
                  <w:txbxContent>
                    <w:p w:rsidR="00E118E3" w:rsidRPr="00232A6B" w:rsidRDefault="00E118E3" w:rsidP="00BF10E9">
                      <w:pPr>
                        <w:jc w:val="center"/>
                        <w:rPr>
                          <w:rFonts w:cs="Calibri"/>
                          <w:b/>
                          <w:i/>
                          <w:sz w:val="28"/>
                          <w:szCs w:val="28"/>
                        </w:rPr>
                      </w:pPr>
                      <w:r w:rsidRPr="00232A6B">
                        <w:rPr>
                          <w:rFonts w:cs="Calibri"/>
                          <w:b/>
                          <w:color w:val="000000"/>
                          <w:sz w:val="28"/>
                          <w:szCs w:val="28"/>
                        </w:rPr>
                        <w:t xml:space="preserve">Condiţii de </w:t>
                      </w:r>
                      <w:r w:rsidRPr="00232A6B">
                        <w:rPr>
                          <w:rFonts w:cs="Calibri"/>
                          <w:b/>
                          <w:sz w:val="28"/>
                          <w:szCs w:val="28"/>
                        </w:rPr>
                        <w:t>eligibilitate din SDL GAL Mărginimea Sibiului</w:t>
                      </w:r>
                    </w:p>
                    <w:p w:rsidR="00E118E3" w:rsidRPr="00BF10E9" w:rsidRDefault="00E118E3" w:rsidP="00EA282F">
                      <w:pPr>
                        <w:pStyle w:val="ListParagraph"/>
                        <w:widowControl w:val="0"/>
                        <w:numPr>
                          <w:ilvl w:val="0"/>
                          <w:numId w:val="11"/>
                        </w:numPr>
                        <w:autoSpaceDE w:val="0"/>
                        <w:autoSpaceDN w:val="0"/>
                        <w:adjustRightInd w:val="0"/>
                        <w:spacing w:line="276" w:lineRule="auto"/>
                        <w:rPr>
                          <w:rFonts w:ascii="Times New Roman" w:hAnsi="Times New Roman"/>
                          <w:noProof/>
                          <w:sz w:val="24"/>
                          <w:szCs w:val="24"/>
                          <w:lang w:val="ro-RO"/>
                        </w:rPr>
                      </w:pPr>
                      <w:r w:rsidRPr="00BF10E9">
                        <w:rPr>
                          <w:rFonts w:ascii="Trebuchet MS" w:hAnsi="Trebuchet MS"/>
                        </w:rPr>
                        <w:t>Solicitantul trebuie să se încadreze în categoria beneficiarilor eligibili;</w:t>
                      </w:r>
                    </w:p>
                    <w:p w:rsidR="00E118E3" w:rsidRPr="00BF10E9" w:rsidRDefault="00E118E3" w:rsidP="00EA282F">
                      <w:pPr>
                        <w:pStyle w:val="ListParagraph"/>
                        <w:numPr>
                          <w:ilvl w:val="0"/>
                          <w:numId w:val="11"/>
                        </w:numPr>
                        <w:spacing w:line="276" w:lineRule="auto"/>
                        <w:jc w:val="both"/>
                        <w:rPr>
                          <w:rFonts w:ascii="Trebuchet MS" w:hAnsi="Trebuchet MS"/>
                          <w:lang w:val="fr-FR"/>
                        </w:rPr>
                      </w:pPr>
                      <w:r w:rsidRPr="00BF10E9">
                        <w:rPr>
                          <w:rFonts w:ascii="Trebuchet MS" w:hAnsi="Trebuchet MS"/>
                          <w:lang w:val="fr-FR"/>
                        </w:rPr>
                        <w:t>Solicitantul trebuie să prezinte un plan de afaceri;</w:t>
                      </w:r>
                    </w:p>
                    <w:p w:rsidR="00E118E3" w:rsidRPr="00BF10E9" w:rsidRDefault="00E118E3" w:rsidP="00EA282F">
                      <w:pPr>
                        <w:pStyle w:val="ListParagraph"/>
                        <w:numPr>
                          <w:ilvl w:val="0"/>
                          <w:numId w:val="11"/>
                        </w:numPr>
                        <w:spacing w:line="276" w:lineRule="auto"/>
                        <w:jc w:val="both"/>
                        <w:rPr>
                          <w:rFonts w:ascii="Trebuchet MS" w:hAnsi="Trebuchet MS"/>
                          <w:lang w:val="fr-FR"/>
                        </w:rPr>
                      </w:pPr>
                      <w:r w:rsidRPr="00BF10E9">
                        <w:rPr>
                          <w:rFonts w:ascii="Trebuchet MS" w:hAnsi="Trebuchet MS"/>
                          <w:lang w:val="fr-FR"/>
                        </w:rPr>
                        <w:t>Proiectul trebuie să se încadreze în cel puţin unul dintre tipurile de activităţi sprijinite prin măsură și Sediul social şi punctul/punctele de lucru trebuie să fie situate în spaţiul rural iar activitatea va fi desfăşurată în spaţiul teritoriul GAL Marginimea Sibiului;</w:t>
                      </w:r>
                    </w:p>
                    <w:p w:rsidR="00E118E3" w:rsidRPr="00BF10E9" w:rsidRDefault="00E118E3" w:rsidP="00EA282F">
                      <w:pPr>
                        <w:pStyle w:val="ListParagraph"/>
                        <w:numPr>
                          <w:ilvl w:val="0"/>
                          <w:numId w:val="11"/>
                        </w:numPr>
                        <w:spacing w:line="276" w:lineRule="auto"/>
                        <w:jc w:val="both"/>
                        <w:rPr>
                          <w:rFonts w:ascii="Trebuchet MS" w:hAnsi="Trebuchet MS"/>
                          <w:lang w:val="fr-FR"/>
                        </w:rPr>
                      </w:pPr>
                      <w:r w:rsidRPr="00BF10E9">
                        <w:rPr>
                          <w:rFonts w:ascii="Trebuchet MS" w:hAnsi="Trebuchet MS"/>
                          <w:lang w:val="fr-FR"/>
                        </w:rPr>
                        <w:t>Implementarea planului de afaceri trebuie să înceapă în cel mult 9 luni de la data notificării de primire a sprijinului şi trebuie sa fie finalizată în cel mult 3 ani de la data Deciziei de acordare a sprijinului.</w:t>
                      </w:r>
                    </w:p>
                    <w:p w:rsidR="00E118E3" w:rsidRPr="00BF10E9" w:rsidRDefault="00E118E3" w:rsidP="00EA282F">
                      <w:pPr>
                        <w:pStyle w:val="ListParagraph"/>
                        <w:numPr>
                          <w:ilvl w:val="0"/>
                          <w:numId w:val="11"/>
                        </w:numPr>
                        <w:autoSpaceDE w:val="0"/>
                        <w:autoSpaceDN w:val="0"/>
                        <w:adjustRightInd w:val="0"/>
                        <w:spacing w:line="276" w:lineRule="auto"/>
                        <w:jc w:val="both"/>
                        <w:rPr>
                          <w:rFonts w:ascii="Trebuchet MS" w:hAnsi="Trebuchet MS" w:cs="Calibri"/>
                        </w:rPr>
                      </w:pPr>
                      <w:r w:rsidRPr="00BF10E9">
                        <w:rPr>
                          <w:rFonts w:ascii="Trebuchet MS" w:hAnsi="Trebuchet MS" w:cs="Calibri"/>
                        </w:rPr>
                        <w:t xml:space="preserve">Solicitantul trebuie să se angajeze că va asigura intretinerea si mentenanţa investiției pe o perioada de 5 ani </w:t>
                      </w: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Default="00E118E3" w:rsidP="00BF10E9">
                      <w:pPr>
                        <w:jc w:val="center"/>
                        <w:rPr>
                          <w:rFonts w:cs="Calibri"/>
                          <w:b/>
                          <w:noProof/>
                          <w:color w:val="FF0000"/>
                          <w:sz w:val="24"/>
                          <w:szCs w:val="24"/>
                          <w:lang w:val="ro-RO"/>
                        </w:rPr>
                      </w:pPr>
                    </w:p>
                    <w:p w:rsidR="00E118E3" w:rsidRPr="00323C7F" w:rsidRDefault="00E118E3" w:rsidP="00BF10E9">
                      <w:pPr>
                        <w:jc w:val="center"/>
                        <w:rPr>
                          <w:rFonts w:cs="Arial"/>
                          <w:b/>
                          <w:i/>
                          <w:color w:val="FF0000"/>
                          <w:sz w:val="20"/>
                          <w:szCs w:val="20"/>
                        </w:rPr>
                      </w:pPr>
                    </w:p>
                  </w:txbxContent>
                </v:textbox>
                <w10:wrap type="tight" anchorx="margin"/>
              </v:roundrect>
            </w:pict>
          </mc:Fallback>
        </mc:AlternateContent>
      </w:r>
      <w:r w:rsidR="00BF10E9" w:rsidRPr="00232A6B">
        <w:rPr>
          <w:rFonts w:ascii="Trebuchet MS" w:hAnsi="Trebuchet MS" w:cs="Calibri"/>
          <w:b/>
          <w:color w:val="000000"/>
          <w:sz w:val="24"/>
          <w:szCs w:val="24"/>
        </w:rPr>
        <w:t>Condiții de eligibilitat</w:t>
      </w:r>
      <w:r w:rsidR="00BF10E9">
        <w:rPr>
          <w:rFonts w:ascii="Trebuchet MS" w:hAnsi="Trebuchet MS" w:cs="Calibri"/>
          <w:b/>
          <w:sz w:val="24"/>
          <w:szCs w:val="24"/>
        </w:rPr>
        <w:t>e conform Fișei Măsurii 06/6A</w:t>
      </w:r>
      <w:r w:rsidR="00BF10E9" w:rsidRPr="00232A6B">
        <w:rPr>
          <w:rFonts w:ascii="Trebuchet MS" w:hAnsi="Trebuchet MS" w:cs="Calibri"/>
          <w:b/>
          <w:sz w:val="24"/>
          <w:szCs w:val="24"/>
        </w:rPr>
        <w:t xml:space="preserve"> din SDL GAL Mărginimea Sibiului</w:t>
      </w:r>
    </w:p>
    <w:p w:rsidR="006F0178" w:rsidRPr="00111160" w:rsidRDefault="006F0178" w:rsidP="00111160">
      <w:pPr>
        <w:tabs>
          <w:tab w:val="left" w:pos="0"/>
        </w:tabs>
        <w:spacing w:after="120" w:line="276" w:lineRule="auto"/>
        <w:jc w:val="both"/>
        <w:rPr>
          <w:rFonts w:eastAsia="Calibri Light" w:cs="Arial"/>
          <w:b/>
          <w:sz w:val="28"/>
          <w:szCs w:val="28"/>
          <w:lang w:val="ro-RO" w:eastAsia="ro-RO"/>
        </w:rPr>
      </w:pPr>
      <w:r w:rsidRPr="00111160">
        <w:rPr>
          <w:rFonts w:eastAsia="Calibri Light" w:cs="Arial"/>
          <w:b/>
          <w:sz w:val="28"/>
          <w:szCs w:val="28"/>
          <w:lang w:val="ro-RO" w:eastAsia="ro-RO"/>
        </w:rPr>
        <w:t>CONDIȚII MINIME OBLIGATORII PENTRU ACORDAREA SPRIJINULUI PENTRU AFIR SI GAL MARGINIMEA SIBIULUI</w:t>
      </w:r>
    </w:p>
    <w:p w:rsidR="006F0178" w:rsidRPr="00D761D3" w:rsidRDefault="006F0178" w:rsidP="00111160">
      <w:pPr>
        <w:tabs>
          <w:tab w:val="left" w:pos="567"/>
        </w:tabs>
        <w:spacing w:after="120" w:line="276" w:lineRule="auto"/>
        <w:jc w:val="both"/>
        <w:rPr>
          <w:iCs/>
          <w:sz w:val="24"/>
          <w:szCs w:val="24"/>
          <w:lang w:val="ro-RO"/>
        </w:rPr>
      </w:pPr>
      <w:r>
        <w:rPr>
          <w:iCs/>
          <w:sz w:val="24"/>
          <w:szCs w:val="24"/>
          <w:lang w:val="ro-RO"/>
        </w:rPr>
        <w:t xml:space="preserve">Este </w:t>
      </w:r>
      <w:r w:rsidRPr="00D761D3">
        <w:rPr>
          <w:iCs/>
          <w:sz w:val="24"/>
          <w:szCs w:val="24"/>
          <w:lang w:val="ro-RO"/>
        </w:rPr>
        <w:t xml:space="preserve">important ca înaintea depunerii cererii de finanțare să stabiliți, obiectiv, punctajul pe care proiectul îl realizează  și să specificați valoarea cererii de finanțare, secțiunea A6 „Date despre tipul de proiect și beneficiar” </w:t>
      </w:r>
    </w:p>
    <w:p w:rsidR="006F0178" w:rsidRDefault="006F0178" w:rsidP="00111160">
      <w:pPr>
        <w:tabs>
          <w:tab w:val="left" w:pos="0"/>
        </w:tabs>
        <w:spacing w:after="120" w:line="276" w:lineRule="auto"/>
        <w:jc w:val="both"/>
        <w:rPr>
          <w:rFonts w:eastAsia="Calibri Light" w:cs="Arial"/>
          <w:b/>
          <w:sz w:val="24"/>
          <w:szCs w:val="24"/>
          <w:lang w:val="ro-RO" w:eastAsia="ro-RO"/>
        </w:rPr>
      </w:pPr>
      <w:r w:rsidRPr="00D761D3">
        <w:rPr>
          <w:rFonts w:eastAsia="Calibri Light" w:cs="Arial"/>
          <w:b/>
          <w:sz w:val="24"/>
          <w:szCs w:val="24"/>
          <w:lang w:val="ro-RO" w:eastAsia="ro-RO"/>
        </w:rPr>
        <w:t>Solicitanții vor detalia în cadrul Cererii de Finanțare secțiunea A6 „ Date despre tipul de proiect și beneficiar ”, la punctul A6.</w:t>
      </w:r>
      <w:r w:rsidRPr="00A06F2D">
        <w:rPr>
          <w:rFonts w:eastAsia="Calibri Light" w:cs="Arial"/>
          <w:b/>
          <w:sz w:val="24"/>
          <w:szCs w:val="24"/>
          <w:lang w:val="ro-RO" w:eastAsia="ro-RO"/>
        </w:rPr>
        <w:t>3.1, fiecare Criteriu de Selecție care concura la prescoringul înscris la punctul A 6.3</w:t>
      </w:r>
    </w:p>
    <w:p w:rsidR="003B7858" w:rsidRPr="003B7858" w:rsidRDefault="003B7858" w:rsidP="003B7858">
      <w:pPr>
        <w:pStyle w:val="ListParagraph"/>
        <w:widowControl w:val="0"/>
        <w:numPr>
          <w:ilvl w:val="0"/>
          <w:numId w:val="59"/>
        </w:numPr>
        <w:autoSpaceDE w:val="0"/>
        <w:autoSpaceDN w:val="0"/>
        <w:adjustRightInd w:val="0"/>
        <w:spacing w:line="276" w:lineRule="auto"/>
        <w:jc w:val="both"/>
        <w:rPr>
          <w:rFonts w:ascii="Calibri" w:hAnsi="Calibri" w:cs="Calibri"/>
          <w:b/>
          <w:sz w:val="28"/>
          <w:szCs w:val="28"/>
          <w:lang w:val="ro-RO"/>
        </w:rPr>
      </w:pPr>
      <w:r w:rsidRPr="003B7858">
        <w:rPr>
          <w:rFonts w:ascii="Calibri" w:hAnsi="Calibri" w:cs="Calibri"/>
          <w:b/>
          <w:sz w:val="28"/>
          <w:szCs w:val="28"/>
          <w:lang w:val="ro-RO"/>
        </w:rPr>
        <w:t>Verificarea eligibilitatii solicitantului</w:t>
      </w:r>
    </w:p>
    <w:p w:rsidR="003B7858" w:rsidRPr="00412201" w:rsidRDefault="003B7858" w:rsidP="003B7858">
      <w:pPr>
        <w:pStyle w:val="BodyText3"/>
        <w:jc w:val="both"/>
        <w:rPr>
          <w:rFonts w:ascii="Calibri" w:hAnsi="Calibri" w:cs="Calibri"/>
          <w:b w:val="0"/>
          <w:noProof/>
          <w:sz w:val="24"/>
          <w:szCs w:val="24"/>
        </w:rPr>
      </w:pPr>
      <w:r w:rsidRPr="00412201">
        <w:rPr>
          <w:rFonts w:ascii="Calibri" w:hAnsi="Calibri" w:cs="Calibri"/>
          <w:noProof/>
          <w:sz w:val="24"/>
          <w:szCs w:val="24"/>
        </w:rPr>
        <w:t>1.1. Proiectul se află în sistem (solicitantul a mai depus acelaşi proiect în cadrul altei măsuri din PNDR)?</w:t>
      </w:r>
    </w:p>
    <w:p w:rsidR="003B7858" w:rsidRDefault="003B7858" w:rsidP="00111160">
      <w:pPr>
        <w:tabs>
          <w:tab w:val="left" w:pos="0"/>
        </w:tabs>
        <w:spacing w:after="120" w:line="276" w:lineRule="auto"/>
        <w:jc w:val="both"/>
        <w:rPr>
          <w:rFonts w:cs="Calibri"/>
          <w:noProof/>
          <w:sz w:val="24"/>
          <w:szCs w:val="24"/>
        </w:rPr>
      </w:pPr>
      <w:r w:rsidRPr="00412201">
        <w:rPr>
          <w:rFonts w:cs="Calibri"/>
          <w:noProof/>
          <w:sz w:val="24"/>
          <w:szCs w:val="24"/>
        </w:rPr>
        <w:t>1.2Solicitantul este inregistrat in Registrul debitorilor AFIR pentru Programul SAPARD/FEADR ?</w:t>
      </w:r>
    </w:p>
    <w:p w:rsidR="003B7858" w:rsidRDefault="003B7858" w:rsidP="00111160">
      <w:pPr>
        <w:tabs>
          <w:tab w:val="left" w:pos="0"/>
        </w:tabs>
        <w:spacing w:after="120" w:line="276" w:lineRule="auto"/>
        <w:jc w:val="both"/>
        <w:rPr>
          <w:rFonts w:ascii="Calibri" w:eastAsia="Calibri" w:hAnsi="Calibri" w:cs="Calibri"/>
          <w:iCs/>
          <w:noProof/>
          <w:sz w:val="24"/>
          <w:szCs w:val="24"/>
        </w:rPr>
      </w:pPr>
      <w:r w:rsidRPr="00412201">
        <w:rPr>
          <w:rFonts w:ascii="Calibri" w:eastAsia="Calibri" w:hAnsi="Calibri" w:cs="Calibri"/>
          <w:iCs/>
          <w:noProof/>
          <w:sz w:val="24"/>
          <w:szCs w:val="24"/>
        </w:rPr>
        <w:lastRenderedPageBreak/>
        <w:t>1.3 Solicitantul a bifat toate punctele obligatorii si cele specifice, dupa caz, din Declaratia pe propria raspundere F si a semnat aceasta Declaratie?</w:t>
      </w:r>
    </w:p>
    <w:p w:rsidR="003B7858" w:rsidRDefault="003B7858" w:rsidP="00111160">
      <w:pPr>
        <w:tabs>
          <w:tab w:val="left" w:pos="0"/>
        </w:tabs>
        <w:spacing w:after="120" w:line="276" w:lineRule="auto"/>
        <w:jc w:val="both"/>
        <w:rPr>
          <w:rFonts w:ascii="Calibri" w:hAnsi="Calibri" w:cs="Calibri"/>
          <w:noProof/>
          <w:sz w:val="24"/>
          <w:szCs w:val="24"/>
        </w:rPr>
      </w:pPr>
      <w:r w:rsidRPr="00412201">
        <w:rPr>
          <w:rFonts w:ascii="Calibri" w:hAnsi="Calibri" w:cs="Calibri"/>
          <w:noProof/>
          <w:sz w:val="24"/>
          <w:szCs w:val="24"/>
        </w:rPr>
        <w:t>1.4 Solicitantul (inclusiv asociatii/ actionarii acestuia aflati in actionariatul altor persoane juridice) a depus mai mult de un proiect în cadrul acestei sub-măsuri sau pentru acelasi tip de finantare prin sub-masura 19.2 – ”</w:t>
      </w:r>
      <w:r w:rsidRPr="00412201">
        <w:rPr>
          <w:rFonts w:ascii="Calibri" w:hAnsi="Calibri" w:cs="Calibri"/>
          <w:i/>
          <w:noProof/>
          <w:sz w:val="24"/>
          <w:szCs w:val="24"/>
        </w:rPr>
        <w:t>Implementarea Strategiilor de Dezvoltare Locală</w:t>
      </w:r>
      <w:r w:rsidRPr="00412201">
        <w:rPr>
          <w:rFonts w:ascii="Calibri" w:hAnsi="Calibri" w:cs="Calibri"/>
          <w:noProof/>
          <w:sz w:val="24"/>
          <w:szCs w:val="24"/>
        </w:rPr>
        <w:t>”?</w:t>
      </w:r>
    </w:p>
    <w:p w:rsidR="003B7858" w:rsidRDefault="003B7858" w:rsidP="00111160">
      <w:pPr>
        <w:tabs>
          <w:tab w:val="left" w:pos="0"/>
        </w:tabs>
        <w:spacing w:after="120" w:line="276" w:lineRule="auto"/>
        <w:jc w:val="both"/>
        <w:rPr>
          <w:rFonts w:ascii="Calibri" w:hAnsi="Calibri" w:cs="Calibri"/>
          <w:noProof/>
          <w:sz w:val="24"/>
          <w:szCs w:val="24"/>
        </w:rPr>
      </w:pPr>
      <w:r w:rsidRPr="00412201">
        <w:rPr>
          <w:rFonts w:ascii="Calibri" w:hAnsi="Calibri" w:cs="Calibri"/>
          <w:noProof/>
          <w:sz w:val="24"/>
          <w:szCs w:val="24"/>
        </w:rPr>
        <w:t xml:space="preserve">1.5 Solicitantul (inclusiv alte persoane juridice care au in actionariatul lor actionari/ asociati comuni cu ai unui solicitant) a mai beneficiat de sprijin in cadrul sM 6.2 inclusiv de același tip de finanțare pentru activități neagricole obținut prin sub-măsura 19.2 </w:t>
      </w:r>
      <w:r w:rsidRPr="00412201">
        <w:rPr>
          <w:rFonts w:ascii="Calibri" w:hAnsi="Calibri" w:cs="Calibri"/>
          <w:i/>
          <w:noProof/>
          <w:sz w:val="24"/>
          <w:szCs w:val="24"/>
        </w:rPr>
        <w:t>”Sprijin pentru implementarea acțiunilor în cadrul Strategiei de Dezvoltare Locală”</w:t>
      </w:r>
      <w:r w:rsidRPr="00412201">
        <w:rPr>
          <w:rFonts w:ascii="Calibri" w:hAnsi="Calibri" w:cs="Calibri"/>
          <w:noProof/>
          <w:sz w:val="24"/>
          <w:szCs w:val="24"/>
        </w:rPr>
        <w:t>?</w:t>
      </w:r>
    </w:p>
    <w:p w:rsidR="003B7858" w:rsidRDefault="003B7858" w:rsidP="00111160">
      <w:pPr>
        <w:tabs>
          <w:tab w:val="left" w:pos="0"/>
        </w:tabs>
        <w:spacing w:after="120" w:line="276" w:lineRule="auto"/>
        <w:jc w:val="both"/>
        <w:rPr>
          <w:rFonts w:ascii="Calibri" w:hAnsi="Calibri" w:cs="Calibri"/>
          <w:noProof/>
          <w:sz w:val="24"/>
          <w:szCs w:val="24"/>
        </w:rPr>
      </w:pPr>
      <w:r w:rsidRPr="00412201">
        <w:rPr>
          <w:rFonts w:ascii="Calibri" w:hAnsi="Calibri" w:cs="Calibri"/>
          <w:noProof/>
          <w:sz w:val="24"/>
          <w:szCs w:val="24"/>
        </w:rPr>
        <w:t xml:space="preserve">1.6 Asociaţii/acționarii solicitantului au sau au avut această calitate în altă întreprindere care a solicitat în aceeași sesiune / beneficiat în sesiuni diferite de sprijin financiar nerambursabil, în cadrul sub-măsurii 6.2, inclusiv de același tip de finanțare pentru activități neagricole obținut prin sub-măsura 19.2 </w:t>
      </w:r>
      <w:r w:rsidRPr="00412201">
        <w:rPr>
          <w:rFonts w:ascii="Calibri" w:hAnsi="Calibri" w:cs="Calibri"/>
          <w:i/>
          <w:noProof/>
          <w:sz w:val="24"/>
          <w:szCs w:val="24"/>
        </w:rPr>
        <w:t>”Sprijin pentru implementarea acțiunilor în cadrul Strategiei de Dezvoltare Locală”</w:t>
      </w:r>
      <w:r w:rsidRPr="00412201">
        <w:rPr>
          <w:rFonts w:ascii="Calibri" w:hAnsi="Calibri" w:cs="Calibri"/>
          <w:noProof/>
          <w:sz w:val="24"/>
          <w:szCs w:val="24"/>
        </w:rPr>
        <w:t>?</w:t>
      </w:r>
    </w:p>
    <w:p w:rsidR="003B7858" w:rsidRDefault="003B7858" w:rsidP="00111160">
      <w:pPr>
        <w:tabs>
          <w:tab w:val="left" w:pos="0"/>
        </w:tabs>
        <w:spacing w:after="120" w:line="276" w:lineRule="auto"/>
        <w:jc w:val="both"/>
        <w:rPr>
          <w:rFonts w:cs="Calibri"/>
          <w:noProof/>
          <w:sz w:val="24"/>
          <w:szCs w:val="24"/>
          <w:lang w:eastAsia="ro-RO"/>
        </w:rPr>
      </w:pPr>
      <w:r w:rsidRPr="00412201">
        <w:rPr>
          <w:rFonts w:cs="Calibri"/>
          <w:noProof/>
          <w:sz w:val="24"/>
          <w:szCs w:val="24"/>
          <w:lang w:eastAsia="ro-RO"/>
        </w:rPr>
        <w:t>1.7 Solicitantul a propus prin Planul de afaceri activitati aferente codului/codurilor CAEN autorizat/e la ONRCinainte de depunerea cererii de finantare?</w:t>
      </w:r>
    </w:p>
    <w:p w:rsidR="003B7858" w:rsidRDefault="003B7858" w:rsidP="00111160">
      <w:pPr>
        <w:tabs>
          <w:tab w:val="left" w:pos="0"/>
        </w:tabs>
        <w:spacing w:after="120" w:line="276" w:lineRule="auto"/>
        <w:jc w:val="both"/>
        <w:rPr>
          <w:rFonts w:cs="Calibri"/>
          <w:noProof/>
          <w:sz w:val="24"/>
          <w:szCs w:val="24"/>
          <w:lang w:eastAsia="ro-RO"/>
        </w:rPr>
      </w:pPr>
      <w:r w:rsidRPr="00412201">
        <w:rPr>
          <w:rFonts w:cs="Calibri"/>
          <w:noProof/>
          <w:sz w:val="24"/>
          <w:szCs w:val="24"/>
          <w:lang w:eastAsia="ro-RO"/>
        </w:rPr>
        <w:t>1.8 Solicitantul detine parti sociale in alte societati care isi desfasoara activitatea in baza aceluiasi/acelorași cod/coduri CAEN autorizat/e la ONRC ca si cel propus prin Cererea de Finantare/ Planul de Afaceri sau a unor coduri CAEN aferente unor activitati complementare autorizate la ONRC?</w:t>
      </w:r>
    </w:p>
    <w:p w:rsidR="003B7858" w:rsidRDefault="003B7858" w:rsidP="00111160">
      <w:pPr>
        <w:tabs>
          <w:tab w:val="left" w:pos="0"/>
        </w:tabs>
        <w:spacing w:after="120" w:line="276" w:lineRule="auto"/>
        <w:jc w:val="both"/>
        <w:rPr>
          <w:rFonts w:cs="Calibri"/>
          <w:noProof/>
          <w:sz w:val="24"/>
          <w:szCs w:val="24"/>
          <w:lang w:eastAsia="ro-RO"/>
        </w:rPr>
      </w:pPr>
      <w:r w:rsidRPr="00412201">
        <w:rPr>
          <w:rFonts w:cs="Calibri"/>
          <w:noProof/>
          <w:sz w:val="24"/>
          <w:szCs w:val="24"/>
          <w:lang w:eastAsia="ro-RO"/>
        </w:rPr>
        <w:t>1.9 Asociaţii/acționarii solicitantului detin parti sociale in alte  societati care isi desfasoara activitatea in baza aceluiasi cod CAEN) autorizat la ONRC ca si cel propus prin Cererea de Finantare/ Planul de Afaceri sau a unor coduri CAEN aferente unor activitati complementare autorizate la ONRC?</w:t>
      </w:r>
    </w:p>
    <w:p w:rsidR="003B7858" w:rsidRPr="00412201" w:rsidRDefault="003B7858" w:rsidP="003B7858">
      <w:pPr>
        <w:suppressAutoHyphens/>
        <w:spacing w:line="240" w:lineRule="auto"/>
        <w:jc w:val="both"/>
        <w:rPr>
          <w:rFonts w:cs="Calibri"/>
          <w:noProof/>
          <w:sz w:val="24"/>
          <w:szCs w:val="24"/>
          <w:lang w:eastAsia="ro-RO"/>
        </w:rPr>
      </w:pPr>
      <w:r w:rsidRPr="00412201">
        <w:rPr>
          <w:rFonts w:cs="Calibri"/>
          <w:noProof/>
          <w:sz w:val="24"/>
          <w:szCs w:val="24"/>
          <w:lang w:eastAsia="ro-RO"/>
        </w:rPr>
        <w:t>1.10 Asociatii/ actionarii solicitantului sunt rude de gradul I sau sot/ sotie cu asociati/ actionari in cadrul altor persoane  juridice care au solicitat in cadrul acestei sesiuni sau au beneficiat in cadrul unor sesiuni anterioare de sprijin in cadrul submasurii 6.2 sau prin submasura 19.2, pentru aceleasi tipuri de activitati sau pentru activitati complementare?</w:t>
      </w:r>
    </w:p>
    <w:p w:rsidR="003B7858" w:rsidRPr="006B71FA" w:rsidRDefault="003B7858" w:rsidP="006B71FA">
      <w:pPr>
        <w:tabs>
          <w:tab w:val="left" w:pos="0"/>
        </w:tabs>
        <w:spacing w:after="120" w:line="276" w:lineRule="auto"/>
        <w:jc w:val="both"/>
        <w:rPr>
          <w:rFonts w:eastAsia="Calibri Light" w:cs="Arial"/>
          <w:b/>
          <w:sz w:val="24"/>
          <w:szCs w:val="24"/>
          <w:lang w:val="ro-RO" w:eastAsia="ro-RO"/>
        </w:rPr>
      </w:pPr>
      <w:r w:rsidRPr="00412201">
        <w:rPr>
          <w:rFonts w:cs="Calibri"/>
          <w:noProof/>
          <w:sz w:val="24"/>
          <w:szCs w:val="24"/>
          <w:lang w:eastAsia="ro-RO"/>
        </w:rPr>
        <w:t>1.11 Solicitantul a beneficiat de servicii de consiliere prin Măsura 02?</w:t>
      </w:r>
    </w:p>
    <w:p w:rsidR="00DF6285" w:rsidRDefault="00DF6285" w:rsidP="00111160">
      <w:pPr>
        <w:widowControl w:val="0"/>
        <w:autoSpaceDE w:val="0"/>
        <w:autoSpaceDN w:val="0"/>
        <w:adjustRightInd w:val="0"/>
        <w:spacing w:line="276" w:lineRule="auto"/>
        <w:jc w:val="both"/>
        <w:rPr>
          <w:rFonts w:ascii="Calibri" w:hAnsi="Calibri" w:cs="Calibri"/>
          <w:b/>
          <w:sz w:val="28"/>
          <w:szCs w:val="28"/>
          <w:lang w:val="ro-RO"/>
        </w:rPr>
      </w:pPr>
      <w:r w:rsidRPr="00DF6285">
        <w:rPr>
          <w:rFonts w:ascii="Calibri" w:hAnsi="Calibri" w:cs="Calibri"/>
          <w:b/>
          <w:sz w:val="28"/>
          <w:szCs w:val="28"/>
          <w:lang w:val="ro-RO"/>
        </w:rPr>
        <w:t>2.Verificare</w:t>
      </w:r>
      <w:r>
        <w:rPr>
          <w:rFonts w:ascii="Calibri" w:hAnsi="Calibri" w:cs="Calibri"/>
          <w:b/>
          <w:sz w:val="28"/>
          <w:szCs w:val="28"/>
          <w:lang w:val="ro-RO"/>
        </w:rPr>
        <w:t>a conditiilor  de eligibilitate</w:t>
      </w:r>
    </w:p>
    <w:p w:rsidR="00BF10E9" w:rsidRPr="00DF6285" w:rsidRDefault="00DF6285" w:rsidP="00111160">
      <w:pPr>
        <w:widowControl w:val="0"/>
        <w:autoSpaceDE w:val="0"/>
        <w:autoSpaceDN w:val="0"/>
        <w:adjustRightInd w:val="0"/>
        <w:spacing w:line="276" w:lineRule="auto"/>
        <w:jc w:val="both"/>
        <w:rPr>
          <w:rFonts w:cstheme="minorHAnsi"/>
          <w:b/>
          <w:noProof/>
          <w:sz w:val="28"/>
          <w:szCs w:val="28"/>
          <w:lang w:val="ro-RO"/>
        </w:rPr>
      </w:pPr>
      <w:r>
        <w:rPr>
          <w:rFonts w:cstheme="minorHAnsi"/>
          <w:b/>
          <w:noProof/>
          <w:sz w:val="28"/>
          <w:szCs w:val="28"/>
          <w:lang w:val="ro-RO"/>
        </w:rPr>
        <w:t>EG 1.</w:t>
      </w:r>
      <w:r w:rsidR="00BF10E9" w:rsidRPr="00DF6285">
        <w:rPr>
          <w:rFonts w:cstheme="minorHAnsi"/>
          <w:b/>
          <w:sz w:val="28"/>
          <w:szCs w:val="28"/>
        </w:rPr>
        <w:t>Solicitantul trebuie să se încadreze în categoria beneficiarilor eligibili;</w:t>
      </w:r>
    </w:p>
    <w:p w:rsidR="00D761D3" w:rsidRPr="00426A97" w:rsidRDefault="00DF6285" w:rsidP="00111160">
      <w:pPr>
        <w:tabs>
          <w:tab w:val="left" w:pos="0"/>
          <w:tab w:val="left" w:pos="990"/>
        </w:tabs>
        <w:spacing w:after="120" w:line="276" w:lineRule="auto"/>
        <w:jc w:val="both"/>
        <w:rPr>
          <w:rFonts w:cs="Calibri"/>
          <w:noProof/>
          <w:sz w:val="24"/>
          <w:szCs w:val="24"/>
          <w:lang w:val="ro-RO"/>
        </w:rPr>
      </w:pPr>
      <w:r w:rsidRPr="00114366">
        <w:rPr>
          <w:rFonts w:ascii="Calibri" w:hAnsi="Calibri" w:cs="Calibri"/>
          <w:b/>
          <w:lang w:val="ro-RO"/>
        </w:rPr>
        <w:t>Persoană fizică autorizată</w:t>
      </w:r>
      <w:r w:rsidRPr="00114366">
        <w:rPr>
          <w:rFonts w:ascii="Calibri" w:hAnsi="Calibri" w:cs="Calibri"/>
          <w:lang w:val="ro-RO"/>
        </w:rPr>
        <w:t xml:space="preserve"> (OUG nr. 44/2008)</w:t>
      </w:r>
      <w:r>
        <w:rPr>
          <w:rFonts w:ascii="Calibri" w:hAnsi="Calibri" w:cs="Calibri"/>
          <w:lang w:val="ro-RO"/>
        </w:rPr>
        <w:t xml:space="preserve">, </w:t>
      </w:r>
      <w:r w:rsidRPr="00114366">
        <w:rPr>
          <w:rFonts w:ascii="Calibri" w:hAnsi="Calibri" w:cs="Calibri"/>
          <w:b/>
          <w:lang w:val="ro-RO"/>
        </w:rPr>
        <w:t>Intreprindere individuală</w:t>
      </w:r>
      <w:r w:rsidRPr="00114366">
        <w:rPr>
          <w:rFonts w:ascii="Calibri" w:hAnsi="Calibri" w:cs="Calibri"/>
          <w:lang w:val="ro-RO"/>
        </w:rPr>
        <w:t xml:space="preserve"> (OUG nr. 44/ 2008)</w:t>
      </w:r>
      <w:r>
        <w:rPr>
          <w:rFonts w:ascii="Calibri" w:hAnsi="Calibri" w:cs="Calibri"/>
          <w:lang w:val="ro-RO"/>
        </w:rPr>
        <w:t xml:space="preserve">, </w:t>
      </w:r>
      <w:r w:rsidRPr="00114366">
        <w:rPr>
          <w:rFonts w:ascii="Calibri" w:hAnsi="Calibri" w:cs="Calibri"/>
          <w:b/>
          <w:lang w:val="ro-RO"/>
        </w:rPr>
        <w:t>Intreprindere familială</w:t>
      </w:r>
      <w:r w:rsidRPr="00114366">
        <w:rPr>
          <w:rFonts w:ascii="Calibri" w:hAnsi="Calibri" w:cs="Calibri"/>
          <w:lang w:val="ro-RO"/>
        </w:rPr>
        <w:t xml:space="preserve"> (OUG NR. 44/2008)</w:t>
      </w:r>
      <w:r>
        <w:rPr>
          <w:rFonts w:ascii="Calibri" w:hAnsi="Calibri" w:cs="Calibri"/>
          <w:lang w:val="ro-RO"/>
        </w:rPr>
        <w:t xml:space="preserve">, </w:t>
      </w:r>
      <w:r w:rsidRPr="00114366">
        <w:rPr>
          <w:rFonts w:ascii="Calibri" w:hAnsi="Calibri" w:cs="Calibri"/>
          <w:b/>
          <w:noProof/>
          <w:lang w:val="ro-RO"/>
        </w:rPr>
        <w:t>Societate în nume colectiv</w:t>
      </w:r>
      <w:r w:rsidRPr="00114366">
        <w:rPr>
          <w:rFonts w:ascii="Calibri" w:hAnsi="Calibri" w:cs="Calibri"/>
          <w:noProof/>
          <w:lang w:val="ro-RO"/>
        </w:rPr>
        <w:t xml:space="preserve"> – SNC (</w:t>
      </w:r>
      <w:r w:rsidRPr="00114366">
        <w:rPr>
          <w:rFonts w:ascii="Calibri" w:hAnsi="Calibri" w:cs="Calibri"/>
          <w:i/>
          <w:noProof/>
          <w:lang w:val="ro-RO"/>
        </w:rPr>
        <w:t xml:space="preserve">înfiinţată în baza Legii nr. </w:t>
      </w:r>
      <w:r w:rsidRPr="00114366">
        <w:rPr>
          <w:rFonts w:ascii="Calibri" w:hAnsi="Calibri" w:cs="Calibri"/>
          <w:noProof/>
          <w:lang w:val="ro-RO"/>
        </w:rPr>
        <w:t>31/1990</w:t>
      </w:r>
      <w:r w:rsidRPr="00114366">
        <w:rPr>
          <w:rFonts w:ascii="Calibri" w:hAnsi="Calibri" w:cs="Calibri"/>
          <w:i/>
          <w:noProof/>
          <w:lang w:val="ro-RO"/>
        </w:rPr>
        <w:t>, cu modificările și completările ulterioare</w:t>
      </w:r>
      <w:r w:rsidRPr="00114366">
        <w:rPr>
          <w:rFonts w:ascii="Calibri" w:hAnsi="Calibri" w:cs="Calibri"/>
          <w:noProof/>
          <w:lang w:val="ro-RO"/>
        </w:rPr>
        <w:t>)</w:t>
      </w:r>
      <w:r>
        <w:rPr>
          <w:rFonts w:ascii="Calibri" w:hAnsi="Calibri" w:cs="Calibri"/>
          <w:noProof/>
          <w:lang w:val="ro-RO"/>
        </w:rPr>
        <w:t xml:space="preserve">, </w:t>
      </w:r>
      <w:r w:rsidRPr="00114366">
        <w:rPr>
          <w:rFonts w:ascii="Calibri" w:hAnsi="Calibri" w:cs="Calibri"/>
          <w:b/>
          <w:noProof/>
          <w:lang w:val="ro-RO"/>
        </w:rPr>
        <w:t>Societate în comandită simplă</w:t>
      </w:r>
      <w:r w:rsidRPr="00114366">
        <w:rPr>
          <w:rFonts w:ascii="Calibri" w:hAnsi="Calibri" w:cs="Calibri"/>
          <w:noProof/>
          <w:lang w:val="ro-RO"/>
        </w:rPr>
        <w:t xml:space="preserve"> – SCS (</w:t>
      </w:r>
      <w:r w:rsidRPr="00114366">
        <w:rPr>
          <w:rFonts w:ascii="Calibri" w:hAnsi="Calibri" w:cs="Calibri"/>
          <w:i/>
          <w:noProof/>
          <w:lang w:val="ro-RO"/>
        </w:rPr>
        <w:t xml:space="preserve">înfiinţată în baza Legii nr. </w:t>
      </w:r>
      <w:r w:rsidRPr="00114366">
        <w:rPr>
          <w:rFonts w:ascii="Calibri" w:hAnsi="Calibri" w:cs="Calibri"/>
          <w:noProof/>
          <w:lang w:val="ro-RO"/>
        </w:rPr>
        <w:t>31/ 1990</w:t>
      </w:r>
      <w:r w:rsidRPr="00114366">
        <w:rPr>
          <w:rFonts w:ascii="Calibri" w:hAnsi="Calibri" w:cs="Calibri"/>
          <w:i/>
          <w:noProof/>
          <w:lang w:val="ro-RO"/>
        </w:rPr>
        <w:t>, cu modificările şi completările ulterioare</w:t>
      </w:r>
      <w:r w:rsidRPr="00114366">
        <w:rPr>
          <w:rFonts w:ascii="Calibri" w:hAnsi="Calibri" w:cs="Calibri"/>
          <w:noProof/>
          <w:lang w:val="ro-RO"/>
        </w:rPr>
        <w:t>)</w:t>
      </w:r>
      <w:r>
        <w:rPr>
          <w:rFonts w:ascii="Calibri" w:hAnsi="Calibri" w:cs="Calibri"/>
          <w:noProof/>
          <w:lang w:val="ro-RO"/>
        </w:rPr>
        <w:t xml:space="preserve">, </w:t>
      </w:r>
      <w:r w:rsidRPr="00114366">
        <w:rPr>
          <w:rFonts w:ascii="Calibri" w:hAnsi="Calibri" w:cs="Calibri"/>
          <w:b/>
          <w:noProof/>
          <w:lang w:val="ro-RO"/>
        </w:rPr>
        <w:t>Societate pe acţiuni</w:t>
      </w:r>
      <w:r w:rsidRPr="00114366">
        <w:rPr>
          <w:rFonts w:ascii="Calibri" w:hAnsi="Calibri" w:cs="Calibri"/>
          <w:noProof/>
          <w:lang w:val="ro-RO"/>
        </w:rPr>
        <w:t xml:space="preserve"> – SA (</w:t>
      </w:r>
      <w:r w:rsidRPr="00114366">
        <w:rPr>
          <w:rFonts w:ascii="Calibri" w:hAnsi="Calibri" w:cs="Calibri"/>
          <w:i/>
          <w:noProof/>
          <w:lang w:val="ro-RO"/>
        </w:rPr>
        <w:t xml:space="preserve">înfiinţată în baza Legii nr. </w:t>
      </w:r>
      <w:r w:rsidRPr="00114366">
        <w:rPr>
          <w:rFonts w:ascii="Calibri" w:hAnsi="Calibri" w:cs="Calibri"/>
          <w:noProof/>
          <w:lang w:val="ro-RO"/>
        </w:rPr>
        <w:t>31/ 1990</w:t>
      </w:r>
      <w:r w:rsidRPr="00114366">
        <w:rPr>
          <w:rFonts w:ascii="Calibri" w:hAnsi="Calibri" w:cs="Calibri"/>
          <w:i/>
          <w:noProof/>
          <w:lang w:val="ro-RO"/>
        </w:rPr>
        <w:t>, cu modificarile şi completările ulterioare</w:t>
      </w:r>
      <w:r w:rsidRPr="00114366">
        <w:rPr>
          <w:rFonts w:ascii="Calibri" w:hAnsi="Calibri" w:cs="Calibri"/>
          <w:noProof/>
          <w:lang w:val="ro-RO"/>
        </w:rPr>
        <w:t>)</w:t>
      </w:r>
      <w:r>
        <w:rPr>
          <w:rFonts w:ascii="Calibri" w:hAnsi="Calibri" w:cs="Calibri"/>
          <w:noProof/>
          <w:lang w:val="ro-RO"/>
        </w:rPr>
        <w:t xml:space="preserve">, </w:t>
      </w:r>
      <w:r w:rsidRPr="00114366">
        <w:rPr>
          <w:rFonts w:ascii="Calibri" w:hAnsi="Calibri" w:cs="Calibri"/>
          <w:b/>
          <w:noProof/>
          <w:lang w:val="ro-RO"/>
        </w:rPr>
        <w:t>Societate în comandită pe acţiuni</w:t>
      </w:r>
      <w:r w:rsidRPr="00114366">
        <w:rPr>
          <w:rFonts w:ascii="Calibri" w:hAnsi="Calibri" w:cs="Calibri"/>
          <w:noProof/>
          <w:lang w:val="ro-RO"/>
        </w:rPr>
        <w:t xml:space="preserve"> – SCA (</w:t>
      </w:r>
      <w:r w:rsidRPr="00114366">
        <w:rPr>
          <w:rFonts w:ascii="Calibri" w:hAnsi="Calibri" w:cs="Calibri"/>
          <w:i/>
          <w:noProof/>
          <w:lang w:val="ro-RO"/>
        </w:rPr>
        <w:t xml:space="preserve">înfiinţată în baza Legii nr. </w:t>
      </w:r>
      <w:r w:rsidRPr="00114366">
        <w:rPr>
          <w:rFonts w:ascii="Calibri" w:hAnsi="Calibri" w:cs="Calibri"/>
          <w:noProof/>
          <w:lang w:val="ro-RO"/>
        </w:rPr>
        <w:t>31/ 1990</w:t>
      </w:r>
      <w:r w:rsidRPr="00114366">
        <w:rPr>
          <w:rFonts w:ascii="Calibri" w:hAnsi="Calibri" w:cs="Calibri"/>
          <w:i/>
          <w:noProof/>
          <w:lang w:val="ro-RO"/>
        </w:rPr>
        <w:t>, cu modificările şi completările ulterioare</w:t>
      </w:r>
      <w:r w:rsidRPr="00114366">
        <w:rPr>
          <w:rFonts w:ascii="Calibri" w:hAnsi="Calibri" w:cs="Calibri"/>
          <w:noProof/>
          <w:lang w:val="ro-RO"/>
        </w:rPr>
        <w:t>)</w:t>
      </w:r>
      <w:r>
        <w:rPr>
          <w:rFonts w:ascii="Calibri" w:hAnsi="Calibri" w:cs="Calibri"/>
          <w:noProof/>
          <w:lang w:val="ro-RO"/>
        </w:rPr>
        <w:t xml:space="preserve">, </w:t>
      </w:r>
      <w:r w:rsidRPr="00114366">
        <w:rPr>
          <w:rFonts w:ascii="Calibri" w:hAnsi="Calibri" w:cs="Calibri"/>
          <w:b/>
          <w:noProof/>
          <w:lang w:val="ro-RO"/>
        </w:rPr>
        <w:t>Societate cu răspundere limitată</w:t>
      </w:r>
      <w:r w:rsidRPr="00114366">
        <w:rPr>
          <w:rFonts w:ascii="Calibri" w:hAnsi="Calibri" w:cs="Calibri"/>
          <w:noProof/>
          <w:lang w:val="ro-RO"/>
        </w:rPr>
        <w:t xml:space="preserve"> – SRL (</w:t>
      </w:r>
      <w:r w:rsidRPr="00114366">
        <w:rPr>
          <w:rFonts w:ascii="Calibri" w:hAnsi="Calibri" w:cs="Calibri"/>
          <w:i/>
          <w:noProof/>
          <w:lang w:val="ro-RO"/>
        </w:rPr>
        <w:t xml:space="preserve">înfiinţată în baza Legii nr. </w:t>
      </w:r>
      <w:r w:rsidRPr="00114366">
        <w:rPr>
          <w:rFonts w:ascii="Calibri" w:hAnsi="Calibri" w:cs="Calibri"/>
          <w:noProof/>
          <w:lang w:val="ro-RO"/>
        </w:rPr>
        <w:t>31/ 1990</w:t>
      </w:r>
      <w:r w:rsidRPr="00114366">
        <w:rPr>
          <w:rFonts w:ascii="Calibri" w:hAnsi="Calibri" w:cs="Calibri"/>
          <w:i/>
          <w:noProof/>
          <w:lang w:val="ro-RO"/>
        </w:rPr>
        <w:t>, cu modificările şi completările ulterioare</w:t>
      </w:r>
      <w:r w:rsidRPr="00114366">
        <w:rPr>
          <w:rFonts w:ascii="Calibri" w:hAnsi="Calibri" w:cs="Calibri"/>
          <w:noProof/>
          <w:lang w:val="ro-RO"/>
        </w:rPr>
        <w:t>)</w:t>
      </w:r>
      <w:r>
        <w:rPr>
          <w:rFonts w:ascii="Calibri" w:hAnsi="Calibri" w:cs="Calibri"/>
          <w:noProof/>
          <w:lang w:val="ro-RO"/>
        </w:rPr>
        <w:t xml:space="preserve">, </w:t>
      </w:r>
      <w:r w:rsidRPr="00114366">
        <w:rPr>
          <w:rFonts w:ascii="Calibri" w:hAnsi="Calibri" w:cs="Calibri"/>
          <w:b/>
          <w:noProof/>
          <w:lang w:val="ro-RO"/>
        </w:rPr>
        <w:t>Societate comercială cu capital privat</w:t>
      </w:r>
      <w:r w:rsidRPr="00114366">
        <w:rPr>
          <w:rFonts w:ascii="Calibri" w:hAnsi="Calibri" w:cs="Calibri"/>
          <w:noProof/>
          <w:lang w:val="ro-RO"/>
        </w:rPr>
        <w:t xml:space="preserve"> (</w:t>
      </w:r>
      <w:r w:rsidRPr="00114366">
        <w:rPr>
          <w:rFonts w:ascii="Calibri" w:hAnsi="Calibri" w:cs="Calibri"/>
          <w:i/>
          <w:noProof/>
          <w:lang w:val="ro-RO"/>
        </w:rPr>
        <w:t xml:space="preserve">înfiinţată în baza Legii nr. </w:t>
      </w:r>
      <w:r w:rsidRPr="00114366">
        <w:rPr>
          <w:rFonts w:ascii="Calibri" w:hAnsi="Calibri" w:cs="Calibri"/>
          <w:noProof/>
          <w:lang w:val="ro-RO"/>
        </w:rPr>
        <w:t>15/ 1990</w:t>
      </w:r>
      <w:r w:rsidRPr="00114366">
        <w:rPr>
          <w:rFonts w:ascii="Calibri" w:hAnsi="Calibri" w:cs="Calibri"/>
          <w:i/>
          <w:noProof/>
          <w:lang w:val="ro-RO"/>
        </w:rPr>
        <w:t>, cu modificarile şi completările ulterioare</w:t>
      </w:r>
      <w:r w:rsidRPr="00114366">
        <w:rPr>
          <w:rFonts w:ascii="Calibri" w:hAnsi="Calibri" w:cs="Calibri"/>
          <w:noProof/>
          <w:lang w:val="ro-RO"/>
        </w:rPr>
        <w:t>)</w:t>
      </w:r>
      <w:r>
        <w:rPr>
          <w:rFonts w:ascii="Calibri" w:hAnsi="Calibri" w:cs="Calibri"/>
          <w:noProof/>
          <w:lang w:val="ro-RO"/>
        </w:rPr>
        <w:t xml:space="preserve">, </w:t>
      </w:r>
      <w:r w:rsidRPr="00114366">
        <w:rPr>
          <w:rFonts w:ascii="Calibri" w:hAnsi="Calibri" w:cs="Calibri"/>
          <w:b/>
          <w:noProof/>
          <w:lang w:val="ro-RO"/>
        </w:rPr>
        <w:t>Societate agricolă</w:t>
      </w:r>
      <w:r w:rsidRPr="00114366">
        <w:rPr>
          <w:rFonts w:ascii="Calibri" w:hAnsi="Calibri" w:cs="Calibri"/>
          <w:noProof/>
          <w:lang w:val="ro-RO"/>
        </w:rPr>
        <w:t xml:space="preserve"> (</w:t>
      </w:r>
      <w:r w:rsidRPr="00114366">
        <w:rPr>
          <w:rFonts w:ascii="Calibri" w:hAnsi="Calibri" w:cs="Calibri"/>
          <w:i/>
          <w:noProof/>
          <w:lang w:val="ro-RO"/>
        </w:rPr>
        <w:t xml:space="preserve">înfiinţată în baza Legii </w:t>
      </w:r>
      <w:r w:rsidRPr="00114366">
        <w:rPr>
          <w:rFonts w:ascii="Calibri" w:hAnsi="Calibri" w:cs="Calibri"/>
          <w:i/>
          <w:noProof/>
          <w:lang w:val="ro-RO"/>
        </w:rPr>
        <w:lastRenderedPageBreak/>
        <w:t xml:space="preserve">nr. </w:t>
      </w:r>
      <w:r w:rsidRPr="00114366">
        <w:rPr>
          <w:rFonts w:ascii="Calibri" w:hAnsi="Calibri" w:cs="Calibri"/>
          <w:noProof/>
          <w:lang w:val="ro-RO"/>
        </w:rPr>
        <w:t>36/1991) cu modificările şi completările ulterioare</w:t>
      </w:r>
      <w:r>
        <w:rPr>
          <w:rFonts w:ascii="Calibri" w:hAnsi="Calibri" w:cs="Calibri"/>
          <w:noProof/>
          <w:lang w:val="ro-RO"/>
        </w:rPr>
        <w:t xml:space="preserve">, </w:t>
      </w:r>
      <w:r w:rsidRPr="00114366">
        <w:rPr>
          <w:rFonts w:ascii="Calibri" w:hAnsi="Calibri" w:cs="Calibri"/>
          <w:lang w:val="ro-RO"/>
        </w:rPr>
        <w:t>Societate cooperativă de gradul 1 înfiinţată în baza Legii nr. 1/2005 privind organizarea şi funcţionarea cooperaţiei, republicată, respectiv societăți cooperative meșteșugărești și societăți cooperative de consum care au prevăzute în actul constitutiv ca obiect desfășurarea de activităţi neagricole;</w:t>
      </w:r>
      <w:r w:rsidRPr="00114366">
        <w:rPr>
          <w:rFonts w:ascii="Calibri" w:hAnsi="Calibri" w:cs="Calibri"/>
          <w:b/>
          <w:noProof/>
          <w:lang w:val="ro-RO"/>
        </w:rPr>
        <w:t xml:space="preserve">Cooperativă agricolă de grad 1 </w:t>
      </w:r>
      <w:r w:rsidRPr="00114366">
        <w:rPr>
          <w:rFonts w:ascii="Calibri" w:hAnsi="Calibri" w:cs="Calibri"/>
          <w:noProof/>
          <w:lang w:val="ro-RO"/>
        </w:rPr>
        <w:t>înfiinţată în baza Legii cooperației agricole nr. 566/2004, cu modificările și completările ulterioare</w:t>
      </w:r>
      <w:r>
        <w:rPr>
          <w:rFonts w:ascii="Calibri" w:hAnsi="Calibri" w:cs="Calibri"/>
          <w:noProof/>
          <w:lang w:val="ro-RO"/>
        </w:rPr>
        <w:t>.</w:t>
      </w:r>
    </w:p>
    <w:p w:rsidR="00BF10E9" w:rsidRPr="0063216E" w:rsidRDefault="00BF10E9" w:rsidP="00111160">
      <w:pPr>
        <w:tabs>
          <w:tab w:val="left" w:pos="0"/>
          <w:tab w:val="left" w:pos="990"/>
        </w:tabs>
        <w:spacing w:after="120" w:line="276" w:lineRule="auto"/>
        <w:jc w:val="both"/>
        <w:rPr>
          <w:rFonts w:cs="Calibri"/>
          <w:i/>
          <w:noProof/>
          <w:sz w:val="24"/>
          <w:szCs w:val="24"/>
          <w:lang w:val="ro-RO"/>
        </w:rPr>
      </w:pPr>
      <w:r>
        <w:rPr>
          <w:rFonts w:cs="Calibri"/>
          <w:i/>
          <w:noProof/>
          <w:sz w:val="24"/>
          <w:szCs w:val="24"/>
          <w:lang w:val="ro-RO"/>
        </w:rPr>
        <w:t>Documen</w:t>
      </w:r>
      <w:r w:rsidRPr="0063216E">
        <w:rPr>
          <w:rFonts w:cs="Calibri"/>
          <w:i/>
          <w:noProof/>
          <w:sz w:val="24"/>
          <w:szCs w:val="24"/>
          <w:lang w:val="ro-RO"/>
        </w:rPr>
        <w:t>te verificate:</w:t>
      </w:r>
    </w:p>
    <w:p w:rsidR="00BF10E9" w:rsidRDefault="00BF10E9" w:rsidP="00111160">
      <w:pPr>
        <w:pStyle w:val="ListParagraph"/>
        <w:numPr>
          <w:ilvl w:val="1"/>
          <w:numId w:val="13"/>
        </w:numPr>
        <w:tabs>
          <w:tab w:val="left" w:pos="567"/>
        </w:tabs>
        <w:spacing w:after="120" w:line="276" w:lineRule="auto"/>
        <w:ind w:left="567" w:hanging="567"/>
        <w:jc w:val="both"/>
        <w:rPr>
          <w:rFonts w:cs="Calibri"/>
          <w:i/>
          <w:noProof/>
          <w:sz w:val="24"/>
          <w:szCs w:val="24"/>
          <w:lang w:val="ro-RO"/>
        </w:rPr>
      </w:pPr>
      <w:r w:rsidRPr="0063216E">
        <w:rPr>
          <w:rFonts w:cs="Calibri"/>
          <w:i/>
          <w:noProof/>
          <w:sz w:val="24"/>
          <w:szCs w:val="24"/>
          <w:lang w:val="ro-RO"/>
        </w:rPr>
        <w:t xml:space="preserve">actele juridice de </w:t>
      </w:r>
      <w:r w:rsidRPr="00620244">
        <w:rPr>
          <w:rFonts w:cs="Calibri"/>
          <w:i/>
          <w:noProof/>
          <w:sz w:val="24"/>
          <w:szCs w:val="24"/>
          <w:lang w:val="ro-RO"/>
        </w:rPr>
        <w:t>înființare și funcționare, specifice fiecărei categorii de solicitanți.</w:t>
      </w:r>
    </w:p>
    <w:p w:rsidR="00A554DB" w:rsidRPr="00A554DB" w:rsidRDefault="00A554DB" w:rsidP="00111160">
      <w:pPr>
        <w:pStyle w:val="ListParagraph"/>
        <w:numPr>
          <w:ilvl w:val="0"/>
          <w:numId w:val="13"/>
        </w:numPr>
        <w:tabs>
          <w:tab w:val="left" w:pos="125"/>
          <w:tab w:val="left" w:pos="360"/>
        </w:tabs>
        <w:jc w:val="both"/>
        <w:rPr>
          <w:rFonts w:ascii="Calibri" w:hAnsi="Calibri" w:cs="Calibri"/>
          <w:b/>
          <w:lang w:val="ro-RO"/>
        </w:rPr>
      </w:pPr>
      <w:r w:rsidRPr="00A554DB">
        <w:rPr>
          <w:rFonts w:ascii="Calibri" w:hAnsi="Calibri" w:cs="Calibri"/>
          <w:b/>
          <w:lang w:val="ro-RO"/>
        </w:rPr>
        <w:t>Baza de date a serviciului online RECOM a ONRC</w:t>
      </w:r>
    </w:p>
    <w:p w:rsidR="00A554DB" w:rsidRPr="00A554DB" w:rsidRDefault="00A554DB" w:rsidP="00111160">
      <w:pPr>
        <w:pStyle w:val="ListParagraph"/>
        <w:numPr>
          <w:ilvl w:val="0"/>
          <w:numId w:val="13"/>
        </w:numPr>
        <w:tabs>
          <w:tab w:val="left" w:pos="-180"/>
          <w:tab w:val="left" w:pos="90"/>
          <w:tab w:val="left" w:pos="125"/>
        </w:tabs>
        <w:jc w:val="both"/>
        <w:rPr>
          <w:rFonts w:ascii="Calibri" w:hAnsi="Calibri" w:cs="Calibri"/>
          <w:lang w:val="ro-RO"/>
        </w:rPr>
      </w:pPr>
      <w:r w:rsidRPr="00A554DB">
        <w:rPr>
          <w:rFonts w:ascii="Calibri" w:hAnsi="Calibri" w:cs="Calibri"/>
          <w:b/>
          <w:lang w:val="ro-RO"/>
        </w:rPr>
        <w:t>Doc.2.1</w:t>
      </w:r>
      <w:r w:rsidRPr="00A554DB">
        <w:rPr>
          <w:rFonts w:ascii="Calibri" w:hAnsi="Calibri" w:cs="Calibri"/>
          <w:lang w:val="ro-RO"/>
        </w:rPr>
        <w:t xml:space="preserve"> Situatii financiare/ Doc. 2.2. Declaratie </w:t>
      </w:r>
      <w:r w:rsidRPr="00A554DB">
        <w:rPr>
          <w:rFonts w:ascii="Calibri" w:hAnsi="Calibri" w:cs="Calibri"/>
          <w:b/>
          <w:lang w:val="ro-RO" w:bidi="en-US"/>
        </w:rPr>
        <w:t xml:space="preserve">privind veniturile realizate </w:t>
      </w:r>
      <w:r w:rsidRPr="00A554DB">
        <w:rPr>
          <w:rFonts w:ascii="Calibri" w:hAnsi="Calibri" w:cs="Calibri"/>
          <w:b/>
          <w:lang w:bidi="en-US"/>
        </w:rPr>
        <w:t>din România - Formularul</w:t>
      </w:r>
      <w:r w:rsidRPr="00A554DB">
        <w:rPr>
          <w:rFonts w:ascii="Calibri" w:hAnsi="Calibri" w:cs="Calibri"/>
          <w:lang w:val="ro-RO"/>
        </w:rPr>
        <w:t xml:space="preserve"> 200/ Doc 2.3. </w:t>
      </w:r>
      <w:r w:rsidRPr="00A554DB">
        <w:rPr>
          <w:rFonts w:ascii="Calibri" w:hAnsi="Calibri" w:cs="Calibri"/>
          <w:b/>
          <w:lang w:val="ro-RO"/>
        </w:rPr>
        <w:t>Declaratieprivind veniturile din activitati agricole -</w:t>
      </w:r>
      <w:r w:rsidRPr="00A554DB">
        <w:rPr>
          <w:rFonts w:ascii="Calibri" w:hAnsi="Calibri" w:cs="Calibri"/>
          <w:b/>
          <w:lang w:bidi="en-US"/>
        </w:rPr>
        <w:t>Formularul</w:t>
      </w:r>
      <w:r w:rsidRPr="00A554DB">
        <w:rPr>
          <w:rFonts w:ascii="Calibri" w:hAnsi="Calibri" w:cs="Calibri"/>
          <w:lang w:val="ro-RO"/>
        </w:rPr>
        <w:t xml:space="preserve"> 221</w:t>
      </w:r>
      <w:r w:rsidRPr="00A554DB">
        <w:rPr>
          <w:rFonts w:ascii="Calibri" w:hAnsi="Calibri" w:cs="Calibri"/>
          <w:b/>
          <w:lang w:val="ro-RO"/>
        </w:rPr>
        <w:t>/ Doc 2.4. Declaratiade inactivitate</w:t>
      </w:r>
    </w:p>
    <w:p w:rsidR="00DF6285" w:rsidRPr="00DF6285" w:rsidRDefault="00DF6285" w:rsidP="00111160">
      <w:pPr>
        <w:pStyle w:val="ListParagraph"/>
        <w:numPr>
          <w:ilvl w:val="0"/>
          <w:numId w:val="13"/>
        </w:numPr>
        <w:tabs>
          <w:tab w:val="left" w:pos="125"/>
          <w:tab w:val="left" w:pos="360"/>
        </w:tabs>
        <w:jc w:val="both"/>
        <w:rPr>
          <w:rFonts w:ascii="Calibri" w:hAnsi="Calibri" w:cs="Calibri"/>
          <w:lang w:val="ro-RO"/>
        </w:rPr>
      </w:pPr>
      <w:r w:rsidRPr="00DF6285">
        <w:rPr>
          <w:rFonts w:ascii="Calibri" w:hAnsi="Calibri" w:cs="Calibri"/>
          <w:lang w:val="ro-RO"/>
        </w:rPr>
        <w:t>Doc. 7.   Documente care atestă forma de organizare a solicitantului.</w:t>
      </w:r>
    </w:p>
    <w:p w:rsidR="00DF6285" w:rsidRPr="00DF6285" w:rsidRDefault="00DF6285" w:rsidP="00111160">
      <w:pPr>
        <w:pStyle w:val="ListParagraph"/>
        <w:numPr>
          <w:ilvl w:val="0"/>
          <w:numId w:val="13"/>
        </w:numPr>
        <w:tabs>
          <w:tab w:val="left" w:pos="125"/>
          <w:tab w:val="left" w:pos="360"/>
        </w:tabs>
        <w:jc w:val="both"/>
        <w:rPr>
          <w:rFonts w:ascii="Calibri" w:hAnsi="Calibri" w:cs="Calibri"/>
          <w:lang w:val="ro-RO"/>
        </w:rPr>
      </w:pPr>
      <w:r w:rsidRPr="00DF6285">
        <w:rPr>
          <w:rFonts w:ascii="Calibri" w:hAnsi="Calibri" w:cs="Calibri"/>
          <w:lang w:val="ro-RO"/>
        </w:rPr>
        <w:t>Doc. 7.1 Hotărâre judecătorească definitivă pronunţată pe baza actului de constituire și a statutului propriu în cazul Societăţilor agricole, însoțită de Statutul Societății agricole;</w:t>
      </w:r>
    </w:p>
    <w:p w:rsidR="00DF6285" w:rsidRPr="00DF6285" w:rsidRDefault="00DF6285" w:rsidP="00111160">
      <w:pPr>
        <w:pStyle w:val="ListParagraph"/>
        <w:numPr>
          <w:ilvl w:val="0"/>
          <w:numId w:val="13"/>
        </w:numPr>
        <w:tabs>
          <w:tab w:val="left" w:pos="125"/>
          <w:tab w:val="left" w:pos="360"/>
        </w:tabs>
        <w:jc w:val="both"/>
        <w:rPr>
          <w:rFonts w:ascii="Calibri" w:hAnsi="Calibri" w:cs="Calibri"/>
          <w:lang w:val="ro-RO"/>
        </w:rPr>
      </w:pPr>
      <w:r w:rsidRPr="00DF6285">
        <w:rPr>
          <w:rFonts w:ascii="Calibri" w:hAnsi="Calibri" w:cs="Calibri"/>
          <w:lang w:val="ro-RO"/>
        </w:rPr>
        <w:t>Doc. 7.2 Act constitutiv pentru Societatea cooperativă agricolă.</w:t>
      </w:r>
    </w:p>
    <w:p w:rsidR="00DF6285" w:rsidRPr="00DF6285" w:rsidRDefault="00DF6285" w:rsidP="00111160">
      <w:pPr>
        <w:pStyle w:val="ListParagraph"/>
        <w:numPr>
          <w:ilvl w:val="0"/>
          <w:numId w:val="13"/>
        </w:numPr>
        <w:tabs>
          <w:tab w:val="left" w:pos="125"/>
          <w:tab w:val="left" w:pos="360"/>
        </w:tabs>
        <w:jc w:val="both"/>
        <w:rPr>
          <w:rFonts w:ascii="Calibri" w:hAnsi="Calibri" w:cs="Calibri"/>
          <w:lang w:val="ro-RO"/>
        </w:rPr>
      </w:pPr>
      <w:r w:rsidRPr="00DF6285">
        <w:rPr>
          <w:rFonts w:ascii="Calibri" w:hAnsi="Calibri" w:cs="Calibri"/>
          <w:b/>
          <w:lang w:val="ro-RO"/>
        </w:rPr>
        <w:t>Anexa 7</w:t>
      </w:r>
      <w:r w:rsidRPr="00DF6285">
        <w:rPr>
          <w:rFonts w:ascii="Calibri" w:hAnsi="Calibri" w:cs="Calibri"/>
          <w:lang w:val="ro-RO"/>
        </w:rPr>
        <w:t xml:space="preserve"> Lista  codurilor CAEN eligibile pentru finantare in cadrul sM6.2</w:t>
      </w:r>
    </w:p>
    <w:p w:rsidR="00DF6285" w:rsidRPr="00DF6285" w:rsidRDefault="00DF6285" w:rsidP="00111160">
      <w:pPr>
        <w:pStyle w:val="ListParagraph"/>
        <w:numPr>
          <w:ilvl w:val="0"/>
          <w:numId w:val="13"/>
        </w:numPr>
        <w:tabs>
          <w:tab w:val="left" w:pos="125"/>
          <w:tab w:val="left" w:pos="360"/>
        </w:tabs>
        <w:jc w:val="both"/>
        <w:rPr>
          <w:rFonts w:ascii="Calibri" w:hAnsi="Calibri" w:cs="Calibri"/>
          <w:lang w:val="ro-RO"/>
        </w:rPr>
      </w:pPr>
      <w:r w:rsidRPr="00DF6285">
        <w:rPr>
          <w:rFonts w:ascii="Calibri" w:hAnsi="Calibri" w:cs="Calibri"/>
          <w:b/>
          <w:lang w:val="ro-RO"/>
        </w:rPr>
        <w:t>Doc.1</w:t>
      </w:r>
      <w:r w:rsidRPr="00DF6285">
        <w:rPr>
          <w:rFonts w:ascii="Calibri" w:hAnsi="Calibri" w:cs="Calibri"/>
          <w:lang w:val="ro-RO"/>
        </w:rPr>
        <w:t xml:space="preserve"> Plan de afaceri </w:t>
      </w:r>
    </w:p>
    <w:p w:rsidR="00DF6285" w:rsidRPr="00DF6285" w:rsidRDefault="00DF6285" w:rsidP="00111160">
      <w:pPr>
        <w:pStyle w:val="ListParagraph"/>
        <w:numPr>
          <w:ilvl w:val="0"/>
          <w:numId w:val="13"/>
        </w:numPr>
        <w:tabs>
          <w:tab w:val="left" w:pos="360"/>
        </w:tabs>
        <w:jc w:val="both"/>
        <w:rPr>
          <w:rFonts w:ascii="Calibri" w:hAnsi="Calibri" w:cs="Calibri"/>
          <w:lang w:val="ro-RO"/>
        </w:rPr>
      </w:pPr>
      <w:r w:rsidRPr="00DF6285">
        <w:rPr>
          <w:rFonts w:ascii="Calibri" w:hAnsi="Calibri" w:cs="Calibri"/>
          <w:b/>
          <w:lang w:val="ro-RO"/>
        </w:rPr>
        <w:t>Doc.10</w:t>
      </w:r>
      <w:r w:rsidRPr="00DF6285">
        <w:rPr>
          <w:rFonts w:ascii="Calibri" w:hAnsi="Calibri" w:cs="Calibri"/>
          <w:lang w:val="ro-RO"/>
        </w:rPr>
        <w:t xml:space="preserve"> Declaratie privind incadrarea întreprinderii în categoria intreprinderilor</w:t>
      </w:r>
    </w:p>
    <w:p w:rsidR="00DF6285" w:rsidRPr="00DF6285" w:rsidRDefault="00DF6285" w:rsidP="00111160">
      <w:pPr>
        <w:pStyle w:val="ListParagraph"/>
        <w:numPr>
          <w:ilvl w:val="0"/>
          <w:numId w:val="13"/>
        </w:numPr>
        <w:tabs>
          <w:tab w:val="left" w:pos="360"/>
        </w:tabs>
        <w:jc w:val="both"/>
        <w:rPr>
          <w:rFonts w:ascii="Calibri" w:hAnsi="Calibri" w:cs="Calibri"/>
          <w:lang w:val="ro-RO"/>
        </w:rPr>
      </w:pPr>
      <w:r w:rsidRPr="00DF6285">
        <w:rPr>
          <w:rFonts w:ascii="Calibri" w:hAnsi="Calibri" w:cs="Calibri"/>
          <w:lang w:val="ro-RO"/>
        </w:rPr>
        <w:t xml:space="preserve">mici și mijlocii </w:t>
      </w:r>
      <w:r w:rsidRPr="00DF6285">
        <w:rPr>
          <w:rFonts w:ascii="Calibri" w:hAnsi="Calibri" w:cs="Calibri"/>
          <w:lang w:val="ro-RO" w:bidi="en-US"/>
        </w:rPr>
        <w:t>(Anexa 6.1 din Ghidul solicitantului)</w:t>
      </w:r>
    </w:p>
    <w:p w:rsidR="00DF6285" w:rsidRPr="00DF6285" w:rsidRDefault="00DF6285" w:rsidP="00111160">
      <w:pPr>
        <w:pStyle w:val="ListParagraph"/>
        <w:numPr>
          <w:ilvl w:val="0"/>
          <w:numId w:val="13"/>
        </w:numPr>
        <w:tabs>
          <w:tab w:val="left" w:pos="360"/>
        </w:tabs>
        <w:jc w:val="both"/>
        <w:rPr>
          <w:rFonts w:ascii="Calibri" w:hAnsi="Calibri" w:cs="Calibri"/>
          <w:lang w:val="ro-RO" w:bidi="en-US"/>
        </w:rPr>
      </w:pPr>
      <w:r w:rsidRPr="00DF6285">
        <w:rPr>
          <w:rFonts w:ascii="Calibri" w:hAnsi="Calibri" w:cs="Calibri"/>
          <w:b/>
          <w:lang w:val="ro-RO"/>
        </w:rPr>
        <w:t>Doc. 11</w:t>
      </w:r>
      <w:r w:rsidRPr="00DF6285">
        <w:rPr>
          <w:rFonts w:ascii="Calibri" w:hAnsi="Calibri" w:cs="Calibri"/>
          <w:b/>
          <w:lang w:val="ro-RO" w:bidi="en-US"/>
        </w:rPr>
        <w:t>Declaraţie pe propria răspundere</w:t>
      </w:r>
      <w:r w:rsidRPr="00DF6285">
        <w:rPr>
          <w:rFonts w:ascii="Calibri" w:hAnsi="Calibri" w:cs="Calibri"/>
          <w:lang w:val="ro-RO" w:bidi="en-US"/>
        </w:rPr>
        <w:t xml:space="preserve"> a solicitantului privind respectarea regulii de </w:t>
      </w:r>
      <w:r w:rsidRPr="00DF6285">
        <w:rPr>
          <w:rFonts w:ascii="Calibri" w:hAnsi="Calibri" w:cs="Calibri"/>
          <w:b/>
          <w:lang w:val="ro-RO" w:bidi="en-US"/>
        </w:rPr>
        <w:t>cumul a ajutoarelor de minimis</w:t>
      </w:r>
      <w:r w:rsidRPr="00DF6285">
        <w:rPr>
          <w:rFonts w:ascii="Calibri" w:hAnsi="Calibri" w:cs="Calibri"/>
          <w:lang w:val="ro-RO" w:bidi="en-US"/>
        </w:rPr>
        <w:t xml:space="preserve"> (Anexa 6.2 din Ghidul solicitantului).</w:t>
      </w:r>
    </w:p>
    <w:p w:rsidR="00DF6285" w:rsidRPr="00DF6285" w:rsidRDefault="00DF6285" w:rsidP="00111160">
      <w:pPr>
        <w:pStyle w:val="ListParagraph"/>
        <w:numPr>
          <w:ilvl w:val="0"/>
          <w:numId w:val="13"/>
        </w:numPr>
        <w:tabs>
          <w:tab w:val="left" w:pos="360"/>
        </w:tabs>
        <w:jc w:val="both"/>
        <w:rPr>
          <w:rFonts w:ascii="Calibri" w:eastAsia="Calibri" w:hAnsi="Calibri" w:cs="Calibri"/>
          <w:b/>
          <w:bCs/>
          <w:lang w:val="ro-RO"/>
        </w:rPr>
      </w:pPr>
      <w:r w:rsidRPr="00DF6285">
        <w:rPr>
          <w:rFonts w:ascii="Calibri" w:eastAsia="Calibri" w:hAnsi="Calibri" w:cs="Calibri"/>
          <w:b/>
          <w:bCs/>
          <w:lang w:val="ro-RO"/>
        </w:rPr>
        <w:t xml:space="preserve">Doc. 12 </w:t>
      </w:r>
      <w:r w:rsidRPr="00DF6285">
        <w:rPr>
          <w:rFonts w:ascii="Calibri" w:hAnsi="Calibri" w:cs="Calibri"/>
          <w:lang w:val="ro-RO"/>
        </w:rPr>
        <w:t>Declarație pe propria răspundere a solicitantului privind neincadrarea in categoria firmelor in dificultate</w:t>
      </w:r>
    </w:p>
    <w:p w:rsidR="00DF6285" w:rsidRPr="00DF6285" w:rsidRDefault="00DF6285" w:rsidP="00111160">
      <w:pPr>
        <w:pStyle w:val="ListParagraph"/>
        <w:numPr>
          <w:ilvl w:val="0"/>
          <w:numId w:val="13"/>
        </w:numPr>
        <w:tabs>
          <w:tab w:val="left" w:pos="360"/>
        </w:tabs>
        <w:jc w:val="both"/>
        <w:rPr>
          <w:rFonts w:ascii="Calibri" w:hAnsi="Calibri" w:cs="Calibri"/>
          <w:lang w:val="ro-RO"/>
        </w:rPr>
      </w:pPr>
      <w:r w:rsidRPr="00DF6285">
        <w:rPr>
          <w:rFonts w:ascii="Calibri" w:eastAsia="Calibri" w:hAnsi="Calibri" w:cs="Calibri"/>
          <w:b/>
          <w:bCs/>
          <w:lang w:val="ro-RO"/>
        </w:rPr>
        <w:t>Bazele de date AFIR</w:t>
      </w:r>
      <w:r w:rsidRPr="00DF6285">
        <w:rPr>
          <w:rFonts w:ascii="Calibri" w:eastAsia="Calibri" w:hAnsi="Calibri" w:cs="Calibri"/>
          <w:bCs/>
          <w:lang w:val="ro-RO"/>
        </w:rPr>
        <w:t xml:space="preserve"> cu proiectele contractate pe schema de minimis (M312, M313, M413.312, M413.313, sM 6.2, sM6.4, sM7.6)</w:t>
      </w:r>
    </w:p>
    <w:p w:rsidR="00DF6285" w:rsidRPr="00DF6285" w:rsidRDefault="00DF6285" w:rsidP="00111160">
      <w:pPr>
        <w:pStyle w:val="ListParagraph"/>
        <w:numPr>
          <w:ilvl w:val="0"/>
          <w:numId w:val="13"/>
        </w:numPr>
        <w:tabs>
          <w:tab w:val="left" w:pos="360"/>
        </w:tabs>
        <w:jc w:val="both"/>
        <w:rPr>
          <w:rFonts w:ascii="Calibri" w:hAnsi="Calibri" w:cs="Calibri"/>
          <w:lang w:val="ro-RO"/>
        </w:rPr>
      </w:pPr>
      <w:r w:rsidRPr="00DF6285">
        <w:rPr>
          <w:rFonts w:ascii="Calibri" w:hAnsi="Calibri" w:cs="Calibri"/>
          <w:b/>
          <w:lang w:val="ro-RO"/>
        </w:rPr>
        <w:t>Declarații</w:t>
      </w:r>
      <w:r w:rsidRPr="00DF6285">
        <w:rPr>
          <w:rFonts w:ascii="Calibri" w:hAnsi="Calibri" w:cs="Calibri"/>
          <w:lang w:val="ro-RO"/>
        </w:rPr>
        <w:t xml:space="preserve"> Secțiunea F a Cererii de Finanțare</w:t>
      </w:r>
    </w:p>
    <w:p w:rsidR="00DF6285" w:rsidRPr="00DF6285" w:rsidRDefault="00DF6285" w:rsidP="00111160">
      <w:pPr>
        <w:pStyle w:val="ListParagraph"/>
        <w:numPr>
          <w:ilvl w:val="0"/>
          <w:numId w:val="13"/>
        </w:numPr>
        <w:tabs>
          <w:tab w:val="left" w:pos="567"/>
        </w:tabs>
        <w:spacing w:after="120" w:line="276" w:lineRule="auto"/>
        <w:jc w:val="both"/>
        <w:rPr>
          <w:rFonts w:cs="Calibri"/>
          <w:noProof/>
          <w:sz w:val="24"/>
          <w:szCs w:val="24"/>
          <w:lang w:val="ro-RO"/>
        </w:rPr>
      </w:pPr>
      <w:r w:rsidRPr="00DF6285">
        <w:rPr>
          <w:rFonts w:ascii="Calibri" w:hAnsi="Calibri" w:cs="Calibri"/>
          <w:b/>
          <w:lang w:val="ro-RO"/>
        </w:rPr>
        <w:t>Doc. 19. Alte documente</w:t>
      </w:r>
      <w:r w:rsidRPr="00DF6285">
        <w:rPr>
          <w:rFonts w:ascii="Calibri" w:hAnsi="Calibri" w:cs="Calibri"/>
          <w:lang w:val="ro-RO"/>
        </w:rPr>
        <w:t xml:space="preserve"> (Procură notarială) – dacă este cazul</w:t>
      </w:r>
    </w:p>
    <w:p w:rsidR="00BF10E9" w:rsidRDefault="00A554DB" w:rsidP="00111160">
      <w:pPr>
        <w:spacing w:line="276" w:lineRule="auto"/>
        <w:jc w:val="both"/>
        <w:rPr>
          <w:rFonts w:cstheme="minorHAnsi"/>
          <w:b/>
          <w:sz w:val="28"/>
          <w:szCs w:val="28"/>
          <w:lang w:val="fr-FR"/>
        </w:rPr>
      </w:pPr>
      <w:r>
        <w:rPr>
          <w:rFonts w:cstheme="minorHAnsi"/>
          <w:b/>
          <w:sz w:val="28"/>
          <w:szCs w:val="28"/>
          <w:lang w:val="fr-FR"/>
        </w:rPr>
        <w:t>EG 2.</w:t>
      </w:r>
      <w:r w:rsidR="00BF10E9" w:rsidRPr="00A554DB">
        <w:rPr>
          <w:rFonts w:cstheme="minorHAnsi"/>
          <w:b/>
          <w:sz w:val="28"/>
          <w:szCs w:val="28"/>
          <w:lang w:val="fr-FR"/>
        </w:rPr>
        <w:t>Solicitantul trebuie să prezinte un plan de afaceri;</w:t>
      </w:r>
    </w:p>
    <w:p w:rsidR="00A554DB" w:rsidRPr="00A554DB" w:rsidRDefault="00A554DB" w:rsidP="00111160">
      <w:pPr>
        <w:tabs>
          <w:tab w:val="left" w:pos="0"/>
          <w:tab w:val="left" w:pos="990"/>
        </w:tabs>
        <w:spacing w:after="120" w:line="276" w:lineRule="auto"/>
        <w:jc w:val="both"/>
        <w:rPr>
          <w:rFonts w:cs="Calibri"/>
          <w:i/>
          <w:noProof/>
          <w:sz w:val="24"/>
          <w:szCs w:val="24"/>
          <w:lang w:val="ro-RO"/>
        </w:rPr>
      </w:pPr>
      <w:r>
        <w:rPr>
          <w:rFonts w:cs="Calibri"/>
          <w:i/>
          <w:noProof/>
          <w:sz w:val="24"/>
          <w:szCs w:val="24"/>
          <w:lang w:val="ro-RO"/>
        </w:rPr>
        <w:t>Documente verificate:</w:t>
      </w:r>
    </w:p>
    <w:p w:rsidR="00A554DB" w:rsidRPr="00114366" w:rsidRDefault="00A554DB" w:rsidP="00111160">
      <w:pPr>
        <w:tabs>
          <w:tab w:val="left" w:pos="6700"/>
        </w:tabs>
        <w:jc w:val="both"/>
        <w:rPr>
          <w:rFonts w:ascii="Calibri" w:hAnsi="Calibri" w:cs="Calibri"/>
          <w:lang w:val="ro-RO"/>
        </w:rPr>
      </w:pPr>
      <w:r w:rsidRPr="00114366">
        <w:rPr>
          <w:rFonts w:ascii="Calibri" w:hAnsi="Calibri" w:cs="Calibri"/>
          <w:b/>
          <w:lang w:val="ro-RO"/>
        </w:rPr>
        <w:t>Doc. 1</w:t>
      </w:r>
      <w:r w:rsidRPr="00114366">
        <w:rPr>
          <w:rFonts w:ascii="Calibri" w:hAnsi="Calibri" w:cs="Calibri"/>
          <w:lang w:val="ro-RO"/>
        </w:rPr>
        <w:t xml:space="preserve"> Plan de afaceri</w:t>
      </w:r>
    </w:p>
    <w:p w:rsidR="00A554DB" w:rsidRPr="006B71FA" w:rsidRDefault="00A554DB" w:rsidP="00111160">
      <w:pPr>
        <w:spacing w:line="276" w:lineRule="auto"/>
        <w:jc w:val="both"/>
        <w:rPr>
          <w:rFonts w:cstheme="minorHAnsi"/>
          <w:b/>
          <w:sz w:val="28"/>
          <w:szCs w:val="28"/>
          <w:lang w:val="fr-FR"/>
        </w:rPr>
      </w:pPr>
      <w:r w:rsidRPr="00114366">
        <w:rPr>
          <w:rFonts w:ascii="Calibri" w:hAnsi="Calibri" w:cs="Calibri"/>
          <w:lang w:val="ro-RO"/>
        </w:rPr>
        <w:t xml:space="preserve">Secțiunea F a Cererii de </w:t>
      </w:r>
      <w:r w:rsidRPr="006B71FA">
        <w:rPr>
          <w:rFonts w:ascii="Calibri" w:hAnsi="Calibri" w:cs="Calibri"/>
          <w:lang w:val="ro-RO"/>
        </w:rPr>
        <w:t>Finanțare</w:t>
      </w:r>
    </w:p>
    <w:p w:rsidR="00637F2D" w:rsidRPr="006B71FA" w:rsidRDefault="00A554DB" w:rsidP="00111160">
      <w:pPr>
        <w:spacing w:line="276" w:lineRule="auto"/>
        <w:jc w:val="both"/>
        <w:rPr>
          <w:rFonts w:cstheme="minorHAnsi"/>
          <w:b/>
          <w:sz w:val="28"/>
          <w:szCs w:val="28"/>
          <w:lang w:val="fr-FR"/>
        </w:rPr>
      </w:pPr>
      <w:r w:rsidRPr="006B71FA">
        <w:rPr>
          <w:rFonts w:cstheme="minorHAnsi"/>
          <w:b/>
          <w:sz w:val="28"/>
          <w:szCs w:val="28"/>
          <w:lang w:val="fr-FR"/>
        </w:rPr>
        <w:t>EG 3.</w:t>
      </w:r>
      <w:r w:rsidR="00BF10E9" w:rsidRPr="006B71FA">
        <w:rPr>
          <w:rFonts w:cstheme="minorHAnsi"/>
          <w:b/>
          <w:sz w:val="28"/>
          <w:szCs w:val="28"/>
          <w:lang w:val="fr-FR"/>
        </w:rPr>
        <w:t xml:space="preserve">Proiectul trebuie să se încadreze în cel puţin unul dintre tipurile de </w:t>
      </w:r>
      <w:r w:rsidR="00637F2D" w:rsidRPr="006B71FA">
        <w:rPr>
          <w:b/>
          <w:sz w:val="28"/>
          <w:szCs w:val="28"/>
        </w:rPr>
        <w:t>sprijin prevazute prin măsura din SDL pentru sectoarele de activitate considerate prioritare pt GAL</w:t>
      </w:r>
    </w:p>
    <w:p w:rsidR="00A554DB" w:rsidRPr="00114366" w:rsidRDefault="00A554DB" w:rsidP="00111160">
      <w:pPr>
        <w:tabs>
          <w:tab w:val="left" w:pos="360"/>
        </w:tabs>
        <w:jc w:val="both"/>
        <w:rPr>
          <w:rFonts w:ascii="Calibri" w:hAnsi="Calibri" w:cs="Calibri"/>
          <w:lang w:val="ro-RO"/>
        </w:rPr>
      </w:pPr>
      <w:r>
        <w:rPr>
          <w:rFonts w:ascii="Calibri" w:hAnsi="Calibri" w:cs="Calibri"/>
          <w:lang w:val="ro-RO"/>
        </w:rPr>
        <w:tab/>
        <w:t>-</w:t>
      </w:r>
      <w:r w:rsidRPr="00FE7548">
        <w:rPr>
          <w:rFonts w:ascii="Calibri" w:hAnsi="Calibri" w:cs="Calibri"/>
          <w:lang w:val="ro-RO"/>
        </w:rPr>
        <w:t>Activități de producție (ex: fabricarea produselor textile, îmbrăcăminte, articole de marochinărie, articole de hârtie și carton; fabricarea produselor chimice, farmaceutice; activități de prelucrare a produselor lemnoase (producție de combustibil din biomasă – ex : fabricare de peleți); industrie metalurgică, fabricare construcții metalice, mașini, utilaje și echipamente; fabricare produse electrice, electronice) în vederea comercializării, producerea și utilizarea energiei din surse regenerabile pentru desfășurarea propriei activități, ca parte integrantă a proiectului etc.;</w:t>
      </w:r>
    </w:p>
    <w:p w:rsidR="00A554DB" w:rsidRPr="00A554DB" w:rsidRDefault="00A554DB" w:rsidP="00111160">
      <w:pPr>
        <w:tabs>
          <w:tab w:val="left" w:pos="360"/>
        </w:tabs>
        <w:jc w:val="both"/>
        <w:rPr>
          <w:rFonts w:ascii="Calibri" w:hAnsi="Calibri" w:cs="Calibri"/>
        </w:rPr>
      </w:pPr>
      <w:r>
        <w:rPr>
          <w:rFonts w:ascii="Calibri" w:hAnsi="Calibri" w:cs="Calibri"/>
          <w:lang w:val="ro-RO"/>
        </w:rPr>
        <w:lastRenderedPageBreak/>
        <w:tab/>
        <w:t>-</w:t>
      </w:r>
      <w:r w:rsidRPr="00FE7548">
        <w:rPr>
          <w:rFonts w:ascii="Calibri" w:hAnsi="Calibri" w:cs="Calibri"/>
          <w:lang w:val="ro-RO"/>
        </w:rPr>
        <w:t>Activități meșteșugărești (ex: activități de artizanat și alte activități tradiționale non-agricole (ex: olărit, brodat, prelucrarea manuală a fierului, lânii, lemnului, pielii etc.), conform definiției din capitolul 4.4</w:t>
      </w:r>
      <w:r>
        <w:rPr>
          <w:rFonts w:ascii="Calibri" w:hAnsi="Calibri" w:cs="Calibri"/>
        </w:rPr>
        <w:t>;</w:t>
      </w:r>
    </w:p>
    <w:p w:rsidR="00A554DB" w:rsidRPr="00A554DB" w:rsidRDefault="00A554DB" w:rsidP="00111160">
      <w:pPr>
        <w:pStyle w:val="NoSpacing"/>
        <w:ind w:firstLine="360"/>
        <w:jc w:val="both"/>
        <w:rPr>
          <w:rFonts w:cs="Calibri"/>
        </w:rPr>
      </w:pPr>
      <w:r>
        <w:rPr>
          <w:rFonts w:cs="Calibri"/>
        </w:rPr>
        <w:t>-</w:t>
      </w:r>
      <w:r w:rsidRPr="00FE7548">
        <w:rPr>
          <w:rFonts w:cs="Calibri"/>
        </w:rPr>
        <w:t>Activități turistice (ex: servicii agroturistice de cazare, servicii de cazare în parcuri pentru rulote, camping și tabere, servicii turistice de agrement dependente sau independente de o structura de primire agro-turistica cu functiuni de cazare și servicii de alimentație publică, servicii de catering, servicii de ghid turistic;</w:t>
      </w:r>
    </w:p>
    <w:p w:rsidR="00A554DB" w:rsidRPr="006B71FA" w:rsidRDefault="00A554DB" w:rsidP="00111160">
      <w:pPr>
        <w:spacing w:line="276" w:lineRule="auto"/>
        <w:ind w:firstLine="360"/>
        <w:jc w:val="both"/>
        <w:rPr>
          <w:rFonts w:ascii="Calibri" w:hAnsi="Calibri" w:cs="Calibri"/>
          <w:lang w:val="ro-RO"/>
        </w:rPr>
      </w:pPr>
      <w:r>
        <w:rPr>
          <w:rFonts w:ascii="Calibri" w:hAnsi="Calibri" w:cs="Calibri"/>
          <w:lang w:val="ro-RO"/>
        </w:rPr>
        <w:t>-</w:t>
      </w:r>
      <w:r w:rsidRPr="00FE7548">
        <w:rPr>
          <w:rFonts w:ascii="Calibri" w:hAnsi="Calibri" w:cs="Calibri"/>
          <w:lang w:val="ro-RO"/>
        </w:rPr>
        <w:t xml:space="preserve">Servicii (ex: </w:t>
      </w:r>
      <w:r w:rsidRPr="006B71FA">
        <w:rPr>
          <w:rFonts w:ascii="Calibri" w:hAnsi="Calibri" w:cs="Calibri"/>
          <w:lang w:val="ro-RO"/>
        </w:rPr>
        <w:t>medicale, sanitar-veterinare; reparații mașini, unelte, obiecte casnice; consultanță, contabilitate, juridice, audit; servicii în tehnologia informației și servicii informatice; servicii tehnice, administrative, alte servicii destinate populației din spațiul ruraletc).</w:t>
      </w:r>
    </w:p>
    <w:p w:rsidR="00637F2D" w:rsidRPr="006B71FA" w:rsidRDefault="006B71FA" w:rsidP="006B71FA">
      <w:pPr>
        <w:spacing w:line="276" w:lineRule="auto"/>
        <w:jc w:val="both"/>
        <w:rPr>
          <w:rFonts w:cstheme="minorHAnsi"/>
          <w:b/>
          <w:sz w:val="28"/>
          <w:szCs w:val="28"/>
          <w:lang w:val="fr-FR"/>
        </w:rPr>
      </w:pPr>
      <w:r w:rsidRPr="006B71FA">
        <w:rPr>
          <w:b/>
          <w:sz w:val="24"/>
        </w:rPr>
        <w:t xml:space="preserve">- Activități și/sau servicii prevăzute în fișa măsurii din cadrul </w:t>
      </w:r>
      <w:r w:rsidR="00A6310E" w:rsidRPr="006C537C">
        <w:rPr>
          <w:b/>
          <w:sz w:val="24"/>
        </w:rPr>
        <w:t xml:space="preserve">prevăzute </w:t>
      </w:r>
      <w:r w:rsidR="00A6310E" w:rsidRPr="00CD1A8D">
        <w:rPr>
          <w:b/>
          <w:sz w:val="24"/>
        </w:rPr>
        <w:t xml:space="preserve">în fișa măsurii din cadrul </w:t>
      </w:r>
      <w:r w:rsidR="00A6310E" w:rsidRPr="00CD1A8D">
        <w:rPr>
          <w:b/>
        </w:rPr>
        <w:t xml:space="preserve">SDL privind activități neagricole, cu excepția </w:t>
      </w:r>
      <w:r w:rsidR="00A6310E" w:rsidRPr="00A6310E">
        <w:rPr>
          <w:b/>
        </w:rPr>
        <w:t>activității de</w:t>
      </w:r>
      <w:r w:rsidRPr="00A6310E">
        <w:rPr>
          <w:b/>
          <w:sz w:val="24"/>
        </w:rPr>
        <w:t>prestare de servicii agricole, în conformitate cu Clasificarea Activităților din Economia Națională</w:t>
      </w:r>
      <w:r w:rsidRPr="006B71FA">
        <w:rPr>
          <w:b/>
          <w:sz w:val="24"/>
        </w:rPr>
        <w:t xml:space="preserve">, precum și producerea și comercializarea produselor din Anexa I din Tratat </w:t>
      </w:r>
      <w:r w:rsidR="00637F2D" w:rsidRPr="006B71FA">
        <w:rPr>
          <w:b/>
          <w:sz w:val="24"/>
        </w:rPr>
        <w:t>conditia respectarii regulilor</w:t>
      </w:r>
      <w:r w:rsidRPr="006B71FA">
        <w:rPr>
          <w:b/>
          <w:sz w:val="24"/>
        </w:rPr>
        <w:t xml:space="preserve"> Ajutoarelor de minimis</w:t>
      </w:r>
    </w:p>
    <w:p w:rsidR="00A554DB" w:rsidRPr="00A554DB" w:rsidRDefault="00A554DB" w:rsidP="00111160">
      <w:pPr>
        <w:tabs>
          <w:tab w:val="left" w:pos="0"/>
          <w:tab w:val="left" w:pos="990"/>
        </w:tabs>
        <w:spacing w:after="120" w:line="276" w:lineRule="auto"/>
        <w:jc w:val="both"/>
        <w:rPr>
          <w:rFonts w:cs="Calibri"/>
          <w:i/>
          <w:noProof/>
          <w:sz w:val="24"/>
          <w:szCs w:val="24"/>
          <w:lang w:val="ro-RO"/>
        </w:rPr>
      </w:pPr>
      <w:r>
        <w:rPr>
          <w:rFonts w:cs="Calibri"/>
          <w:i/>
          <w:noProof/>
          <w:sz w:val="24"/>
          <w:szCs w:val="24"/>
          <w:lang w:val="ro-RO"/>
        </w:rPr>
        <w:t>Documente verificate:</w:t>
      </w:r>
    </w:p>
    <w:p w:rsidR="00A554DB" w:rsidRPr="00114366" w:rsidRDefault="00A554DB" w:rsidP="00111160">
      <w:pPr>
        <w:pStyle w:val="BodyText3"/>
        <w:jc w:val="both"/>
        <w:rPr>
          <w:rFonts w:ascii="Calibri" w:hAnsi="Calibri" w:cs="Calibri"/>
          <w:b w:val="0"/>
          <w:bCs w:val="0"/>
          <w:sz w:val="22"/>
          <w:szCs w:val="22"/>
          <w:lang w:val="en-US" w:eastAsia="en-US"/>
        </w:rPr>
      </w:pPr>
      <w:r w:rsidRPr="00114366">
        <w:rPr>
          <w:rFonts w:ascii="Calibri" w:hAnsi="Calibri" w:cs="Calibri"/>
          <w:bCs w:val="0"/>
          <w:sz w:val="22"/>
          <w:szCs w:val="22"/>
          <w:lang w:val="en-US" w:eastAsia="en-US"/>
        </w:rPr>
        <w:t>Doc. 1</w:t>
      </w:r>
      <w:r w:rsidRPr="00114366">
        <w:rPr>
          <w:rFonts w:ascii="Calibri" w:hAnsi="Calibri" w:cs="Calibri"/>
          <w:b w:val="0"/>
          <w:bCs w:val="0"/>
          <w:sz w:val="22"/>
          <w:szCs w:val="22"/>
          <w:lang w:val="en-US" w:eastAsia="en-US"/>
        </w:rPr>
        <w:t xml:space="preserve"> Plan de afaceri</w:t>
      </w:r>
    </w:p>
    <w:p w:rsidR="00A554DB" w:rsidRPr="00114366" w:rsidRDefault="00A554DB" w:rsidP="00111160">
      <w:pPr>
        <w:pStyle w:val="BodyText3"/>
        <w:jc w:val="both"/>
        <w:rPr>
          <w:rFonts w:ascii="Calibri" w:hAnsi="Calibri" w:cs="Calibri"/>
          <w:sz w:val="22"/>
          <w:szCs w:val="22"/>
          <w:lang w:val="ro-RO"/>
        </w:rPr>
      </w:pPr>
      <w:r w:rsidRPr="00114366">
        <w:rPr>
          <w:rFonts w:ascii="Calibri" w:hAnsi="Calibri" w:cs="Calibri"/>
          <w:bCs w:val="0"/>
          <w:sz w:val="22"/>
          <w:szCs w:val="22"/>
          <w:lang w:val="en-US" w:eastAsia="en-US"/>
        </w:rPr>
        <w:t>Baza de date a serviciul online RECOM  a ONRC</w:t>
      </w:r>
    </w:p>
    <w:p w:rsidR="00A554DB" w:rsidRPr="00114366" w:rsidRDefault="00A554DB" w:rsidP="00111160">
      <w:pPr>
        <w:tabs>
          <w:tab w:val="left" w:pos="125"/>
          <w:tab w:val="left" w:pos="360"/>
        </w:tabs>
        <w:jc w:val="both"/>
        <w:rPr>
          <w:rFonts w:ascii="Calibri" w:hAnsi="Calibri" w:cs="Calibri"/>
          <w:lang w:val="ro-RO"/>
        </w:rPr>
      </w:pPr>
      <w:r w:rsidRPr="00114366">
        <w:rPr>
          <w:rFonts w:ascii="Calibri" w:hAnsi="Calibri" w:cs="Calibri"/>
          <w:b/>
          <w:bCs/>
        </w:rPr>
        <w:t>Anexa 7</w:t>
      </w:r>
      <w:r w:rsidRPr="00114366">
        <w:rPr>
          <w:rFonts w:ascii="Calibri" w:hAnsi="Calibri" w:cs="Calibri"/>
          <w:bCs/>
        </w:rPr>
        <w:t xml:space="preserve"> Lista codurilor  CAEN</w:t>
      </w:r>
      <w:r w:rsidRPr="00114366">
        <w:rPr>
          <w:rFonts w:ascii="Calibri" w:hAnsi="Calibri" w:cs="Calibri"/>
          <w:lang w:val="ro-RO"/>
        </w:rPr>
        <w:t xml:space="preserve"> eligibile pentru finantare in cadrul sM6.2</w:t>
      </w:r>
    </w:p>
    <w:p w:rsidR="00A554DB" w:rsidRDefault="00A554DB" w:rsidP="00111160">
      <w:pPr>
        <w:spacing w:line="276" w:lineRule="auto"/>
        <w:jc w:val="both"/>
        <w:rPr>
          <w:rFonts w:cstheme="minorHAnsi"/>
          <w:b/>
          <w:sz w:val="28"/>
          <w:szCs w:val="28"/>
          <w:lang w:val="fr-FR"/>
        </w:rPr>
      </w:pPr>
      <w:r w:rsidRPr="00114366">
        <w:rPr>
          <w:rFonts w:ascii="Calibri" w:hAnsi="Calibri" w:cs="Calibri"/>
          <w:b/>
          <w:lang w:val="ro-RO"/>
        </w:rPr>
        <w:t>Anexa 8</w:t>
      </w:r>
      <w:r w:rsidRPr="00114366">
        <w:rPr>
          <w:rFonts w:ascii="Calibri" w:hAnsi="Calibri" w:cs="Calibri"/>
          <w:lang w:val="ro-RO"/>
        </w:rPr>
        <w:t xml:space="preserve"> – Lista codurilor CAEN eligibile numai pentru dotarea cladirilor</w:t>
      </w:r>
    </w:p>
    <w:p w:rsidR="00A554DB" w:rsidRPr="00A554DB" w:rsidRDefault="00A554DB" w:rsidP="00111160">
      <w:pPr>
        <w:spacing w:line="276" w:lineRule="auto"/>
        <w:jc w:val="both"/>
        <w:rPr>
          <w:rFonts w:cstheme="minorHAnsi"/>
          <w:b/>
          <w:sz w:val="28"/>
          <w:szCs w:val="28"/>
          <w:lang w:val="fr-FR"/>
        </w:rPr>
      </w:pPr>
      <w:r w:rsidRPr="00A554DB">
        <w:rPr>
          <w:rFonts w:cstheme="minorHAnsi"/>
          <w:b/>
          <w:sz w:val="28"/>
          <w:szCs w:val="28"/>
          <w:lang w:val="fr-FR"/>
        </w:rPr>
        <w:t>EG 4.Sediul social şi punctul/punctele de l</w:t>
      </w:r>
      <w:r w:rsidR="00637F2D">
        <w:rPr>
          <w:rFonts w:cstheme="minorHAnsi"/>
          <w:b/>
          <w:sz w:val="28"/>
          <w:szCs w:val="28"/>
          <w:lang w:val="fr-FR"/>
        </w:rPr>
        <w:t xml:space="preserve">ucru pentru </w:t>
      </w:r>
      <w:r w:rsidRPr="00A554DB">
        <w:rPr>
          <w:rFonts w:cstheme="minorHAnsi"/>
          <w:b/>
          <w:sz w:val="28"/>
          <w:szCs w:val="28"/>
          <w:lang w:val="fr-FR"/>
        </w:rPr>
        <w:t xml:space="preserve">activitatea </w:t>
      </w:r>
      <w:r w:rsidR="00637F2D">
        <w:rPr>
          <w:rFonts w:cstheme="minorHAnsi"/>
          <w:b/>
          <w:sz w:val="28"/>
          <w:szCs w:val="28"/>
          <w:lang w:val="fr-FR"/>
        </w:rPr>
        <w:t xml:space="preserve">ce va fi finantata va fi desfăşurată în </w:t>
      </w:r>
      <w:r w:rsidRPr="00A554DB">
        <w:rPr>
          <w:rFonts w:cstheme="minorHAnsi"/>
          <w:b/>
          <w:sz w:val="28"/>
          <w:szCs w:val="28"/>
          <w:lang w:val="fr-FR"/>
        </w:rPr>
        <w:t xml:space="preserve"> teritoriul GAL Marginimea Sibiului;</w:t>
      </w:r>
    </w:p>
    <w:p w:rsidR="00A554DB" w:rsidRPr="00A554DB" w:rsidRDefault="00A554DB" w:rsidP="00111160">
      <w:pPr>
        <w:tabs>
          <w:tab w:val="left" w:pos="0"/>
          <w:tab w:val="left" w:pos="990"/>
        </w:tabs>
        <w:spacing w:after="120" w:line="276" w:lineRule="auto"/>
        <w:jc w:val="both"/>
        <w:rPr>
          <w:rFonts w:cs="Calibri"/>
          <w:i/>
          <w:noProof/>
          <w:sz w:val="24"/>
          <w:szCs w:val="24"/>
          <w:lang w:val="ro-RO"/>
        </w:rPr>
      </w:pPr>
      <w:r>
        <w:rPr>
          <w:rFonts w:cs="Calibri"/>
          <w:i/>
          <w:noProof/>
          <w:sz w:val="24"/>
          <w:szCs w:val="24"/>
          <w:lang w:val="ro-RO"/>
        </w:rPr>
        <w:t>Documente verificate:</w:t>
      </w:r>
    </w:p>
    <w:p w:rsidR="00A554DB" w:rsidRPr="00114366" w:rsidRDefault="00A554DB" w:rsidP="00111160">
      <w:pPr>
        <w:overflowPunct w:val="0"/>
        <w:autoSpaceDE w:val="0"/>
        <w:autoSpaceDN w:val="0"/>
        <w:adjustRightInd w:val="0"/>
        <w:jc w:val="both"/>
        <w:textAlignment w:val="baseline"/>
        <w:rPr>
          <w:rFonts w:ascii="Calibri" w:hAnsi="Calibri" w:cs="Calibri"/>
          <w:bCs/>
          <w:lang w:val="it-IT" w:eastAsia="fr-FR"/>
        </w:rPr>
      </w:pPr>
      <w:r w:rsidRPr="00114366">
        <w:rPr>
          <w:rFonts w:ascii="Calibri" w:hAnsi="Calibri" w:cs="Calibri"/>
          <w:b/>
          <w:bCs/>
          <w:lang w:val="it-IT" w:eastAsia="fr-FR"/>
        </w:rPr>
        <w:t>Doc 1</w:t>
      </w:r>
      <w:r w:rsidRPr="00114366">
        <w:rPr>
          <w:rFonts w:ascii="Calibri" w:hAnsi="Calibri" w:cs="Calibri"/>
          <w:bCs/>
          <w:lang w:val="it-IT" w:eastAsia="fr-FR"/>
        </w:rPr>
        <w:t xml:space="preserve">  Planul de afaceri</w:t>
      </w:r>
    </w:p>
    <w:p w:rsidR="00A554DB" w:rsidRPr="00114366" w:rsidRDefault="00A554DB" w:rsidP="00111160">
      <w:pPr>
        <w:overflowPunct w:val="0"/>
        <w:autoSpaceDE w:val="0"/>
        <w:autoSpaceDN w:val="0"/>
        <w:adjustRightInd w:val="0"/>
        <w:jc w:val="both"/>
        <w:textAlignment w:val="baseline"/>
        <w:rPr>
          <w:rFonts w:ascii="Calibri" w:hAnsi="Calibri" w:cs="Calibri"/>
          <w:bCs/>
          <w:lang w:val="it-IT" w:eastAsia="fr-FR"/>
        </w:rPr>
      </w:pPr>
      <w:r w:rsidRPr="00114366">
        <w:rPr>
          <w:rFonts w:ascii="Calibri" w:hAnsi="Calibri" w:cs="Calibri"/>
          <w:b/>
          <w:bCs/>
          <w:lang w:val="it-IT" w:eastAsia="fr-FR"/>
        </w:rPr>
        <w:t>Doc 3</w:t>
      </w:r>
      <w:r w:rsidRPr="00114366">
        <w:rPr>
          <w:rFonts w:ascii="Calibri" w:hAnsi="Calibri" w:cs="Calibri"/>
          <w:bCs/>
          <w:lang w:val="it-IT" w:eastAsia="fr-FR"/>
        </w:rPr>
        <w:t xml:space="preserve">  Documente pe care solicitanții de finanțare trebuie să le prezinte pentru terenurile și clădirile aferente obiectivelor prevăzute în Planul de Afaceri</w:t>
      </w:r>
    </w:p>
    <w:p w:rsidR="00A554DB" w:rsidRPr="00114366" w:rsidRDefault="00A554DB" w:rsidP="00111160">
      <w:pPr>
        <w:overflowPunct w:val="0"/>
        <w:autoSpaceDE w:val="0"/>
        <w:autoSpaceDN w:val="0"/>
        <w:adjustRightInd w:val="0"/>
        <w:jc w:val="both"/>
        <w:textAlignment w:val="baseline"/>
        <w:rPr>
          <w:rFonts w:ascii="Calibri" w:hAnsi="Calibri" w:cs="Calibri"/>
          <w:bCs/>
          <w:lang w:val="ro-RO" w:eastAsia="fr-FR"/>
        </w:rPr>
      </w:pPr>
      <w:r w:rsidRPr="00114366">
        <w:rPr>
          <w:rFonts w:ascii="Calibri" w:hAnsi="Calibri" w:cs="Calibri"/>
          <w:lang w:val="it-IT"/>
        </w:rPr>
        <w:t>Baza de date a serviciului online RECOM  a  ONRC</w:t>
      </w:r>
    </w:p>
    <w:p w:rsidR="004A472F" w:rsidRPr="00A554DB" w:rsidRDefault="00A554DB" w:rsidP="00111160">
      <w:pPr>
        <w:spacing w:line="276" w:lineRule="auto"/>
        <w:jc w:val="both"/>
        <w:rPr>
          <w:rFonts w:cstheme="minorHAnsi"/>
          <w:b/>
          <w:sz w:val="28"/>
          <w:szCs w:val="28"/>
          <w:lang w:val="fr-FR"/>
        </w:rPr>
      </w:pPr>
      <w:r w:rsidRPr="00114366">
        <w:rPr>
          <w:rFonts w:ascii="Calibri" w:hAnsi="Calibri" w:cs="Calibri"/>
          <w:b/>
          <w:lang w:val="it-IT"/>
        </w:rPr>
        <w:t>Declaratie partea F a cererii de finantare</w:t>
      </w:r>
      <w:r w:rsidRPr="00114366">
        <w:rPr>
          <w:rFonts w:ascii="Calibri" w:hAnsi="Calibri" w:cs="Calibri"/>
          <w:lang w:val="it-IT"/>
        </w:rPr>
        <w:t xml:space="preserve"> ca isi va deschide punct/puncte de lucru in spatiul rural</w:t>
      </w:r>
      <w:r w:rsidR="00CB1BD3">
        <w:rPr>
          <w:rFonts w:cstheme="minorHAnsi"/>
          <w:noProof/>
        </w:rPr>
        <mc:AlternateContent>
          <mc:Choice Requires="wps">
            <w:drawing>
              <wp:anchor distT="0" distB="0" distL="114300" distR="114300" simplePos="0" relativeHeight="251706368" behindDoc="1" locked="0" layoutInCell="1" allowOverlap="1">
                <wp:simplePos x="0" y="0"/>
                <wp:positionH relativeFrom="column">
                  <wp:posOffset>280035</wp:posOffset>
                </wp:positionH>
                <wp:positionV relativeFrom="paragraph">
                  <wp:posOffset>312420</wp:posOffset>
                </wp:positionV>
                <wp:extent cx="6120765" cy="771525"/>
                <wp:effectExtent l="38100" t="0" r="0" b="9525"/>
                <wp:wrapTight wrapText="bothSides">
                  <wp:wrapPolygon edited="0">
                    <wp:start x="134" y="0"/>
                    <wp:lineTo x="-134" y="0"/>
                    <wp:lineTo x="-134" y="21867"/>
                    <wp:lineTo x="0" y="21867"/>
                    <wp:lineTo x="21311" y="21867"/>
                    <wp:lineTo x="21513" y="17600"/>
                    <wp:lineTo x="21513" y="8533"/>
                    <wp:lineTo x="21445" y="533"/>
                    <wp:lineTo x="21445" y="0"/>
                    <wp:lineTo x="134" y="0"/>
                  </wp:wrapPolygon>
                </wp:wrapTight>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77152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Default="00E118E3" w:rsidP="00A22A60">
                            <w:pPr>
                              <w:tabs>
                                <w:tab w:val="left" w:pos="0"/>
                                <w:tab w:val="left" w:pos="990"/>
                              </w:tabs>
                              <w:spacing w:after="120" w:line="276" w:lineRule="auto"/>
                              <w:jc w:val="center"/>
                              <w:rPr>
                                <w:rFonts w:cs="Calibri-Bold"/>
                                <w:b/>
                                <w:bCs/>
                              </w:rPr>
                            </w:pPr>
                            <w:r>
                              <w:rPr>
                                <w:rFonts w:cs="Calibri-Bold"/>
                                <w:b/>
                                <w:bCs/>
                              </w:rPr>
                              <w:t>IMPORTANT!</w:t>
                            </w:r>
                          </w:p>
                          <w:p w:rsidR="00E118E3" w:rsidRPr="00C8014C" w:rsidRDefault="00E118E3" w:rsidP="00A22A60">
                            <w:pPr>
                              <w:tabs>
                                <w:tab w:val="left" w:pos="0"/>
                                <w:tab w:val="left" w:pos="990"/>
                              </w:tabs>
                              <w:spacing w:after="120" w:line="276" w:lineRule="auto"/>
                              <w:jc w:val="center"/>
                              <w:rPr>
                                <w:rFonts w:cs="Calibri"/>
                                <w:b/>
                                <w:noProof/>
                                <w:sz w:val="24"/>
                                <w:szCs w:val="24"/>
                              </w:rPr>
                            </w:pPr>
                            <w:r>
                              <w:rPr>
                                <w:rFonts w:cs="Calibri-Bold"/>
                                <w:b/>
                                <w:bCs/>
                              </w:rPr>
                              <w:t>Spațiul rural eligibil în accepțiunea Măsurii 19.2 cuprinde comunele și orașele cu populația sub 20.000 de locuitori fapt precizat în PNDR 2014-2020 la pag,195.</w:t>
                            </w:r>
                          </w:p>
                          <w:p w:rsidR="00E118E3" w:rsidRPr="00843393" w:rsidRDefault="00E118E3" w:rsidP="004A472F">
                            <w:pPr>
                              <w:rPr>
                                <w:rFonts w:ascii="Calibri" w:hAnsi="Calibri" w:cs="Arial"/>
                                <w:b/>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6" style="position:absolute;left:0;text-align:left;margin-left:22.05pt;margin-top:24.6pt;width:481.95pt;height:60.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fX0QIAAKkFAAAOAAAAZHJzL2Uyb0RvYy54bWysVN9v0zAQfkfif7D83uVH27SJlk7buiKk&#10;ARMD8ezGTmNI7GC7Swfif+d8SUrHeECIPETnxPfd3ffd3fnFoanJgzBWapXT6CykRKhCc6l2Of34&#10;YTNZUmIdU5zVWomcPgpLL1YvX5x3bSZiXemaC0MARNmsa3NaOddmQWCLSjTMnulWKPhZatMwB0ez&#10;C7hhHaA3dRCHYRJ02vDW6EJYC1/X/U+6QvyyFIV7V5ZWOFLnFHJz+Db43vp3sDpn2c6wtpLFkAb7&#10;hywaJhUEPUKtmWNkb+QzqEYWRltdurNCN4EuS1kIrAGqicLfqrmvWCuwFiDHtkea7P+DLd4+3Bki&#10;eU5BKMUakOhy7zRGJtOl56drbQbX7ts74yu07a0uvlii9HXF1E5cGqO7SjAOWUX+fvDEwR8suJJt&#10;90ZzgGcAj1QdStN4QCCBHFCRx6Mi4uBIAR+TKA4XyZySAv4tFtE8nmMIlo3erbHuldAN8UZOjd4r&#10;/h5kxxDs4dY6lIUPxTH+mZKyqUHkB1aTKEmSxYA4XA5YNmJiubqWfCPrGg9mt72uDQHXnM6n63iz&#10;GZzt6bVa+ctKezdPCMv6LwIbckhJ750w9xXvCJc+83g5TUEDLqE70zhMwnRBCat3MFaFM5QY7T5J&#10;V6Eynqdn+SzXV9ObeMjniI7hnwQGbocUPMvYpN/TKJ6FV3E62STLxWS2mc0n6SJcTsIovUqTcJbO&#10;1psfPmQ0yyrJuVC3UolxYKLZ3zXkMLp9q+PIkA6K9aJiNacc2lOqQ3z+RDXqjUPsW/BGcbQdk3Vv&#10;B08z7tk4QE+AKCMR2LC+R/ted4ftASciwvXgG3ir+SO0MEiAfQr7DoxKm2+UdLA7cmq/7pkRlNSv&#10;FYyBXzSjYUZjOxpMFeCaUwfyonnt+oW0b43cVYAcIR1K+0kspRtnqs8CUvcpwT7AIobd5RfO6Rlv&#10;/dqwq58AAAD//wMAUEsDBBQABgAIAAAAIQDJE+1c3QAAAAoBAAAPAAAAZHJzL2Rvd25yZXYueG1s&#10;TI/BTsMwEETvSPyDtUjcqN2qoSXEqWiAIxKEfoAbL0kgXkex27p/z/YEp93VjGbfFJvkBnHEKfSe&#10;NMxnCgRS421PrYbd5+vdGkSIhqwZPKGGMwbYlNdXhcmtP9EHHuvYCg6hkBsNXYxjLmVoOnQmzPyI&#10;xNqXn5yJfE6ttJM5cbgb5EKpe+lMT/yhMyNWHTY/9cFpyKrtS5beTfW8Td/ZG9Zntxt7rW9v0tMj&#10;iIgp/pnhgs/oUDLT3h/IBjFoWC7n7OT5sABx0ZVac7k9byu1AlkW8n+F8hcAAP//AwBQSwECLQAU&#10;AAYACAAAACEAtoM4kv4AAADhAQAAEwAAAAAAAAAAAAAAAAAAAAAAW0NvbnRlbnRfVHlwZXNdLnht&#10;bFBLAQItABQABgAIAAAAIQA4/SH/1gAAAJQBAAALAAAAAAAAAAAAAAAAAC8BAABfcmVscy8ucmVs&#10;c1BLAQItABQABgAIAAAAIQAGsOfX0QIAAKkFAAAOAAAAAAAAAAAAAAAAAC4CAABkcnMvZTJvRG9j&#10;LnhtbFBLAQItABQABgAIAAAAIQDJE+1c3QAAAAoBAAAPAAAAAAAAAAAAAAAAACsFAABkcnMvZG93&#10;bnJldi54bWxQSwUGAAAAAAQABADzAAAANQYAAAAA&#10;" fillcolor="#53d2ff" stroked="f">
                <v:shadow on="t" color="#8db3e2" offset="-2pt,1pt"/>
                <v:textbox inset="0,0,0,0">
                  <w:txbxContent>
                    <w:p w:rsidR="00E118E3" w:rsidRDefault="00E118E3" w:rsidP="00A22A60">
                      <w:pPr>
                        <w:tabs>
                          <w:tab w:val="left" w:pos="0"/>
                          <w:tab w:val="left" w:pos="990"/>
                        </w:tabs>
                        <w:spacing w:after="120" w:line="276" w:lineRule="auto"/>
                        <w:jc w:val="center"/>
                        <w:rPr>
                          <w:rFonts w:cs="Calibri-Bold"/>
                          <w:b/>
                          <w:bCs/>
                        </w:rPr>
                      </w:pPr>
                      <w:r>
                        <w:rPr>
                          <w:rFonts w:cs="Calibri-Bold"/>
                          <w:b/>
                          <w:bCs/>
                        </w:rPr>
                        <w:t>IMPORTANT!</w:t>
                      </w:r>
                    </w:p>
                    <w:p w:rsidR="00E118E3" w:rsidRPr="00C8014C" w:rsidRDefault="00E118E3" w:rsidP="00A22A60">
                      <w:pPr>
                        <w:tabs>
                          <w:tab w:val="left" w:pos="0"/>
                          <w:tab w:val="left" w:pos="990"/>
                        </w:tabs>
                        <w:spacing w:after="120" w:line="276" w:lineRule="auto"/>
                        <w:jc w:val="center"/>
                        <w:rPr>
                          <w:rFonts w:cs="Calibri"/>
                          <w:b/>
                          <w:noProof/>
                          <w:sz w:val="24"/>
                          <w:szCs w:val="24"/>
                        </w:rPr>
                      </w:pPr>
                      <w:r>
                        <w:rPr>
                          <w:rFonts w:cs="Calibri-Bold"/>
                          <w:b/>
                          <w:bCs/>
                        </w:rPr>
                        <w:t>Spațiul rural eligibil în accepțiunea Măsurii 19.2 cuprinde comunele și orașele cu populația sub 20.000 de locuitori fapt precizat în PNDR 2014-2020 la pag,195.</w:t>
                      </w:r>
                    </w:p>
                    <w:p w:rsidR="00E118E3" w:rsidRPr="00843393" w:rsidRDefault="00E118E3" w:rsidP="004A472F">
                      <w:pPr>
                        <w:rPr>
                          <w:rFonts w:ascii="Calibri" w:hAnsi="Calibri" w:cs="Arial"/>
                          <w:b/>
                          <w:color w:val="FF0000"/>
                        </w:rPr>
                      </w:pPr>
                    </w:p>
                  </w:txbxContent>
                </v:textbox>
                <w10:wrap type="tight"/>
              </v:roundrect>
            </w:pict>
          </mc:Fallback>
        </mc:AlternateContent>
      </w:r>
    </w:p>
    <w:p w:rsidR="00426A97" w:rsidRDefault="00426A97" w:rsidP="00111160">
      <w:pPr>
        <w:spacing w:line="276" w:lineRule="auto"/>
        <w:jc w:val="both"/>
        <w:rPr>
          <w:rFonts w:cstheme="minorHAnsi"/>
          <w:b/>
          <w:sz w:val="28"/>
          <w:szCs w:val="28"/>
          <w:lang w:val="fr-FR"/>
        </w:rPr>
      </w:pPr>
    </w:p>
    <w:p w:rsidR="00BF10E9" w:rsidRDefault="00A554DB" w:rsidP="00111160">
      <w:pPr>
        <w:spacing w:line="276" w:lineRule="auto"/>
        <w:jc w:val="both"/>
        <w:rPr>
          <w:rFonts w:cstheme="minorHAnsi"/>
          <w:b/>
          <w:sz w:val="28"/>
          <w:szCs w:val="28"/>
          <w:lang w:val="fr-FR"/>
        </w:rPr>
      </w:pPr>
      <w:r>
        <w:rPr>
          <w:rFonts w:cstheme="minorHAnsi"/>
          <w:b/>
          <w:sz w:val="28"/>
          <w:szCs w:val="28"/>
          <w:lang w:val="fr-FR"/>
        </w:rPr>
        <w:t>EG 5.</w:t>
      </w:r>
      <w:r w:rsidR="00BF10E9" w:rsidRPr="00A554DB">
        <w:rPr>
          <w:rFonts w:cstheme="minorHAnsi"/>
          <w:b/>
          <w:sz w:val="28"/>
          <w:szCs w:val="28"/>
          <w:lang w:val="fr-FR"/>
        </w:rPr>
        <w:t>Implementarea planului de afaceri trebuie să înceapă în cel mult 9 luni de la data notificării de primire a sprijinului şi trebuie sa fie finalizată în cel mult 3 ani de la data Deciziei de acordare a sprijinului.</w:t>
      </w:r>
    </w:p>
    <w:p w:rsidR="00A554DB" w:rsidRPr="00A554DB" w:rsidRDefault="00A554DB" w:rsidP="00111160">
      <w:pPr>
        <w:tabs>
          <w:tab w:val="left" w:pos="0"/>
          <w:tab w:val="left" w:pos="990"/>
        </w:tabs>
        <w:spacing w:after="120" w:line="276" w:lineRule="auto"/>
        <w:jc w:val="both"/>
        <w:rPr>
          <w:rFonts w:cs="Calibri"/>
          <w:i/>
          <w:noProof/>
          <w:sz w:val="24"/>
          <w:szCs w:val="24"/>
          <w:lang w:val="ro-RO"/>
        </w:rPr>
      </w:pPr>
      <w:r>
        <w:rPr>
          <w:rFonts w:cs="Calibri"/>
          <w:i/>
          <w:noProof/>
          <w:sz w:val="24"/>
          <w:szCs w:val="24"/>
          <w:lang w:val="ro-RO"/>
        </w:rPr>
        <w:t>Documente verificate:</w:t>
      </w:r>
    </w:p>
    <w:p w:rsidR="00A554DB" w:rsidRPr="00114366" w:rsidRDefault="00A554DB" w:rsidP="00111160">
      <w:pPr>
        <w:pStyle w:val="BodyText3"/>
        <w:jc w:val="both"/>
        <w:rPr>
          <w:rFonts w:ascii="Calibri" w:hAnsi="Calibri" w:cs="Calibri"/>
          <w:b w:val="0"/>
          <w:bCs w:val="0"/>
          <w:sz w:val="22"/>
          <w:szCs w:val="22"/>
          <w:lang w:val="pt-BR" w:eastAsia="en-US"/>
        </w:rPr>
      </w:pPr>
      <w:r w:rsidRPr="00114366">
        <w:rPr>
          <w:rFonts w:ascii="Calibri" w:hAnsi="Calibri" w:cs="Calibri"/>
          <w:bCs w:val="0"/>
          <w:sz w:val="22"/>
          <w:szCs w:val="22"/>
          <w:lang w:val="pt-BR" w:eastAsia="en-US"/>
        </w:rPr>
        <w:t>Doc.1</w:t>
      </w:r>
      <w:r w:rsidRPr="00114366">
        <w:rPr>
          <w:rFonts w:ascii="Calibri" w:hAnsi="Calibri" w:cs="Calibri"/>
          <w:b w:val="0"/>
          <w:bCs w:val="0"/>
          <w:sz w:val="22"/>
          <w:szCs w:val="22"/>
          <w:lang w:val="pt-BR" w:eastAsia="en-US"/>
        </w:rPr>
        <w:t xml:space="preserve"> Planul de afaceri</w:t>
      </w:r>
    </w:p>
    <w:p w:rsidR="00A554DB" w:rsidRPr="00A554DB" w:rsidRDefault="00A554DB" w:rsidP="00111160">
      <w:pPr>
        <w:spacing w:line="276" w:lineRule="auto"/>
        <w:jc w:val="both"/>
        <w:rPr>
          <w:rFonts w:cstheme="minorHAnsi"/>
          <w:b/>
          <w:sz w:val="28"/>
          <w:szCs w:val="28"/>
          <w:lang w:val="fr-FR"/>
        </w:rPr>
      </w:pPr>
      <w:r w:rsidRPr="00114366">
        <w:rPr>
          <w:rFonts w:ascii="Calibri" w:hAnsi="Calibri" w:cs="Calibri"/>
          <w:b/>
          <w:bCs/>
          <w:lang w:val="pt-BR"/>
        </w:rPr>
        <w:lastRenderedPageBreak/>
        <w:t>Angajamente asumate prin Declaratia partea F din cererea de finantare</w:t>
      </w:r>
    </w:p>
    <w:p w:rsidR="004B323D" w:rsidRPr="00831F9A" w:rsidRDefault="004B323D" w:rsidP="00111160">
      <w:pPr>
        <w:widowControl w:val="0"/>
        <w:autoSpaceDE w:val="0"/>
        <w:autoSpaceDN w:val="0"/>
        <w:adjustRightInd w:val="0"/>
        <w:spacing w:line="276" w:lineRule="auto"/>
        <w:jc w:val="both"/>
        <w:rPr>
          <w:rFonts w:cstheme="minorHAnsi"/>
          <w:b/>
          <w:noProof/>
          <w:sz w:val="28"/>
          <w:szCs w:val="28"/>
          <w:lang w:val="ro-RO"/>
        </w:rPr>
      </w:pPr>
      <w:r>
        <w:rPr>
          <w:rFonts w:cstheme="minorHAnsi"/>
          <w:b/>
          <w:sz w:val="28"/>
          <w:szCs w:val="28"/>
        </w:rPr>
        <w:t>EG 6.</w:t>
      </w:r>
      <w:r w:rsidRPr="00831F9A">
        <w:rPr>
          <w:rFonts w:cstheme="minorHAnsi"/>
          <w:b/>
          <w:sz w:val="28"/>
          <w:szCs w:val="28"/>
        </w:rPr>
        <w:t>Solicitantul trebuie să se angajeze că va asigura intretinerea si mentenanţa investiției pe o perioada de 5 ani</w:t>
      </w:r>
    </w:p>
    <w:p w:rsidR="004B323D" w:rsidRPr="00831F9A" w:rsidRDefault="004B323D" w:rsidP="00831F9A">
      <w:pPr>
        <w:tabs>
          <w:tab w:val="left" w:pos="0"/>
          <w:tab w:val="left" w:pos="990"/>
        </w:tabs>
        <w:spacing w:after="120" w:line="276" w:lineRule="auto"/>
        <w:jc w:val="both"/>
        <w:rPr>
          <w:rFonts w:cs="Calibri"/>
          <w:noProof/>
          <w:sz w:val="24"/>
          <w:szCs w:val="24"/>
          <w:lang w:val="ro-RO"/>
        </w:rPr>
      </w:pPr>
      <w:r w:rsidRPr="00831F9A">
        <w:rPr>
          <w:rFonts w:cs="Calibri"/>
          <w:noProof/>
          <w:sz w:val="24"/>
          <w:szCs w:val="24"/>
          <w:lang w:val="ro-RO"/>
        </w:rPr>
        <w:t>Documente verifcate:</w:t>
      </w:r>
    </w:p>
    <w:p w:rsidR="00831F9A" w:rsidRPr="00831F9A" w:rsidRDefault="00831F9A" w:rsidP="00831F9A">
      <w:pPr>
        <w:tabs>
          <w:tab w:val="left" w:pos="567"/>
        </w:tabs>
        <w:spacing w:after="120" w:line="276" w:lineRule="auto"/>
        <w:jc w:val="both"/>
        <w:rPr>
          <w:rFonts w:cs="Calibri"/>
          <w:noProof/>
          <w:sz w:val="24"/>
          <w:szCs w:val="24"/>
          <w:lang w:val="ro-RO"/>
        </w:rPr>
      </w:pPr>
      <w:r w:rsidRPr="00831F9A">
        <w:rPr>
          <w:rFonts w:cs="Calibri"/>
          <w:noProof/>
          <w:sz w:val="24"/>
          <w:szCs w:val="24"/>
          <w:lang w:val="ro-RO"/>
        </w:rPr>
        <w:t>Doc. 1 D</w:t>
      </w:r>
      <w:r w:rsidR="004B323D" w:rsidRPr="00831F9A">
        <w:rPr>
          <w:rFonts w:cs="Calibri"/>
          <w:noProof/>
          <w:sz w:val="24"/>
          <w:szCs w:val="24"/>
          <w:lang w:val="ro-RO"/>
        </w:rPr>
        <w:t xml:space="preserve">eclarația pe propria răspundere </w:t>
      </w:r>
    </w:p>
    <w:p w:rsidR="00831F9A" w:rsidRPr="00831F9A" w:rsidRDefault="00831F9A" w:rsidP="00831F9A">
      <w:pPr>
        <w:tabs>
          <w:tab w:val="left" w:pos="0"/>
          <w:tab w:val="left" w:pos="990"/>
        </w:tabs>
        <w:spacing w:after="120" w:line="276" w:lineRule="auto"/>
        <w:jc w:val="both"/>
        <w:rPr>
          <w:rFonts w:cs="Calibri"/>
          <w:noProof/>
          <w:sz w:val="28"/>
          <w:szCs w:val="28"/>
          <w:lang w:val="ro-RO"/>
        </w:rPr>
      </w:pPr>
      <w:r w:rsidRPr="00831F9A">
        <w:rPr>
          <w:b/>
          <w:sz w:val="28"/>
          <w:szCs w:val="28"/>
        </w:rPr>
        <w:t>EG7 Înaintea solicitării celei de-a doua tranșe de plată,solicitantul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p>
    <w:p w:rsidR="00831F9A" w:rsidRPr="00A554DB" w:rsidRDefault="00831F9A" w:rsidP="00831F9A">
      <w:pPr>
        <w:tabs>
          <w:tab w:val="left" w:pos="0"/>
          <w:tab w:val="left" w:pos="990"/>
        </w:tabs>
        <w:spacing w:after="120" w:line="276" w:lineRule="auto"/>
        <w:jc w:val="both"/>
        <w:rPr>
          <w:rFonts w:cs="Calibri"/>
          <w:i/>
          <w:noProof/>
          <w:sz w:val="24"/>
          <w:szCs w:val="24"/>
          <w:lang w:val="ro-RO"/>
        </w:rPr>
      </w:pPr>
      <w:r>
        <w:rPr>
          <w:rFonts w:cs="Calibri"/>
          <w:i/>
          <w:noProof/>
          <w:sz w:val="24"/>
          <w:szCs w:val="24"/>
          <w:lang w:val="ro-RO"/>
        </w:rPr>
        <w:t>Documente verificate:</w:t>
      </w:r>
    </w:p>
    <w:p w:rsidR="00831F9A" w:rsidRPr="00114366" w:rsidRDefault="00831F9A" w:rsidP="00831F9A">
      <w:pPr>
        <w:pStyle w:val="BodyText3"/>
        <w:jc w:val="both"/>
        <w:rPr>
          <w:rFonts w:ascii="Calibri" w:hAnsi="Calibri" w:cs="Calibri"/>
          <w:b w:val="0"/>
          <w:bCs w:val="0"/>
          <w:sz w:val="22"/>
          <w:szCs w:val="22"/>
          <w:lang w:val="pt-BR" w:eastAsia="en-US"/>
        </w:rPr>
      </w:pPr>
      <w:r w:rsidRPr="00114366">
        <w:rPr>
          <w:rFonts w:ascii="Calibri" w:hAnsi="Calibri" w:cs="Calibri"/>
          <w:bCs w:val="0"/>
          <w:sz w:val="22"/>
          <w:szCs w:val="22"/>
          <w:lang w:val="pt-BR" w:eastAsia="en-US"/>
        </w:rPr>
        <w:t>Doc.1</w:t>
      </w:r>
      <w:r w:rsidRPr="00114366">
        <w:rPr>
          <w:rFonts w:ascii="Calibri" w:hAnsi="Calibri" w:cs="Calibri"/>
          <w:b w:val="0"/>
          <w:bCs w:val="0"/>
          <w:sz w:val="22"/>
          <w:szCs w:val="22"/>
          <w:lang w:val="pt-BR" w:eastAsia="en-US"/>
        </w:rPr>
        <w:t xml:space="preserve"> Planul de afaceri</w:t>
      </w:r>
    </w:p>
    <w:p w:rsidR="00637F2D" w:rsidRPr="00831F9A" w:rsidRDefault="00831F9A" w:rsidP="00111160">
      <w:pPr>
        <w:pStyle w:val="NoSpacing"/>
        <w:spacing w:after="120"/>
        <w:jc w:val="both"/>
        <w:rPr>
          <w:sz w:val="24"/>
          <w:szCs w:val="24"/>
        </w:rPr>
      </w:pPr>
      <w:r w:rsidRPr="00831F9A">
        <w:rPr>
          <w:sz w:val="24"/>
          <w:szCs w:val="24"/>
        </w:rPr>
        <w:t xml:space="preserve">Declaratie pe proprie raspundere </w:t>
      </w:r>
    </w:p>
    <w:p w:rsidR="00637F2D" w:rsidRPr="00831F9A" w:rsidRDefault="00637F2D" w:rsidP="00111160">
      <w:pPr>
        <w:pStyle w:val="NoSpacing"/>
        <w:spacing w:after="120"/>
        <w:jc w:val="both"/>
        <w:rPr>
          <w:rFonts w:cstheme="minorHAnsi"/>
          <w:b/>
          <w:sz w:val="28"/>
          <w:szCs w:val="28"/>
          <w:lang w:val="ro-RO"/>
        </w:rPr>
      </w:pPr>
      <w:r w:rsidRPr="00831F9A">
        <w:rPr>
          <w:b/>
          <w:sz w:val="28"/>
          <w:szCs w:val="28"/>
        </w:rPr>
        <w:t>EG 8 In cazul in care prin proiect se prevad activitati aferente  mai multor coduri CAEN si cunatumul sprijinului aferente fiecarui cod CAEN e diferit se aplica valoarea sprijinului aferenta corespunzatoare codului CAEN cu valoarea mai mica</w:t>
      </w:r>
    </w:p>
    <w:p w:rsidR="00637F2D" w:rsidRPr="00A554DB" w:rsidRDefault="00637F2D" w:rsidP="00637F2D">
      <w:pPr>
        <w:tabs>
          <w:tab w:val="left" w:pos="0"/>
          <w:tab w:val="left" w:pos="990"/>
        </w:tabs>
        <w:spacing w:after="120" w:line="276" w:lineRule="auto"/>
        <w:jc w:val="both"/>
        <w:rPr>
          <w:rFonts w:cs="Calibri"/>
          <w:i/>
          <w:noProof/>
          <w:sz w:val="24"/>
          <w:szCs w:val="24"/>
          <w:lang w:val="ro-RO"/>
        </w:rPr>
      </w:pPr>
      <w:r>
        <w:rPr>
          <w:rFonts w:cs="Calibri"/>
          <w:i/>
          <w:noProof/>
          <w:sz w:val="24"/>
          <w:szCs w:val="24"/>
          <w:lang w:val="ro-RO"/>
        </w:rPr>
        <w:t>Documente verificate:</w:t>
      </w:r>
    </w:p>
    <w:p w:rsidR="00637F2D" w:rsidRPr="00114366" w:rsidRDefault="00637F2D" w:rsidP="00637F2D">
      <w:pPr>
        <w:pStyle w:val="BodyText3"/>
        <w:jc w:val="both"/>
        <w:rPr>
          <w:rFonts w:ascii="Calibri" w:hAnsi="Calibri" w:cs="Calibri"/>
          <w:b w:val="0"/>
          <w:bCs w:val="0"/>
          <w:sz w:val="22"/>
          <w:szCs w:val="22"/>
          <w:lang w:val="pt-BR" w:eastAsia="en-US"/>
        </w:rPr>
      </w:pPr>
      <w:r w:rsidRPr="00114366">
        <w:rPr>
          <w:rFonts w:ascii="Calibri" w:hAnsi="Calibri" w:cs="Calibri"/>
          <w:bCs w:val="0"/>
          <w:sz w:val="22"/>
          <w:szCs w:val="22"/>
          <w:lang w:val="pt-BR" w:eastAsia="en-US"/>
        </w:rPr>
        <w:t>Doc.1</w:t>
      </w:r>
      <w:r w:rsidRPr="00114366">
        <w:rPr>
          <w:rFonts w:ascii="Calibri" w:hAnsi="Calibri" w:cs="Calibri"/>
          <w:b w:val="0"/>
          <w:bCs w:val="0"/>
          <w:sz w:val="22"/>
          <w:szCs w:val="22"/>
          <w:lang w:val="pt-BR" w:eastAsia="en-US"/>
        </w:rPr>
        <w:t xml:space="preserve"> Planul de afaceri</w:t>
      </w:r>
    </w:p>
    <w:p w:rsidR="000865FF" w:rsidRDefault="000865FF" w:rsidP="00111160">
      <w:pPr>
        <w:pStyle w:val="NoSpacing"/>
        <w:spacing w:after="120"/>
        <w:jc w:val="both"/>
        <w:rPr>
          <w:rFonts w:cstheme="minorHAnsi"/>
          <w:sz w:val="24"/>
          <w:szCs w:val="24"/>
          <w:lang w:val="ro-RO"/>
        </w:rPr>
      </w:pPr>
    </w:p>
    <w:p w:rsidR="006B1264" w:rsidRDefault="00831F9A" w:rsidP="00111160">
      <w:pPr>
        <w:pStyle w:val="NoSpacing"/>
        <w:spacing w:after="120"/>
        <w:jc w:val="both"/>
        <w:rPr>
          <w:rFonts w:cstheme="minorHAnsi"/>
          <w:b/>
          <w:lang w:val="ro-RO"/>
        </w:rPr>
      </w:pPr>
      <w:r w:rsidRPr="00831F9A">
        <w:rPr>
          <w:rFonts w:cstheme="minorHAnsi"/>
          <w:b/>
          <w:lang w:val="ro-RO"/>
        </w:rPr>
        <w:t>Dacă pe parcursul perioadei de implementare sau de monitorizare a proiectului se încalcă cel puţin un criteriu de eligibilitate, de selecţie sau se modifică fără acordul AFIR amplasamentul propus prin Cererea de Finanţare respectiv în Planul de Afaceri, Contractul de Finanțare se reziliază și se procedează la recuperarea întregului sprijin. Fac excepție criteriile CS1 care se verifică doar la depunerea Cererii de Finanţare și CS4 a cărui îndeplinire se verifică la cea de-a doua tranșă de plată.</w:t>
      </w:r>
    </w:p>
    <w:p w:rsidR="00637F2D" w:rsidRPr="006B1264" w:rsidRDefault="00CB1BD3" w:rsidP="00111160">
      <w:pPr>
        <w:pStyle w:val="NoSpacing"/>
        <w:spacing w:after="120"/>
        <w:jc w:val="both"/>
        <w:rPr>
          <w:rFonts w:cstheme="minorHAnsi"/>
          <w:b/>
          <w:lang w:val="ro-RO"/>
        </w:rPr>
      </w:pPr>
      <w:r>
        <w:rPr>
          <w:rFonts w:cstheme="minorHAnsi"/>
          <w:noProof/>
          <w:color w:val="FF0000"/>
        </w:rPr>
        <mc:AlternateContent>
          <mc:Choice Requires="wps">
            <w:drawing>
              <wp:anchor distT="0" distB="0" distL="114300" distR="114300" simplePos="0" relativeHeight="251746304" behindDoc="1" locked="0" layoutInCell="1" allowOverlap="1">
                <wp:simplePos x="0" y="0"/>
                <wp:positionH relativeFrom="column">
                  <wp:posOffset>0</wp:posOffset>
                </wp:positionH>
                <wp:positionV relativeFrom="paragraph">
                  <wp:posOffset>256540</wp:posOffset>
                </wp:positionV>
                <wp:extent cx="6289675" cy="1476375"/>
                <wp:effectExtent l="38100" t="0" r="0" b="9525"/>
                <wp:wrapTight wrapText="bothSides">
                  <wp:wrapPolygon edited="0">
                    <wp:start x="393" y="0"/>
                    <wp:lineTo x="-131" y="0"/>
                    <wp:lineTo x="-131" y="21461"/>
                    <wp:lineTo x="327" y="21739"/>
                    <wp:lineTo x="21000" y="21739"/>
                    <wp:lineTo x="21131" y="21739"/>
                    <wp:lineTo x="21524" y="18952"/>
                    <wp:lineTo x="21524" y="3066"/>
                    <wp:lineTo x="21458" y="2230"/>
                    <wp:lineTo x="21131" y="0"/>
                    <wp:lineTo x="393" y="0"/>
                  </wp:wrapPolygon>
                </wp:wrapTight>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675" cy="147637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AA35AC" w:rsidRDefault="00E118E3" w:rsidP="00637F2D">
                            <w:pPr>
                              <w:pStyle w:val="NoSpacing"/>
                              <w:spacing w:line="276" w:lineRule="auto"/>
                              <w:jc w:val="center"/>
                              <w:rPr>
                                <w:rFonts w:ascii="Calibri" w:hAnsi="Calibri"/>
                                <w:i/>
                                <w:lang w:val="fr-FR"/>
                              </w:rPr>
                            </w:pPr>
                            <w:r w:rsidRPr="00AA35AC">
                              <w:rPr>
                                <w:rFonts w:ascii="Calibri" w:hAnsi="Calibri"/>
                                <w:b/>
                                <w:i/>
                                <w:lang w:val="fr-FR"/>
                              </w:rPr>
                              <w:t>Implementarea proiectului</w:t>
                            </w:r>
                          </w:p>
                          <w:p w:rsidR="00E118E3" w:rsidRPr="00AA35AC" w:rsidRDefault="00E118E3" w:rsidP="00637F2D">
                            <w:pPr>
                              <w:pStyle w:val="NoSpacing"/>
                              <w:spacing w:line="276" w:lineRule="auto"/>
                              <w:rPr>
                                <w:rFonts w:ascii="Calibri" w:hAnsi="Calibri"/>
                                <w:i/>
                                <w:lang w:val="fr-FR"/>
                              </w:rPr>
                            </w:pPr>
                            <w:r w:rsidRPr="00AA35AC">
                              <w:rPr>
                                <w:rFonts w:ascii="Calibri" w:hAnsi="Calibri"/>
                                <w:i/>
                                <w:lang w:val="fr-FR"/>
                              </w:rPr>
                              <w:t xml:space="preserve">Perioada de </w:t>
                            </w:r>
                            <w:r w:rsidRPr="00AA35AC">
                              <w:rPr>
                                <w:rFonts w:ascii="Calibri" w:hAnsi="Calibri"/>
                                <w:b/>
                                <w:i/>
                                <w:lang w:val="fr-FR"/>
                              </w:rPr>
                              <w:t>implementare a proiectului</w:t>
                            </w:r>
                            <w:r w:rsidRPr="00AA35AC">
                              <w:rPr>
                                <w:rFonts w:ascii="Calibri" w:hAnsi="Calibri"/>
                                <w:i/>
                                <w:lang w:val="fr-FR"/>
                              </w:rPr>
                              <w:t xml:space="preserve"> (a planului de afaceri) este de maximum </w:t>
                            </w:r>
                            <w:r w:rsidR="00FD529A">
                              <w:rPr>
                                <w:rFonts w:ascii="Calibri" w:hAnsi="Calibri"/>
                                <w:i/>
                                <w:lang w:val="fr-FR"/>
                              </w:rPr>
                              <w:t xml:space="preserve">36 </w:t>
                            </w:r>
                            <w:r w:rsidRPr="00AA35AC">
                              <w:rPr>
                                <w:rFonts w:ascii="Calibri" w:hAnsi="Calibri"/>
                                <w:i/>
                                <w:lang w:val="fr-FR"/>
                              </w:rPr>
                              <w:t>de luni de la încheierea contractului de finanțare până la data depunerii dosarului celei de-a doua tranșe de plată.</w:t>
                            </w:r>
                          </w:p>
                          <w:p w:rsidR="00E118E3" w:rsidRPr="00AA35AC" w:rsidRDefault="00E118E3" w:rsidP="00637F2D">
                            <w:pPr>
                              <w:pStyle w:val="NoSpacing"/>
                              <w:spacing w:line="276" w:lineRule="auto"/>
                              <w:jc w:val="center"/>
                              <w:rPr>
                                <w:rFonts w:ascii="Calibri" w:hAnsi="Calibri"/>
                                <w:b/>
                                <w:i/>
                                <w:lang w:val="fr-FR"/>
                              </w:rPr>
                            </w:pPr>
                            <w:r w:rsidRPr="00AA35AC">
                              <w:rPr>
                                <w:rFonts w:ascii="Calibri" w:hAnsi="Calibri"/>
                                <w:b/>
                                <w:i/>
                                <w:lang w:val="fr-FR"/>
                              </w:rPr>
                              <w:t xml:space="preserve">Data deciziei de acordare a sprijinului </w:t>
                            </w:r>
                            <w:r w:rsidRPr="00AA35AC">
                              <w:rPr>
                                <w:rFonts w:ascii="Calibri" w:hAnsi="Calibri"/>
                                <w:i/>
                                <w:lang w:val="fr-FR"/>
                              </w:rPr>
                              <w:t xml:space="preserve">reprezinta </w:t>
                            </w:r>
                            <w:r w:rsidRPr="00AA35AC">
                              <w:rPr>
                                <w:rFonts w:ascii="Calibri" w:hAnsi="Calibri"/>
                                <w:b/>
                                <w:i/>
                                <w:lang w:val="fr-FR"/>
                              </w:rPr>
                              <w:t>data semnarii Contractului de Finantare</w:t>
                            </w:r>
                          </w:p>
                          <w:p w:rsidR="00E118E3" w:rsidRPr="00AA35AC" w:rsidRDefault="00E118E3" w:rsidP="00637F2D">
                            <w:pPr>
                              <w:pStyle w:val="NoSpacing"/>
                              <w:spacing w:line="276" w:lineRule="auto"/>
                              <w:jc w:val="center"/>
                              <w:rPr>
                                <w:rFonts w:ascii="Calibri" w:hAnsi="Calibri"/>
                                <w:b/>
                                <w:i/>
                                <w:lang w:val="fr-FR"/>
                              </w:rPr>
                            </w:pPr>
                            <w:r w:rsidRPr="00AA35AC">
                              <w:rPr>
                                <w:rFonts w:ascii="Calibri" w:hAnsi="Calibri"/>
                                <w:b/>
                                <w:i/>
                                <w:lang w:val="fr-FR"/>
                              </w:rPr>
                              <w:t>Monitorizarea proiectului</w:t>
                            </w:r>
                          </w:p>
                          <w:p w:rsidR="00E118E3" w:rsidRPr="00AA35AC" w:rsidRDefault="00E118E3" w:rsidP="00637F2D">
                            <w:pPr>
                              <w:pStyle w:val="NoSpacing"/>
                              <w:spacing w:line="276" w:lineRule="auto"/>
                              <w:rPr>
                                <w:rFonts w:cs="Arial"/>
                                <w:b/>
                                <w:i/>
                                <w:lang w:val="fr-FR"/>
                              </w:rPr>
                            </w:pPr>
                            <w:r w:rsidRPr="00AA35AC">
                              <w:rPr>
                                <w:rFonts w:ascii="Calibri" w:hAnsi="Calibri"/>
                                <w:i/>
                                <w:lang w:val="fr-FR"/>
                              </w:rPr>
                              <w:t xml:space="preserve">Perioada de </w:t>
                            </w:r>
                            <w:r w:rsidRPr="00AA35AC">
                              <w:rPr>
                                <w:rFonts w:ascii="Calibri" w:hAnsi="Calibri"/>
                                <w:b/>
                                <w:i/>
                                <w:lang w:val="fr-FR"/>
                              </w:rPr>
                              <w:t xml:space="preserve">monitorizare a proiectului </w:t>
                            </w:r>
                            <w:r w:rsidRPr="00AA35AC">
                              <w:rPr>
                                <w:rFonts w:ascii="Calibri" w:hAnsi="Calibri"/>
                                <w:i/>
                                <w:lang w:val="fr-FR"/>
                              </w:rPr>
                              <w:t xml:space="preserve">este de 3 ani de la data efectuării ultimei plăți efectuate de către Autoritatea Contractantă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7" style="position:absolute;left:0;text-align:left;margin-left:0;margin-top:20.2pt;width:495.25pt;height:116.2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NTzwIAAKsFAAAOAAAAZHJzL2Uyb0RvYy54bWysVN9v0zAQfkfif7D83uVH07SJlk7buiKk&#10;DSYG4tmNncbg2MF2mw7E/87ZSbqO8YAQebDOju/z3Xff3fnFoRFoz7ThShY4OgsxYrJUlMttgT99&#10;XE8WGBlLJCVCSVbgR2bwxfL1q/OuzVmsaiUo0whApMm7tsC1tW0eBKasWUPMmWqZhJ+V0g2xsNXb&#10;gGrSAXojgjgM06BTmrZalcwYOF31P/HS41cVK+37qjLMIlFgiM36Vft149ZgeU7yrSZtzcshDPIP&#10;UTSES3j0CLUilqCd5i+gGl5qZVRlz0rVBKqqeMl8DpBNFP6WzUNNWuZzAXJMe6TJ/D/Y8t3+XiNO&#10;oXYRRpI0UKPLnVX+aTTNHEFda3K499Dea5eiaW9V+dUgqa5rIrfsUmvV1YxQCCty94NnDm5jwBVt&#10;ujtFAZ4AvOfqUOnGAQIL6OBL8ngsCTtYVMJhGi+ydD7DqIR/UTJPp7Bxb5B8dG+1sW+YapAzCqzV&#10;TtIPUHj/BtnfGusLQ4fsCP2CUdUIKPOeCBSlaTofEIfLgD1i+nyV4HTNhfAbvd1cC43AtcCz6Spe&#10;rwdnc3pNSHdZKufWR9ufMC/JISS1s0w/1LRDlLvI48U0g3ahHPSZxWEaZnOMiNhCY5VWY6SV/cxt&#10;7UvjiHoRz2J1Nb2Jh3iO6J6sZw8DuUMIjmYv0x9ZFCfhVZxN1uliPknWyWySzcPFJIyyqywNkyxZ&#10;rX+6J6MkrzmlTN5yycaWiZK/k+TQvL3YfdOgDpKdxbM+m1MOzSnVof/+RLWvN3BMcqfBG0m9bQkX&#10;vR08j7hn4wCagDKPRHjFOpH2YreHzWHsCUBzCt4o+ggahhJ4ocLEA6NW+jtGHUyPAptvO6IZRuKt&#10;hD5wo2Y09GhsRoPIElwLbKG83ry2/UjatZpva0COPB1SuVasuHUSeopi2MBE8EkM08uNnNO9v/U0&#10;Y5e/AAAA//8DAFBLAwQUAAYACAAAACEAeGHdgNwAAAAHAQAADwAAAGRycy9kb3ducmV2LnhtbEyP&#10;wU7DMBBE70j8g7VI3KhN1ABJs6logCNSCf0AN94mgXgdxW6b/j3mBMfRjGbeFOvZDuJEk+8dI9wv&#10;FAjixpmeW4Td59vdEwgfNBs9OCaEC3lYl9dXhc6NO/MHnerQiljCPtcIXQhjLqVvOrLaL9xIHL2D&#10;m6wOUU6tNJM+x3I7yESpB2l1z3Gh0yNVHTXf9dEipNXmNZ23unrZzF/pO9UXuxt7xNub+XkFItAc&#10;/sLwix/RoYxMe3dk48WAEI8EhKVagohulqkUxB4heUwykGUh//OXPwAAAP//AwBQSwECLQAUAAYA&#10;CAAAACEAtoM4kv4AAADhAQAAEwAAAAAAAAAAAAAAAAAAAAAAW0NvbnRlbnRfVHlwZXNdLnhtbFBL&#10;AQItABQABgAIAAAAIQA4/SH/1gAAAJQBAAALAAAAAAAAAAAAAAAAAC8BAABfcmVscy8ucmVsc1BL&#10;AQItABQABgAIAAAAIQC7gyNTzwIAAKsFAAAOAAAAAAAAAAAAAAAAAC4CAABkcnMvZTJvRG9jLnht&#10;bFBLAQItABQABgAIAAAAIQB4Yd2A3AAAAAcBAAAPAAAAAAAAAAAAAAAAACkFAABkcnMvZG93bnJl&#10;di54bWxQSwUGAAAAAAQABADzAAAAMgYAAAAA&#10;" fillcolor="#53d2ff" stroked="f">
                <v:shadow on="t" color="#8db3e2" offset="-2pt,1pt"/>
                <v:textbox inset="0,0,0,0">
                  <w:txbxContent>
                    <w:p w:rsidR="00E118E3" w:rsidRPr="00AA35AC" w:rsidRDefault="00E118E3" w:rsidP="00637F2D">
                      <w:pPr>
                        <w:pStyle w:val="NoSpacing"/>
                        <w:spacing w:line="276" w:lineRule="auto"/>
                        <w:jc w:val="center"/>
                        <w:rPr>
                          <w:rFonts w:ascii="Calibri" w:hAnsi="Calibri"/>
                          <w:i/>
                          <w:lang w:val="fr-FR"/>
                        </w:rPr>
                      </w:pPr>
                      <w:r w:rsidRPr="00AA35AC">
                        <w:rPr>
                          <w:rFonts w:ascii="Calibri" w:hAnsi="Calibri"/>
                          <w:b/>
                          <w:i/>
                          <w:lang w:val="fr-FR"/>
                        </w:rPr>
                        <w:t>Implementarea proiectului</w:t>
                      </w:r>
                    </w:p>
                    <w:p w:rsidR="00E118E3" w:rsidRPr="00AA35AC" w:rsidRDefault="00E118E3" w:rsidP="00637F2D">
                      <w:pPr>
                        <w:pStyle w:val="NoSpacing"/>
                        <w:spacing w:line="276" w:lineRule="auto"/>
                        <w:rPr>
                          <w:rFonts w:ascii="Calibri" w:hAnsi="Calibri"/>
                          <w:i/>
                          <w:lang w:val="fr-FR"/>
                        </w:rPr>
                      </w:pPr>
                      <w:r w:rsidRPr="00AA35AC">
                        <w:rPr>
                          <w:rFonts w:ascii="Calibri" w:hAnsi="Calibri"/>
                          <w:i/>
                          <w:lang w:val="fr-FR"/>
                        </w:rPr>
                        <w:t xml:space="preserve">Perioada de </w:t>
                      </w:r>
                      <w:r w:rsidRPr="00AA35AC">
                        <w:rPr>
                          <w:rFonts w:ascii="Calibri" w:hAnsi="Calibri"/>
                          <w:b/>
                          <w:i/>
                          <w:lang w:val="fr-FR"/>
                        </w:rPr>
                        <w:t>implementare a proiectului</w:t>
                      </w:r>
                      <w:r w:rsidRPr="00AA35AC">
                        <w:rPr>
                          <w:rFonts w:ascii="Calibri" w:hAnsi="Calibri"/>
                          <w:i/>
                          <w:lang w:val="fr-FR"/>
                        </w:rPr>
                        <w:t xml:space="preserve"> (a planului de afaceri) este de maximum </w:t>
                      </w:r>
                      <w:r w:rsidR="00FD529A">
                        <w:rPr>
                          <w:rFonts w:ascii="Calibri" w:hAnsi="Calibri"/>
                          <w:i/>
                          <w:lang w:val="fr-FR"/>
                        </w:rPr>
                        <w:t xml:space="preserve">36 </w:t>
                      </w:r>
                      <w:r w:rsidRPr="00AA35AC">
                        <w:rPr>
                          <w:rFonts w:ascii="Calibri" w:hAnsi="Calibri"/>
                          <w:i/>
                          <w:lang w:val="fr-FR"/>
                        </w:rPr>
                        <w:t>de luni de la încheierea contractului de finanțare până la data depunerii dosarului celei de-a doua tranșe de plată.</w:t>
                      </w:r>
                    </w:p>
                    <w:p w:rsidR="00E118E3" w:rsidRPr="00AA35AC" w:rsidRDefault="00E118E3" w:rsidP="00637F2D">
                      <w:pPr>
                        <w:pStyle w:val="NoSpacing"/>
                        <w:spacing w:line="276" w:lineRule="auto"/>
                        <w:jc w:val="center"/>
                        <w:rPr>
                          <w:rFonts w:ascii="Calibri" w:hAnsi="Calibri"/>
                          <w:b/>
                          <w:i/>
                          <w:lang w:val="fr-FR"/>
                        </w:rPr>
                      </w:pPr>
                      <w:r w:rsidRPr="00AA35AC">
                        <w:rPr>
                          <w:rFonts w:ascii="Calibri" w:hAnsi="Calibri"/>
                          <w:b/>
                          <w:i/>
                          <w:lang w:val="fr-FR"/>
                        </w:rPr>
                        <w:t xml:space="preserve">Data deciziei de acordare a sprijinului </w:t>
                      </w:r>
                      <w:r w:rsidRPr="00AA35AC">
                        <w:rPr>
                          <w:rFonts w:ascii="Calibri" w:hAnsi="Calibri"/>
                          <w:i/>
                          <w:lang w:val="fr-FR"/>
                        </w:rPr>
                        <w:t xml:space="preserve">reprezinta </w:t>
                      </w:r>
                      <w:r w:rsidRPr="00AA35AC">
                        <w:rPr>
                          <w:rFonts w:ascii="Calibri" w:hAnsi="Calibri"/>
                          <w:b/>
                          <w:i/>
                          <w:lang w:val="fr-FR"/>
                        </w:rPr>
                        <w:t>data semnarii Contractului de Finantare</w:t>
                      </w:r>
                    </w:p>
                    <w:p w:rsidR="00E118E3" w:rsidRPr="00AA35AC" w:rsidRDefault="00E118E3" w:rsidP="00637F2D">
                      <w:pPr>
                        <w:pStyle w:val="NoSpacing"/>
                        <w:spacing w:line="276" w:lineRule="auto"/>
                        <w:jc w:val="center"/>
                        <w:rPr>
                          <w:rFonts w:ascii="Calibri" w:hAnsi="Calibri"/>
                          <w:b/>
                          <w:i/>
                          <w:lang w:val="fr-FR"/>
                        </w:rPr>
                      </w:pPr>
                      <w:r w:rsidRPr="00AA35AC">
                        <w:rPr>
                          <w:rFonts w:ascii="Calibri" w:hAnsi="Calibri"/>
                          <w:b/>
                          <w:i/>
                          <w:lang w:val="fr-FR"/>
                        </w:rPr>
                        <w:t>Monitorizarea proiectului</w:t>
                      </w:r>
                    </w:p>
                    <w:p w:rsidR="00E118E3" w:rsidRPr="00AA35AC" w:rsidRDefault="00E118E3" w:rsidP="00637F2D">
                      <w:pPr>
                        <w:pStyle w:val="NoSpacing"/>
                        <w:spacing w:line="276" w:lineRule="auto"/>
                        <w:rPr>
                          <w:rFonts w:cs="Arial"/>
                          <w:b/>
                          <w:i/>
                          <w:lang w:val="fr-FR"/>
                        </w:rPr>
                      </w:pPr>
                      <w:r w:rsidRPr="00AA35AC">
                        <w:rPr>
                          <w:rFonts w:ascii="Calibri" w:hAnsi="Calibri"/>
                          <w:i/>
                          <w:lang w:val="fr-FR"/>
                        </w:rPr>
                        <w:t xml:space="preserve">Perioada de </w:t>
                      </w:r>
                      <w:r w:rsidRPr="00AA35AC">
                        <w:rPr>
                          <w:rFonts w:ascii="Calibri" w:hAnsi="Calibri"/>
                          <w:b/>
                          <w:i/>
                          <w:lang w:val="fr-FR"/>
                        </w:rPr>
                        <w:t xml:space="preserve">monitorizare a proiectului </w:t>
                      </w:r>
                      <w:r w:rsidRPr="00AA35AC">
                        <w:rPr>
                          <w:rFonts w:ascii="Calibri" w:hAnsi="Calibri"/>
                          <w:i/>
                          <w:lang w:val="fr-FR"/>
                        </w:rPr>
                        <w:t xml:space="preserve">este de 3 ani de la data efectuării ultimei plăți efectuate de către Autoritatea Contractantă </w:t>
                      </w:r>
                    </w:p>
                  </w:txbxContent>
                </v:textbox>
                <w10:wrap type="tight"/>
              </v:roundrect>
            </w:pict>
          </mc:Fallback>
        </mc:AlternateContent>
      </w:r>
    </w:p>
    <w:p w:rsidR="00637F2D" w:rsidRDefault="00637F2D" w:rsidP="00111160">
      <w:pPr>
        <w:pStyle w:val="NoSpacing"/>
        <w:spacing w:after="120"/>
        <w:jc w:val="both"/>
        <w:rPr>
          <w:rFonts w:cstheme="minorHAnsi"/>
          <w:b/>
          <w:sz w:val="24"/>
          <w:szCs w:val="24"/>
          <w:lang w:val="ro-RO"/>
        </w:rPr>
      </w:pPr>
    </w:p>
    <w:p w:rsidR="006B1264" w:rsidRDefault="006B1264" w:rsidP="00111160">
      <w:pPr>
        <w:pStyle w:val="NoSpacing"/>
        <w:spacing w:after="120"/>
        <w:jc w:val="both"/>
        <w:rPr>
          <w:rFonts w:cstheme="minorHAnsi"/>
          <w:b/>
          <w:sz w:val="24"/>
          <w:szCs w:val="24"/>
          <w:lang w:val="ro-RO"/>
        </w:rPr>
      </w:pPr>
    </w:p>
    <w:p w:rsidR="006B1264" w:rsidRDefault="006B1264" w:rsidP="00111160">
      <w:pPr>
        <w:pStyle w:val="NoSpacing"/>
        <w:spacing w:after="120"/>
        <w:jc w:val="both"/>
        <w:rPr>
          <w:rFonts w:cstheme="minorHAnsi"/>
          <w:b/>
          <w:sz w:val="24"/>
          <w:szCs w:val="24"/>
          <w:lang w:val="ro-RO"/>
        </w:rPr>
      </w:pPr>
    </w:p>
    <w:p w:rsidR="006B1264" w:rsidRDefault="006B1264" w:rsidP="00111160">
      <w:pPr>
        <w:pStyle w:val="NoSpacing"/>
        <w:spacing w:after="120"/>
        <w:jc w:val="both"/>
        <w:rPr>
          <w:rFonts w:cstheme="minorHAnsi"/>
          <w:b/>
          <w:sz w:val="24"/>
          <w:szCs w:val="24"/>
          <w:lang w:val="ro-RO"/>
        </w:rPr>
      </w:pPr>
    </w:p>
    <w:p w:rsidR="006B1264" w:rsidRDefault="006B1264" w:rsidP="00111160">
      <w:pPr>
        <w:pStyle w:val="NoSpacing"/>
        <w:spacing w:after="120"/>
        <w:jc w:val="both"/>
        <w:rPr>
          <w:rFonts w:cstheme="minorHAnsi"/>
          <w:b/>
          <w:sz w:val="24"/>
          <w:szCs w:val="24"/>
          <w:lang w:val="ro-RO"/>
        </w:rPr>
      </w:pPr>
    </w:p>
    <w:p w:rsidR="00AA35AC" w:rsidRPr="00FD3318" w:rsidRDefault="00AA35AC" w:rsidP="00111160">
      <w:pPr>
        <w:pStyle w:val="NoSpacing"/>
        <w:spacing w:after="120"/>
        <w:jc w:val="both"/>
        <w:rPr>
          <w:rFonts w:cstheme="minorHAnsi"/>
          <w:b/>
          <w:sz w:val="24"/>
          <w:szCs w:val="24"/>
          <w:lang w:val="ro-RO"/>
        </w:rPr>
      </w:pPr>
      <w:r w:rsidRPr="00FD3318">
        <w:rPr>
          <w:rFonts w:cstheme="minorHAnsi"/>
          <w:b/>
          <w:sz w:val="24"/>
          <w:szCs w:val="24"/>
          <w:lang w:val="ro-RO"/>
        </w:rPr>
        <w:t xml:space="preserve">PLANUL DE AFACERI </w:t>
      </w:r>
      <w:r w:rsidRPr="00FD3318">
        <w:rPr>
          <w:rFonts w:cstheme="minorHAnsi"/>
          <w:sz w:val="24"/>
          <w:szCs w:val="24"/>
          <w:lang w:val="ro-RO"/>
        </w:rPr>
        <w:t>se completează utilizând Anexa ”Planul de afaceri” de la Cererea de Finanțare</w:t>
      </w:r>
      <w:r w:rsidRPr="00FD3318">
        <w:rPr>
          <w:rFonts w:cstheme="minorHAnsi"/>
          <w:b/>
          <w:sz w:val="24"/>
          <w:szCs w:val="24"/>
          <w:lang w:val="ro-RO"/>
        </w:rPr>
        <w:t xml:space="preserve"> și va include cel puțin următoarele:</w:t>
      </w:r>
    </w:p>
    <w:p w:rsidR="00AA35AC" w:rsidRPr="00FD3318" w:rsidRDefault="00AA35AC" w:rsidP="00111160">
      <w:pPr>
        <w:pStyle w:val="NoSpacing"/>
        <w:numPr>
          <w:ilvl w:val="0"/>
          <w:numId w:val="43"/>
        </w:numPr>
        <w:ind w:left="357" w:hanging="357"/>
        <w:jc w:val="both"/>
        <w:rPr>
          <w:rFonts w:cstheme="minorHAnsi"/>
          <w:sz w:val="24"/>
          <w:szCs w:val="24"/>
          <w:lang w:val="ro-RO"/>
        </w:rPr>
      </w:pPr>
      <w:r w:rsidRPr="00FD3318">
        <w:rPr>
          <w:rFonts w:cstheme="minorHAnsi"/>
          <w:b/>
          <w:sz w:val="24"/>
          <w:szCs w:val="24"/>
          <w:lang w:val="ro-RO"/>
        </w:rPr>
        <w:t>Titlul</w:t>
      </w:r>
      <w:r w:rsidRPr="00FD3318">
        <w:rPr>
          <w:rFonts w:cstheme="minorHAnsi"/>
          <w:sz w:val="24"/>
          <w:szCs w:val="24"/>
          <w:lang w:val="ro-RO"/>
        </w:rPr>
        <w:t xml:space="preserve"> proiectului, </w:t>
      </w:r>
      <w:r w:rsidRPr="00FD3318">
        <w:rPr>
          <w:rFonts w:cstheme="minorHAnsi"/>
          <w:b/>
          <w:sz w:val="24"/>
          <w:szCs w:val="24"/>
          <w:lang w:val="ro-RO"/>
        </w:rPr>
        <w:t>data</w:t>
      </w:r>
      <w:r w:rsidRPr="00FD3318">
        <w:rPr>
          <w:rFonts w:cstheme="minorHAnsi"/>
          <w:sz w:val="24"/>
          <w:szCs w:val="24"/>
          <w:lang w:val="ro-RO"/>
        </w:rPr>
        <w:t xml:space="preserve"> întocmirii acestuia;</w:t>
      </w:r>
    </w:p>
    <w:p w:rsidR="00AA35AC" w:rsidRPr="00FD3318" w:rsidRDefault="00AA35AC" w:rsidP="00111160">
      <w:pPr>
        <w:pStyle w:val="NoSpacing"/>
        <w:numPr>
          <w:ilvl w:val="0"/>
          <w:numId w:val="43"/>
        </w:numPr>
        <w:ind w:left="357" w:hanging="357"/>
        <w:jc w:val="both"/>
        <w:rPr>
          <w:rFonts w:cstheme="minorHAnsi"/>
          <w:sz w:val="24"/>
          <w:szCs w:val="24"/>
          <w:lang w:val="ro-RO"/>
        </w:rPr>
      </w:pPr>
      <w:r w:rsidRPr="00FD3318">
        <w:rPr>
          <w:rFonts w:cstheme="minorHAnsi"/>
          <w:b/>
          <w:sz w:val="24"/>
          <w:szCs w:val="24"/>
          <w:lang w:val="ro-RO"/>
        </w:rPr>
        <w:t>Prezentarea situației economice inițiale a solicitantului</w:t>
      </w:r>
      <w:r w:rsidRPr="00FD3318">
        <w:rPr>
          <w:rFonts w:cstheme="minorHAnsi"/>
          <w:sz w:val="24"/>
          <w:szCs w:val="24"/>
          <w:lang w:val="ro-RO"/>
        </w:rPr>
        <w:t xml:space="preserve"> (de ex. datele solicitantului, aria de cuprindere a activității, forma juridică a solicitantului, abilități profesionale, istoricul întreprinderii, facilități de producție, dotarea);</w:t>
      </w:r>
    </w:p>
    <w:p w:rsidR="00AA35AC" w:rsidRPr="00FD3318" w:rsidRDefault="00AA35AC" w:rsidP="00111160">
      <w:pPr>
        <w:pStyle w:val="NoSpacing"/>
        <w:numPr>
          <w:ilvl w:val="0"/>
          <w:numId w:val="43"/>
        </w:numPr>
        <w:ind w:left="357" w:hanging="357"/>
        <w:jc w:val="both"/>
        <w:rPr>
          <w:rFonts w:cstheme="minorHAnsi"/>
          <w:sz w:val="24"/>
          <w:szCs w:val="24"/>
          <w:lang w:val="ro-RO"/>
        </w:rPr>
      </w:pPr>
      <w:r w:rsidRPr="00FD3318">
        <w:rPr>
          <w:rFonts w:cstheme="minorHAnsi"/>
          <w:b/>
          <w:sz w:val="24"/>
          <w:szCs w:val="24"/>
          <w:lang w:val="ro-RO"/>
        </w:rPr>
        <w:t xml:space="preserve">Prezentarea etapelor </w:t>
      </w:r>
      <w:r w:rsidRPr="00FD3318">
        <w:rPr>
          <w:rFonts w:cstheme="minorHAnsi"/>
          <w:sz w:val="24"/>
          <w:szCs w:val="24"/>
          <w:lang w:val="ro-RO"/>
        </w:rPr>
        <w:t>pentru dezvoltarea noilor activităţi ale solicitantului (planificarea îndeplinirii acestora, riscurile de implementare, standarde și norme europene legate de protecția muncii și de mediu);</w:t>
      </w:r>
    </w:p>
    <w:p w:rsidR="00AA35AC" w:rsidRPr="00FD3318" w:rsidRDefault="00AA35AC" w:rsidP="00111160">
      <w:pPr>
        <w:pStyle w:val="NoSpacing"/>
        <w:numPr>
          <w:ilvl w:val="0"/>
          <w:numId w:val="43"/>
        </w:numPr>
        <w:ind w:left="357" w:hanging="357"/>
        <w:jc w:val="both"/>
        <w:rPr>
          <w:rFonts w:cstheme="minorHAnsi"/>
          <w:b/>
          <w:sz w:val="24"/>
          <w:szCs w:val="24"/>
          <w:lang w:val="ro-RO"/>
        </w:rPr>
      </w:pPr>
      <w:r w:rsidRPr="00FD3318">
        <w:rPr>
          <w:rFonts w:cstheme="minorHAnsi"/>
          <w:b/>
          <w:sz w:val="24"/>
          <w:szCs w:val="24"/>
          <w:lang w:val="ro-RO"/>
        </w:rPr>
        <w:t xml:space="preserve">Prezentarea obiectivelor – (general, obligatoriu de îndeplinit și cele specifice) - </w:t>
      </w:r>
      <w:r w:rsidRPr="00FD3318">
        <w:rPr>
          <w:rFonts w:cstheme="minorHAnsi"/>
          <w:sz w:val="24"/>
          <w:szCs w:val="24"/>
          <w:lang w:val="ro-RO"/>
        </w:rPr>
        <w:t>care se intenţionează a fi atinse prin realizarea investiţiilor propuse prin planul de afaceri ;</w:t>
      </w:r>
    </w:p>
    <w:p w:rsidR="00AA35AC" w:rsidRPr="00FD3318" w:rsidRDefault="00AA35AC" w:rsidP="00111160">
      <w:pPr>
        <w:pStyle w:val="NoSpacing"/>
        <w:numPr>
          <w:ilvl w:val="0"/>
          <w:numId w:val="43"/>
        </w:numPr>
        <w:ind w:left="357" w:hanging="357"/>
        <w:jc w:val="both"/>
        <w:rPr>
          <w:rFonts w:cstheme="minorHAnsi"/>
          <w:b/>
          <w:sz w:val="24"/>
          <w:szCs w:val="24"/>
          <w:lang w:val="ro-RO"/>
        </w:rPr>
      </w:pPr>
      <w:r w:rsidRPr="00FD3318">
        <w:rPr>
          <w:rFonts w:cstheme="minorHAnsi"/>
          <w:b/>
          <w:sz w:val="24"/>
          <w:szCs w:val="24"/>
          <w:lang w:val="ro-RO"/>
        </w:rPr>
        <w:t xml:space="preserve">Prezentarea detaliată a acțiunilor </w:t>
      </w:r>
      <w:r w:rsidRPr="00FD3318">
        <w:rPr>
          <w:rFonts w:cstheme="minorHAnsi"/>
          <w:sz w:val="24"/>
          <w:szCs w:val="24"/>
          <w:lang w:val="ro-RO"/>
        </w:rPr>
        <w:t xml:space="preserve">şi </w:t>
      </w:r>
      <w:r w:rsidRPr="00FD3318">
        <w:rPr>
          <w:rFonts w:cstheme="minorHAnsi"/>
          <w:b/>
          <w:sz w:val="24"/>
          <w:szCs w:val="24"/>
          <w:lang w:val="ro-RO"/>
        </w:rPr>
        <w:t>resurselor</w:t>
      </w:r>
      <w:r w:rsidRPr="00FD3318">
        <w:rPr>
          <w:rFonts w:cstheme="minorHAnsi"/>
          <w:sz w:val="24"/>
          <w:szCs w:val="24"/>
          <w:lang w:val="ro-RO"/>
        </w:rPr>
        <w:t xml:space="preserve"> aferente (materiale, umane şi financiare) necesare pentru atingerea obiectivelor si dezvoltarea activităţilor beneficiarului, cum ar fi investiţiile, formarea sau consilierea, care să contribuie la dezvoltarea activităţilor întreprinderii, inclusiv crearea sau dezvoltarea de noi abilităţi/competenţe ale angajaţilor.</w:t>
      </w:r>
    </w:p>
    <w:p w:rsidR="00AA35AC" w:rsidRPr="00FD3318" w:rsidRDefault="00AA35AC" w:rsidP="00111160">
      <w:pPr>
        <w:pStyle w:val="NoSpacing"/>
        <w:jc w:val="both"/>
        <w:rPr>
          <w:rFonts w:cstheme="minorHAnsi"/>
          <w:b/>
          <w:sz w:val="24"/>
          <w:szCs w:val="24"/>
          <w:lang w:val="ro-RO"/>
        </w:rPr>
      </w:pPr>
    </w:p>
    <w:p w:rsidR="00AA35AC" w:rsidRPr="00FD3318" w:rsidRDefault="00AA35AC" w:rsidP="00111160">
      <w:pPr>
        <w:pStyle w:val="NoSpacing"/>
        <w:spacing w:after="120"/>
        <w:jc w:val="both"/>
        <w:rPr>
          <w:rFonts w:cstheme="minorHAnsi"/>
          <w:sz w:val="24"/>
          <w:szCs w:val="24"/>
          <w:lang w:val="ro-RO"/>
        </w:rPr>
      </w:pPr>
      <w:r w:rsidRPr="00FD3318">
        <w:rPr>
          <w:rFonts w:cstheme="minorHAnsi"/>
          <w:b/>
          <w:sz w:val="24"/>
          <w:szCs w:val="24"/>
          <w:lang w:val="ro-RO"/>
        </w:rPr>
        <w:t xml:space="preserve">Obiectivul obligatoriu de îndeplinit </w:t>
      </w:r>
      <w:r w:rsidRPr="00FD3318">
        <w:rPr>
          <w:rFonts w:cstheme="minorHAnsi"/>
          <w:sz w:val="24"/>
          <w:szCs w:val="24"/>
          <w:lang w:val="ro-RO"/>
        </w:rPr>
        <w:t xml:space="preserve">constă în dovada desfășurării activităților comerciale în cadrul proiectului: documente aferente producţiei/serviciilor comercializate sau a activităţilor prestate. Pentru acest obiectiv solicitantul stabilește un procent de comercializare a productiei/serviciilor de minimum 30% din valoarea primei tranșe de plată. Acesta trebuie realizat până cel târziu la depunerea  celei de-a doua cereri de plată. </w:t>
      </w:r>
    </w:p>
    <w:p w:rsidR="00AA35AC" w:rsidRPr="00FD3318" w:rsidRDefault="00AA35AC" w:rsidP="00111160">
      <w:pPr>
        <w:pStyle w:val="NoSpacing"/>
        <w:spacing w:after="120"/>
        <w:jc w:val="both"/>
        <w:rPr>
          <w:rFonts w:cstheme="minorHAnsi"/>
          <w:sz w:val="24"/>
          <w:szCs w:val="24"/>
          <w:lang w:val="ro-RO"/>
        </w:rPr>
      </w:pPr>
      <w:r w:rsidRPr="00FD3318">
        <w:rPr>
          <w:rFonts w:cstheme="minorHAnsi"/>
          <w:sz w:val="24"/>
          <w:szCs w:val="24"/>
          <w:lang w:val="ro-RO"/>
        </w:rPr>
        <w:t>Prin acțiunile propuse în Planul de afaceri trebuie să se asigure fezabilitatea proiectului și continuitatea activității după încetarea acordării sprijinului, pe toată perioada de execuție și monitorizare a proiectului.</w:t>
      </w:r>
    </w:p>
    <w:p w:rsidR="00AA35AC" w:rsidRPr="00FD3318" w:rsidRDefault="00AA35AC" w:rsidP="00111160">
      <w:pPr>
        <w:pStyle w:val="NoSpacing"/>
        <w:spacing w:after="120"/>
        <w:jc w:val="both"/>
        <w:rPr>
          <w:rFonts w:cstheme="minorHAnsi"/>
          <w:sz w:val="24"/>
          <w:szCs w:val="24"/>
          <w:lang w:val="ro-RO"/>
        </w:rPr>
      </w:pPr>
      <w:r w:rsidRPr="00FD3318">
        <w:rPr>
          <w:rFonts w:cstheme="minorHAnsi"/>
          <w:sz w:val="24"/>
          <w:szCs w:val="24"/>
          <w:lang w:val="ro-RO"/>
        </w:rPr>
        <w:t xml:space="preserve">La depunerea celei de-a doua cereri de plată, beneficiarul trebuie să facă dovada desfăşurării activităţilor comerciale prin realizarea procentului stabilit pentru obiectivul obligatoriu de îndeplinit. Cerința va fi verificată în momentul finalizării implementării Planului de afaceri. </w:t>
      </w:r>
    </w:p>
    <w:p w:rsidR="00AA35AC" w:rsidRPr="00FD3318" w:rsidRDefault="00AA35AC" w:rsidP="00111160">
      <w:pPr>
        <w:pStyle w:val="NoSpacing"/>
        <w:spacing w:after="120"/>
        <w:jc w:val="both"/>
        <w:rPr>
          <w:rFonts w:cstheme="minorHAnsi"/>
          <w:sz w:val="24"/>
          <w:szCs w:val="24"/>
          <w:lang w:val="ro-RO"/>
        </w:rPr>
      </w:pPr>
      <w:r w:rsidRPr="00FD3318">
        <w:rPr>
          <w:rFonts w:cstheme="minorHAnsi"/>
          <w:sz w:val="24"/>
          <w:szCs w:val="24"/>
          <w:lang w:val="ro-RO"/>
        </w:rPr>
        <w:t xml:space="preserve">În situația în care la verificare se constată faptul că producţia comercializată sau activităţile prestate de către solicitant </w:t>
      </w:r>
      <w:r w:rsidRPr="00FD3318">
        <w:rPr>
          <w:rFonts w:cstheme="minorHAnsi"/>
          <w:b/>
          <w:sz w:val="24"/>
          <w:szCs w:val="24"/>
          <w:lang w:val="ro-RO"/>
        </w:rPr>
        <w:t>nu se mențin în cerințele prevăzute la CS4, punctajul</w:t>
      </w:r>
      <w:r w:rsidRPr="00FD3318">
        <w:rPr>
          <w:rFonts w:cstheme="minorHAnsi"/>
          <w:sz w:val="24"/>
          <w:szCs w:val="24"/>
          <w:lang w:val="ro-RO"/>
        </w:rPr>
        <w:t xml:space="preserve"> se recalculează și pot exista următoarele situații: </w:t>
      </w:r>
    </w:p>
    <w:p w:rsidR="00AA35AC" w:rsidRPr="00FD3318" w:rsidRDefault="001E0141" w:rsidP="00111160">
      <w:pPr>
        <w:pStyle w:val="NoSpacing"/>
        <w:jc w:val="both"/>
        <w:rPr>
          <w:rFonts w:cstheme="minorHAnsi"/>
          <w:sz w:val="24"/>
          <w:szCs w:val="24"/>
          <w:lang w:val="ro-RO"/>
        </w:rPr>
      </w:pPr>
      <w:r w:rsidRPr="00FD3318">
        <w:rPr>
          <w:rFonts w:cstheme="minorHAnsi"/>
          <w:b/>
          <w:sz w:val="24"/>
          <w:szCs w:val="24"/>
          <w:lang w:val="ro-RO"/>
        </w:rPr>
        <w:t>a.</w:t>
      </w:r>
      <w:r w:rsidR="00AA35AC" w:rsidRPr="00FD3318">
        <w:rPr>
          <w:rFonts w:cstheme="minorHAnsi"/>
          <w:b/>
          <w:sz w:val="24"/>
          <w:szCs w:val="24"/>
          <w:lang w:val="ro-RO"/>
        </w:rPr>
        <w:t>Proiectul ar fi fost selectat</w:t>
      </w:r>
      <w:r w:rsidR="00AA35AC" w:rsidRPr="00FD3318">
        <w:rPr>
          <w:rFonts w:cstheme="minorHAnsi"/>
          <w:sz w:val="24"/>
          <w:szCs w:val="24"/>
          <w:lang w:val="ro-RO"/>
        </w:rPr>
        <w:t xml:space="preserve"> - punctajul recalculat este mai mare decat punctajul ultimului proiect selectat in sesiunea respectivă -  </w:t>
      </w:r>
      <w:r w:rsidR="00AA35AC" w:rsidRPr="00FD3318">
        <w:rPr>
          <w:rFonts w:cstheme="minorHAnsi"/>
          <w:b/>
          <w:sz w:val="24"/>
          <w:szCs w:val="24"/>
          <w:lang w:val="ro-RO"/>
        </w:rPr>
        <w:t xml:space="preserve">suma aferentă </w:t>
      </w:r>
      <w:r w:rsidR="00AA35AC" w:rsidRPr="00FD3318">
        <w:rPr>
          <w:rFonts w:cstheme="minorHAnsi"/>
          <w:b/>
          <w:bCs/>
          <w:sz w:val="24"/>
          <w:szCs w:val="24"/>
          <w:lang w:val="ro-RO"/>
        </w:rPr>
        <w:t>diferenței</w:t>
      </w:r>
      <w:r w:rsidR="00AA35AC" w:rsidRPr="00FD3318">
        <w:rPr>
          <w:rFonts w:cstheme="minorHAnsi"/>
          <w:sz w:val="24"/>
          <w:szCs w:val="24"/>
          <w:lang w:val="ro-RO"/>
        </w:rPr>
        <w:t xml:space="preserve"> procentului nerealizat (diferenta intre procentul propus de beneficiar in Planul de afaceri si procentul realizat) se reţine din </w:t>
      </w:r>
      <w:r w:rsidR="00AA35AC" w:rsidRPr="00FD3318">
        <w:rPr>
          <w:rFonts w:cstheme="minorHAnsi"/>
          <w:b/>
          <w:sz w:val="24"/>
          <w:szCs w:val="24"/>
          <w:lang w:val="ro-RO"/>
        </w:rPr>
        <w:t xml:space="preserve">cea de-a doua tranșă de plată. </w:t>
      </w:r>
      <w:r w:rsidR="00AA35AC" w:rsidRPr="00FD3318">
        <w:rPr>
          <w:rFonts w:cstheme="minorHAnsi"/>
          <w:bCs/>
          <w:sz w:val="24"/>
          <w:szCs w:val="24"/>
          <w:lang w:val="ro-RO"/>
        </w:rPr>
        <w:t>Pentru calculul sumei de  reţinut, procentul nerealizat se aplică la intreaga valoare a sprijinului contractat.</w:t>
      </w:r>
      <w:r w:rsidR="00AA35AC" w:rsidRPr="00FD3318">
        <w:rPr>
          <w:rFonts w:cstheme="minorHAnsi"/>
          <w:sz w:val="24"/>
          <w:szCs w:val="24"/>
          <w:lang w:val="ro-RO"/>
        </w:rPr>
        <w:t xml:space="preserve"> În cazul în care diferența este mai mare decât cea de-a doua tranșă de plată, </w:t>
      </w:r>
      <w:r w:rsidR="00AA35AC" w:rsidRPr="00FD3318">
        <w:rPr>
          <w:rFonts w:cstheme="minorHAnsi"/>
          <w:b/>
          <w:sz w:val="24"/>
          <w:szCs w:val="24"/>
          <w:lang w:val="ro-RO"/>
        </w:rPr>
        <w:t>se constituie, în completare, un debit de recuperat din prima transă de plată;</w:t>
      </w:r>
    </w:p>
    <w:p w:rsidR="00AA35AC" w:rsidRPr="00FD3318" w:rsidRDefault="001E0141" w:rsidP="00111160">
      <w:pPr>
        <w:pStyle w:val="NoSpacing"/>
        <w:spacing w:after="120"/>
        <w:jc w:val="both"/>
        <w:rPr>
          <w:rFonts w:cstheme="minorHAnsi"/>
          <w:sz w:val="24"/>
          <w:szCs w:val="24"/>
          <w:lang w:val="ro-RO"/>
        </w:rPr>
      </w:pPr>
      <w:r w:rsidRPr="00FD3318">
        <w:rPr>
          <w:rFonts w:cstheme="minorHAnsi"/>
          <w:b/>
          <w:sz w:val="24"/>
          <w:szCs w:val="24"/>
          <w:lang w:val="ro-RO"/>
        </w:rPr>
        <w:t>b.</w:t>
      </w:r>
      <w:r w:rsidR="00AA35AC" w:rsidRPr="00FD3318">
        <w:rPr>
          <w:rFonts w:cstheme="minorHAnsi"/>
          <w:b/>
          <w:sz w:val="24"/>
          <w:szCs w:val="24"/>
          <w:lang w:val="ro-RO"/>
        </w:rPr>
        <w:t xml:space="preserve">Proiectul nu ar fi fost selectat – </w:t>
      </w:r>
      <w:r w:rsidR="00AA35AC" w:rsidRPr="00FD3318">
        <w:rPr>
          <w:rFonts w:cstheme="minorHAnsi"/>
          <w:sz w:val="24"/>
          <w:szCs w:val="24"/>
          <w:lang w:val="ro-RO"/>
        </w:rPr>
        <w:t xml:space="preserve">punctajul recalculat este mai mic decat procentul ultimului proiect selectat în sesiunea respectivă, - </w:t>
      </w:r>
      <w:r w:rsidR="00AA35AC" w:rsidRPr="00FD3318">
        <w:rPr>
          <w:rFonts w:cstheme="minorHAnsi"/>
          <w:b/>
          <w:sz w:val="24"/>
          <w:szCs w:val="24"/>
          <w:lang w:val="ro-RO"/>
        </w:rPr>
        <w:t>prima tranșă de plată va fi recuperată integral</w:t>
      </w:r>
      <w:r w:rsidR="00AA35AC" w:rsidRPr="00FD3318">
        <w:rPr>
          <w:rFonts w:cstheme="minorHAnsi"/>
          <w:sz w:val="24"/>
          <w:szCs w:val="24"/>
          <w:lang w:val="ro-RO"/>
        </w:rPr>
        <w:t xml:space="preserve"> și, implicit, </w:t>
      </w:r>
      <w:r w:rsidR="00AA35AC" w:rsidRPr="00FD3318">
        <w:rPr>
          <w:rFonts w:cstheme="minorHAnsi"/>
          <w:b/>
          <w:sz w:val="24"/>
          <w:szCs w:val="24"/>
          <w:lang w:val="ro-RO"/>
        </w:rPr>
        <w:t>tranșa a doua de plată nu se va mai acorda.</w:t>
      </w:r>
    </w:p>
    <w:p w:rsidR="00AA35AC" w:rsidRPr="00FD3318" w:rsidRDefault="00CB1BD3" w:rsidP="00111160">
      <w:pPr>
        <w:pStyle w:val="NoSpacing"/>
        <w:jc w:val="both"/>
        <w:rPr>
          <w:rFonts w:cstheme="minorHAnsi"/>
          <w:sz w:val="24"/>
          <w:szCs w:val="24"/>
          <w:lang w:val="ro-RO"/>
        </w:rPr>
      </w:pPr>
      <w:r>
        <w:rPr>
          <w:noProof/>
          <w:sz w:val="24"/>
          <w:szCs w:val="24"/>
        </w:rPr>
        <w:lastRenderedPageBreak/>
        <mc:AlternateContent>
          <mc:Choice Requires="wps">
            <w:drawing>
              <wp:anchor distT="0" distB="0" distL="114300" distR="114300" simplePos="0" relativeHeight="251710464" behindDoc="1" locked="0" layoutInCell="1" allowOverlap="1">
                <wp:simplePos x="0" y="0"/>
                <wp:positionH relativeFrom="margin">
                  <wp:posOffset>3810</wp:posOffset>
                </wp:positionH>
                <wp:positionV relativeFrom="paragraph">
                  <wp:posOffset>417830</wp:posOffset>
                </wp:positionV>
                <wp:extent cx="6219825" cy="1752600"/>
                <wp:effectExtent l="38100" t="0" r="0" b="0"/>
                <wp:wrapTight wrapText="bothSides">
                  <wp:wrapPolygon edited="0">
                    <wp:start x="529" y="0"/>
                    <wp:lineTo x="-132" y="0"/>
                    <wp:lineTo x="-132" y="21130"/>
                    <wp:lineTo x="463" y="21600"/>
                    <wp:lineTo x="20905" y="21600"/>
                    <wp:lineTo x="21038" y="21600"/>
                    <wp:lineTo x="21567" y="19252"/>
                    <wp:lineTo x="21567" y="2817"/>
                    <wp:lineTo x="21368" y="1409"/>
                    <wp:lineTo x="21038" y="0"/>
                    <wp:lineTo x="529" y="0"/>
                  </wp:wrapPolygon>
                </wp:wrapTight>
                <wp:docPr id="13"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75260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096CD0" w:rsidRDefault="00E118E3" w:rsidP="00AA35AC">
                            <w:pPr>
                              <w:jc w:val="center"/>
                              <w:rPr>
                                <w:rFonts w:cstheme="minorHAnsi"/>
                                <w:b/>
                                <w:lang w:val="ro-RO"/>
                              </w:rPr>
                            </w:pPr>
                            <w:r w:rsidRPr="00096CD0">
                              <w:rPr>
                                <w:rFonts w:ascii="Calibri" w:hAnsi="Calibri" w:cs="Calibri"/>
                                <w:b/>
                                <w:i/>
                                <w:sz w:val="24"/>
                                <w:szCs w:val="24"/>
                              </w:rPr>
                              <w:t>ATENȚIE!</w:t>
                            </w:r>
                          </w:p>
                          <w:p w:rsidR="00E118E3" w:rsidRPr="00096CD0" w:rsidRDefault="00E118E3" w:rsidP="00AA35AC">
                            <w:pPr>
                              <w:spacing w:after="0"/>
                              <w:jc w:val="center"/>
                              <w:rPr>
                                <w:rFonts w:cstheme="minorHAnsi"/>
                                <w:b/>
                                <w:lang w:val="ro-RO"/>
                              </w:rPr>
                            </w:pPr>
                            <w:r w:rsidRPr="00096CD0">
                              <w:rPr>
                                <w:rFonts w:cstheme="minorHAnsi"/>
                                <w:b/>
                                <w:lang w:val="ro-RO"/>
                              </w:rPr>
                              <w:t xml:space="preserve">Suma procentelor </w:t>
                            </w:r>
                            <w:r w:rsidRPr="00096CD0">
                              <w:rPr>
                                <w:rFonts w:cstheme="minorHAnsi"/>
                                <w:lang w:val="ro-RO"/>
                              </w:rPr>
                              <w:t>tuturor obiectivelor specifice</w:t>
                            </w:r>
                            <w:r w:rsidRPr="00096CD0">
                              <w:rPr>
                                <w:rFonts w:cstheme="minorHAnsi"/>
                                <w:b/>
                                <w:lang w:val="ro-RO"/>
                              </w:rPr>
                              <w:t xml:space="preserve"> trebuie să fie 100%.</w:t>
                            </w:r>
                          </w:p>
                          <w:p w:rsidR="00E118E3" w:rsidRPr="00096CD0" w:rsidRDefault="00E118E3" w:rsidP="00AA35AC">
                            <w:pPr>
                              <w:spacing w:after="0"/>
                              <w:jc w:val="center"/>
                              <w:rPr>
                                <w:rFonts w:cstheme="minorHAnsi"/>
                                <w:lang w:val="ro-RO"/>
                              </w:rPr>
                            </w:pPr>
                            <w:r w:rsidRPr="00096CD0">
                              <w:rPr>
                                <w:rFonts w:cstheme="minorHAnsi"/>
                                <w:lang w:val="ro-RO"/>
                              </w:rPr>
                              <w:t xml:space="preserve">În cadrul obiectivelor specifice </w:t>
                            </w:r>
                            <w:r w:rsidRPr="00096CD0">
                              <w:rPr>
                                <w:rFonts w:cstheme="minorHAnsi"/>
                                <w:b/>
                                <w:lang w:val="ro-RO"/>
                              </w:rPr>
                              <w:t>nu se poate include obiectivul obligatoriu</w:t>
                            </w:r>
                            <w:r w:rsidRPr="00096CD0">
                              <w:rPr>
                                <w:rFonts w:cstheme="minorHAnsi"/>
                                <w:lang w:val="ro-RO"/>
                              </w:rPr>
                              <w:t xml:space="preserve"> de îndeplinit (comercializarea sau prestarea activităților).</w:t>
                            </w:r>
                          </w:p>
                          <w:p w:rsidR="00E118E3" w:rsidRPr="0005256B" w:rsidRDefault="00E118E3" w:rsidP="00AA35AC">
                            <w:pPr>
                              <w:spacing w:after="0"/>
                              <w:jc w:val="center"/>
                              <w:rPr>
                                <w:rFonts w:ascii="Calibri" w:hAnsi="Calibri" w:cs="Calibri"/>
                                <w:b/>
                                <w:i/>
                                <w:color w:val="FF0000"/>
                                <w:sz w:val="24"/>
                                <w:szCs w:val="24"/>
                              </w:rPr>
                            </w:pPr>
                            <w:r w:rsidRPr="00654477">
                              <w:rPr>
                                <w:rFonts w:cstheme="minorHAnsi"/>
                                <w:lang w:val="ro-RO"/>
                              </w:rPr>
                              <w:t>În situația în care la data solicitării celei de-a doua tranșe de plată se constată neîndeplinirea unuia/mai multor obiective specifice prevăzute în Planul de afaceri, AFIR va proceda la recuperarea unei sume, proporțional cuponderea aferentă obiectivului/obiectivelor nerealizate (se aplică la întreaga valoare a sprijinului).</w:t>
                            </w:r>
                          </w:p>
                          <w:p w:rsidR="00E118E3" w:rsidRPr="00323C7F" w:rsidRDefault="00E118E3" w:rsidP="00AA35AC">
                            <w:pPr>
                              <w:jc w:val="center"/>
                              <w:rPr>
                                <w:rFonts w:cs="Arial"/>
                                <w:b/>
                                <w:i/>
                                <w:color w:val="FF0000"/>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3pt;margin-top:32.9pt;width:489.75pt;height:138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gU2AIAALUFAAAOAAAAZHJzL2Uyb0RvYy54bWysVN9v0zAQfkfif7D83uVH27SJlk7buiKk&#10;DaYNxLMbO43BsYPtNhmI/52zk5SO8YAQeYjOyd35u+++u/OLrhbowLThSuY4OgsxYrJQlMtdjj9+&#10;2EyWGBlLJCVCSZbjJ2bwxer1q/O2yVisKiUo0wiSSJO1TY4ra5ssCExRsZqYM9UwCT9LpWti4ah3&#10;AdWkhey1COIwTIJWadpoVTBj4Ou6/4lXPn9ZssK+L0vDLBI5BmzWv7V/b907WJ2TbKdJU/FigEH+&#10;AUVNuIRLj6nWxBK01/xFqpoXWhlV2rNC1YEqS14wXwNUE4W/VfNYkYb5WoAc0xxpMv8vbfHucK8R&#10;p9C7KUaS1NCjB7WXlFH0AOwRuRMMRakjqm1MBv6Pzb12pZrmVhVfDJLqugI3dqm1aitGKMCLnH/w&#10;LMAdDISibXunKFxD9lZ5zrpS1y4hsIE635qnY2tYZ1EBH5M4SpfxHKMC/kWLeZyEvnkBycbwRhv7&#10;hqkaOSPH2lXhSvB3kMOtsb5BdKiS0M8YlbWAdh+IQFGSJAuPmmSDM+Qec/p6leB0w4XwB73bXguN&#10;IDTH8+k63myGYHPqJqRzlsqFOUZI1n9hXpoDJLW3TD9WtEWUO+TxcprC2FAOOk3jMAnTBUZE7GDA&#10;Cqsx0sp+4rby6nBEvcCzXF9Nb+IBzzG7v/7ZxUDuAMHR7OX6PY3iWXgVp5NNslxMZpvZfJIuwuUk&#10;jNKrNAln6Wy9+eGujGZZxSll8pZLNo5ONPs7aQ5D3IveDw9qodg5dNhXc8qhOaU69M+fqPb99uPs&#10;NHgjqbct4aK3g+eIezY60AQ0ZSTCK9aJtBe77bZdPxueTKfgraJPoGFogRcqbD4wKqW/YdTCFsmx&#10;+bonmmEk3kqYA7dyRkOPxnY0iCwgdOhqf7i2/XLaN5rvKsgdeUKkuoRpKbkdx6rHAeAdKNgNvoxh&#10;j7nlc3r2Xr+27eonAAAA//8DAFBLAwQUAAYACAAAACEAIPuQ8t4AAAAHAQAADwAAAGRycy9kb3du&#10;cmV2LnhtbEyOQUvEMBSE74L/ITzBi7hp17XU2nRRwYMoiruLeMw2z7aYvJQku1v99T5PehkYZpj5&#10;6uXkrNhjiIMnBfksA4HUejNQp2Czvj8vQcSkyWjrCRV8YYRlc3xU68r4A73ifpU6wSMUK62gT2ms&#10;pIxtj07HmR+ROPvwwenENnTSBH3gcWflPMsK6fRA/NDrEe96bD9XO6fg+y0Uj/PwcvvQL/J3S/bZ&#10;mKczpU5PpptrEAmn9FeGX3xGh4aZtn5HJgqroOAe6yXzc3pVZjmIrYKLRV6CbGr5n7/5AQAA//8D&#10;AFBLAQItABQABgAIAAAAIQC2gziS/gAAAOEBAAATAAAAAAAAAAAAAAAAAAAAAABbQ29udGVudF9U&#10;eXBlc10ueG1sUEsBAi0AFAAGAAgAAAAhADj9If/WAAAAlAEAAAsAAAAAAAAAAAAAAAAALwEAAF9y&#10;ZWxzLy5yZWxzUEsBAi0AFAAGAAgAAAAhAEyIeBTYAgAAtQUAAA4AAAAAAAAAAAAAAAAALgIAAGRy&#10;cy9lMm9Eb2MueG1sUEsBAi0AFAAGAAgAAAAhACD7kPLeAAAABwEAAA8AAAAAAAAAAAAAAAAAMgUA&#10;AGRycy9kb3ducmV2LnhtbFBLBQYAAAAABAAEAPMAAAA9BgAAAAA=&#10;" fillcolor="#53d2ff" stroked="f">
                <v:shadow on="t" color="#8db3e2" offset="-2pt,1pt"/>
                <v:textbox inset="0,0,0,0">
                  <w:txbxContent>
                    <w:p w:rsidR="00E118E3" w:rsidRPr="00096CD0" w:rsidRDefault="00E118E3" w:rsidP="00AA35AC">
                      <w:pPr>
                        <w:jc w:val="center"/>
                        <w:rPr>
                          <w:rFonts w:cstheme="minorHAnsi"/>
                          <w:b/>
                          <w:lang w:val="ro-RO"/>
                        </w:rPr>
                      </w:pPr>
                      <w:r w:rsidRPr="00096CD0">
                        <w:rPr>
                          <w:rFonts w:ascii="Calibri" w:hAnsi="Calibri" w:cs="Calibri"/>
                          <w:b/>
                          <w:i/>
                          <w:sz w:val="24"/>
                          <w:szCs w:val="24"/>
                        </w:rPr>
                        <w:t>ATENȚIE!</w:t>
                      </w:r>
                    </w:p>
                    <w:p w:rsidR="00E118E3" w:rsidRPr="00096CD0" w:rsidRDefault="00E118E3" w:rsidP="00AA35AC">
                      <w:pPr>
                        <w:spacing w:after="0"/>
                        <w:jc w:val="center"/>
                        <w:rPr>
                          <w:rFonts w:cstheme="minorHAnsi"/>
                          <w:b/>
                          <w:lang w:val="ro-RO"/>
                        </w:rPr>
                      </w:pPr>
                      <w:r w:rsidRPr="00096CD0">
                        <w:rPr>
                          <w:rFonts w:cstheme="minorHAnsi"/>
                          <w:b/>
                          <w:lang w:val="ro-RO"/>
                        </w:rPr>
                        <w:t xml:space="preserve">Suma procentelor </w:t>
                      </w:r>
                      <w:r w:rsidRPr="00096CD0">
                        <w:rPr>
                          <w:rFonts w:cstheme="minorHAnsi"/>
                          <w:lang w:val="ro-RO"/>
                        </w:rPr>
                        <w:t>tuturor obiectivelor specifice</w:t>
                      </w:r>
                      <w:r w:rsidRPr="00096CD0">
                        <w:rPr>
                          <w:rFonts w:cstheme="minorHAnsi"/>
                          <w:b/>
                          <w:lang w:val="ro-RO"/>
                        </w:rPr>
                        <w:t xml:space="preserve"> trebuie să fie 100%.</w:t>
                      </w:r>
                    </w:p>
                    <w:p w:rsidR="00E118E3" w:rsidRPr="00096CD0" w:rsidRDefault="00E118E3" w:rsidP="00AA35AC">
                      <w:pPr>
                        <w:spacing w:after="0"/>
                        <w:jc w:val="center"/>
                        <w:rPr>
                          <w:rFonts w:cstheme="minorHAnsi"/>
                          <w:lang w:val="ro-RO"/>
                        </w:rPr>
                      </w:pPr>
                      <w:r w:rsidRPr="00096CD0">
                        <w:rPr>
                          <w:rFonts w:cstheme="minorHAnsi"/>
                          <w:lang w:val="ro-RO"/>
                        </w:rPr>
                        <w:t xml:space="preserve">În cadrul obiectivelor specifice </w:t>
                      </w:r>
                      <w:r w:rsidRPr="00096CD0">
                        <w:rPr>
                          <w:rFonts w:cstheme="minorHAnsi"/>
                          <w:b/>
                          <w:lang w:val="ro-RO"/>
                        </w:rPr>
                        <w:t>nu se poate include obiectivul obligatoriu</w:t>
                      </w:r>
                      <w:r w:rsidRPr="00096CD0">
                        <w:rPr>
                          <w:rFonts w:cstheme="minorHAnsi"/>
                          <w:lang w:val="ro-RO"/>
                        </w:rPr>
                        <w:t xml:space="preserve"> de îndeplinit (comercializarea sau prestarea activităților).</w:t>
                      </w:r>
                    </w:p>
                    <w:p w:rsidR="00E118E3" w:rsidRPr="0005256B" w:rsidRDefault="00E118E3" w:rsidP="00AA35AC">
                      <w:pPr>
                        <w:spacing w:after="0"/>
                        <w:jc w:val="center"/>
                        <w:rPr>
                          <w:rFonts w:ascii="Calibri" w:hAnsi="Calibri" w:cs="Calibri"/>
                          <w:b/>
                          <w:i/>
                          <w:color w:val="FF0000"/>
                          <w:sz w:val="24"/>
                          <w:szCs w:val="24"/>
                        </w:rPr>
                      </w:pPr>
                      <w:r w:rsidRPr="00654477">
                        <w:rPr>
                          <w:rFonts w:cstheme="minorHAnsi"/>
                          <w:lang w:val="ro-RO"/>
                        </w:rPr>
                        <w:t>În situația în care la data solicitării celei de-a doua tranșe de plată se constată neîndeplinirea unuia/mai multor obiective specifice prevăzute în Planul de afaceri, AFIR va proceda la recuperarea unei sume, proporțional cuponderea aferentă obiectivului/obiectivelor nerealizate (se aplică la întreaga valoare a sprijinului).</w:t>
                      </w:r>
                    </w:p>
                    <w:p w:rsidR="00E118E3" w:rsidRPr="00323C7F" w:rsidRDefault="00E118E3" w:rsidP="00AA35AC">
                      <w:pPr>
                        <w:jc w:val="center"/>
                        <w:rPr>
                          <w:rFonts w:cs="Arial"/>
                          <w:b/>
                          <w:i/>
                          <w:color w:val="FF0000"/>
                          <w:sz w:val="20"/>
                          <w:szCs w:val="20"/>
                        </w:rPr>
                      </w:pPr>
                    </w:p>
                  </w:txbxContent>
                </v:textbox>
                <w10:wrap type="tight" anchorx="margin"/>
              </v:roundrect>
            </w:pict>
          </mc:Fallback>
        </mc:AlternateContent>
      </w:r>
      <w:r w:rsidR="00AA35AC" w:rsidRPr="00FD3318">
        <w:rPr>
          <w:rFonts w:cstheme="minorHAnsi"/>
          <w:b/>
          <w:sz w:val="24"/>
          <w:szCs w:val="24"/>
          <w:lang w:val="ro-RO"/>
        </w:rPr>
        <w:t xml:space="preserve">Obiectivele specifice </w:t>
      </w:r>
      <w:r w:rsidR="00AA35AC" w:rsidRPr="00FD3318">
        <w:rPr>
          <w:rFonts w:cstheme="minorHAnsi"/>
          <w:sz w:val="24"/>
          <w:szCs w:val="24"/>
          <w:lang w:val="ro-RO"/>
        </w:rPr>
        <w:t>sunt</w:t>
      </w:r>
      <w:r w:rsidR="00AA35AC" w:rsidRPr="00FD3318">
        <w:rPr>
          <w:rFonts w:cstheme="minorHAnsi"/>
          <w:b/>
          <w:sz w:val="24"/>
          <w:szCs w:val="24"/>
          <w:lang w:val="ro-RO"/>
        </w:rPr>
        <w:t xml:space="preserve"> minimum 2 - maximum 5 </w:t>
      </w:r>
      <w:r w:rsidR="00AA35AC" w:rsidRPr="00FD3318">
        <w:rPr>
          <w:rFonts w:cstheme="minorHAnsi"/>
          <w:sz w:val="24"/>
          <w:szCs w:val="24"/>
          <w:lang w:val="ro-RO"/>
        </w:rPr>
        <w:t>iar ponderile aferente fiecăruia sunt de minimum 20% și vor fi stabilite în funcție de importanța acestora la realizarea obiectivului general propus prin proiect.</w:t>
      </w:r>
    </w:p>
    <w:p w:rsidR="00AA35AC" w:rsidRPr="00FD3318" w:rsidRDefault="00AA35AC" w:rsidP="00111160">
      <w:pPr>
        <w:pStyle w:val="NoSpacing"/>
        <w:spacing w:after="120"/>
        <w:jc w:val="both"/>
        <w:rPr>
          <w:rFonts w:cstheme="minorHAnsi"/>
          <w:sz w:val="24"/>
          <w:szCs w:val="24"/>
          <w:lang w:val="ro-RO"/>
        </w:rPr>
      </w:pPr>
      <w:r w:rsidRPr="00FD3318">
        <w:rPr>
          <w:rFonts w:cstheme="minorHAnsi"/>
          <w:sz w:val="24"/>
          <w:szCs w:val="24"/>
          <w:lang w:val="ro-RO"/>
        </w:rPr>
        <w:t xml:space="preserve">Se va avea în vedere ca la întocmirea PA și implementarea acestuia, cheltuielile operaționale propuse (salarii, materii prime, materiale consumabile, alte cheltuieli cu capitalul de lucru), să deservească exclusiv activitatile propuse în PA și să concure la îndeplinirea și realizarea PA. </w:t>
      </w:r>
    </w:p>
    <w:p w:rsidR="00AA35AC" w:rsidRPr="00FD3318" w:rsidRDefault="00AA35AC" w:rsidP="00111160">
      <w:pPr>
        <w:pStyle w:val="NoSpacing"/>
        <w:spacing w:after="120"/>
        <w:jc w:val="both"/>
        <w:rPr>
          <w:rFonts w:cstheme="minorHAnsi"/>
          <w:sz w:val="24"/>
          <w:szCs w:val="24"/>
          <w:lang w:val="ro-RO"/>
        </w:rPr>
      </w:pPr>
      <w:r w:rsidRPr="00FD3318">
        <w:rPr>
          <w:rFonts w:cstheme="minorHAnsi"/>
          <w:sz w:val="24"/>
          <w:szCs w:val="24"/>
          <w:lang w:val="ro-RO"/>
        </w:rPr>
        <w:t xml:space="preserve">Pentru desfășurarea activităților propuse prin proiect </w:t>
      </w:r>
      <w:r w:rsidRPr="00FD3318">
        <w:rPr>
          <w:rFonts w:cstheme="minorHAnsi"/>
          <w:b/>
          <w:sz w:val="24"/>
          <w:szCs w:val="24"/>
          <w:lang w:val="ro-RO"/>
        </w:rPr>
        <w:t xml:space="preserve">solicitantul trebuie să asigure infrastructura necesară </w:t>
      </w:r>
      <w:r w:rsidRPr="00FD3318">
        <w:rPr>
          <w:rFonts w:cstheme="minorHAnsi"/>
          <w:sz w:val="24"/>
          <w:szCs w:val="24"/>
          <w:lang w:val="ro-RO"/>
        </w:rPr>
        <w:t>(echipamente, utilaje, dotări, teren construit/neconstruit etc) și</w:t>
      </w:r>
      <w:r w:rsidRPr="00FD3318">
        <w:rPr>
          <w:rFonts w:cstheme="minorHAnsi"/>
          <w:b/>
          <w:sz w:val="24"/>
          <w:szCs w:val="24"/>
          <w:lang w:val="ro-RO"/>
        </w:rPr>
        <w:t>, în secundar, poate să asigure capitalul de lucru</w:t>
      </w:r>
      <w:r w:rsidRPr="00FD3318">
        <w:rPr>
          <w:rFonts w:cstheme="minorHAnsi"/>
          <w:sz w:val="24"/>
          <w:szCs w:val="24"/>
          <w:lang w:val="ro-RO"/>
        </w:rPr>
        <w:t xml:space="preserve"> (achiziție materii prime, materiale etc). Se va asigura continuitatea activităților finanțate prin proiect după acordarea celei de a doua tranșe de plată.</w:t>
      </w:r>
    </w:p>
    <w:p w:rsidR="00AA35AC" w:rsidRPr="00FD3318" w:rsidRDefault="00AA35AC" w:rsidP="00111160">
      <w:pPr>
        <w:pStyle w:val="NoSpacing"/>
        <w:spacing w:after="120"/>
        <w:jc w:val="both"/>
        <w:rPr>
          <w:rFonts w:cstheme="minorHAnsi"/>
          <w:sz w:val="24"/>
          <w:szCs w:val="24"/>
          <w:lang w:val="ro-RO"/>
        </w:rPr>
      </w:pPr>
      <w:r w:rsidRPr="00FD3318">
        <w:rPr>
          <w:rFonts w:cstheme="minorHAnsi"/>
          <w:b/>
          <w:sz w:val="24"/>
          <w:szCs w:val="24"/>
          <w:lang w:val="ro-RO"/>
        </w:rPr>
        <w:t>Modificarea Planului de afaceri</w:t>
      </w:r>
    </w:p>
    <w:p w:rsidR="00AA35AC" w:rsidRPr="00FD3318" w:rsidRDefault="00AA35AC" w:rsidP="00111160">
      <w:pPr>
        <w:pStyle w:val="NoSpacing"/>
        <w:spacing w:after="120"/>
        <w:jc w:val="both"/>
        <w:rPr>
          <w:rFonts w:cstheme="minorHAnsi"/>
          <w:sz w:val="24"/>
          <w:szCs w:val="24"/>
          <w:lang w:val="ro-RO"/>
        </w:rPr>
      </w:pPr>
      <w:r w:rsidRPr="00FD3318">
        <w:rPr>
          <w:rFonts w:cstheme="minorHAnsi"/>
          <w:sz w:val="24"/>
          <w:szCs w:val="24"/>
          <w:lang w:val="ro-RO"/>
        </w:rPr>
        <w:t xml:space="preserve">Beneficiarul poate solicita </w:t>
      </w:r>
      <w:r w:rsidRPr="00FD3318">
        <w:rPr>
          <w:rFonts w:cstheme="minorHAnsi"/>
          <w:b/>
          <w:sz w:val="24"/>
          <w:szCs w:val="24"/>
          <w:lang w:val="ro-RO"/>
        </w:rPr>
        <w:t>modificarea Planului de afaceride cel mult două ori</w:t>
      </w:r>
      <w:r w:rsidRPr="00FD3318">
        <w:rPr>
          <w:rFonts w:cstheme="minorHAnsi"/>
          <w:sz w:val="24"/>
          <w:szCs w:val="24"/>
          <w:lang w:val="ro-RO"/>
        </w:rPr>
        <w:t xml:space="preserve"> în perioada de implementare a acestuia, în baza unei justificări fundamentate, care să nu conducă la modificarea obiectivului obligatoriu, afectarea obiectivului general si a criteriilor de eligibilitate sau sa modifice criteriile de selecție sub limita de punctaj care a determinat selectia proiectului. Modificarea amplasamentului se poate realiza numai in cadrul aceluiasi UAT, in conditiile mentinerii criteriilor de eligibilitate si de selectie. </w:t>
      </w:r>
      <w:r w:rsidRPr="00FD3318">
        <w:rPr>
          <w:rFonts w:cstheme="minorHAnsi"/>
          <w:b/>
          <w:sz w:val="24"/>
          <w:szCs w:val="24"/>
          <w:lang w:val="ro-RO"/>
        </w:rPr>
        <w:t>De asemenea, se pot modifica procentele aferente obiectivelor specifice in limita a 10%, fara eliminarea acestora.</w:t>
      </w:r>
    </w:p>
    <w:p w:rsidR="00AA35AC" w:rsidRPr="00FD3318" w:rsidRDefault="00AA35AC" w:rsidP="00111160">
      <w:pPr>
        <w:pStyle w:val="NoSpacing"/>
        <w:spacing w:after="120"/>
        <w:jc w:val="both"/>
        <w:rPr>
          <w:rFonts w:cstheme="minorHAnsi"/>
          <w:sz w:val="24"/>
          <w:szCs w:val="24"/>
          <w:lang w:val="ro-RO"/>
        </w:rPr>
      </w:pPr>
      <w:r w:rsidRPr="00FD3318">
        <w:rPr>
          <w:rFonts w:cstheme="minorHAnsi"/>
          <w:sz w:val="24"/>
          <w:szCs w:val="24"/>
          <w:lang w:val="ro-RO"/>
        </w:rPr>
        <w:t>Cu titlu de exemplu, se acceptă modificarea acțiunilor (prin eliminare sau adăugare) si a procentelor aferente obiectivelor specifice, cu condiția să nu se aducă atingere procentului minim al obiectivului obligatoriu și afectarea obiectivului general. Face excepție achiziția de teren ca acțiune în cadrul unui obiectiv specific.</w:t>
      </w:r>
    </w:p>
    <w:p w:rsidR="00096CD0" w:rsidRPr="00FD3318" w:rsidRDefault="00CB1BD3" w:rsidP="00111160">
      <w:pPr>
        <w:pStyle w:val="NoSpacing"/>
        <w:spacing w:after="120"/>
        <w:jc w:val="both"/>
        <w:rPr>
          <w:rFonts w:cstheme="minorHAnsi"/>
          <w:color w:val="FF0000"/>
          <w:lang w:val="ro-RO"/>
        </w:rPr>
      </w:pPr>
      <w:r>
        <w:rPr>
          <w:noProof/>
          <w:sz w:val="24"/>
          <w:szCs w:val="24"/>
        </w:rPr>
        <mc:AlternateContent>
          <mc:Choice Requires="wps">
            <w:drawing>
              <wp:anchor distT="0" distB="0" distL="114300" distR="114300" simplePos="0" relativeHeight="251712512" behindDoc="1" locked="0" layoutInCell="1" allowOverlap="1">
                <wp:simplePos x="0" y="0"/>
                <wp:positionH relativeFrom="margin">
                  <wp:posOffset>3810</wp:posOffset>
                </wp:positionH>
                <wp:positionV relativeFrom="paragraph">
                  <wp:posOffset>861060</wp:posOffset>
                </wp:positionV>
                <wp:extent cx="6219825" cy="1085850"/>
                <wp:effectExtent l="38100" t="0" r="0" b="0"/>
                <wp:wrapTight wrapText="bothSides">
                  <wp:wrapPolygon edited="0">
                    <wp:start x="198" y="0"/>
                    <wp:lineTo x="-132" y="0"/>
                    <wp:lineTo x="-132" y="21221"/>
                    <wp:lineTo x="132" y="21600"/>
                    <wp:lineTo x="21236" y="21600"/>
                    <wp:lineTo x="21302" y="21600"/>
                    <wp:lineTo x="21567" y="18568"/>
                    <wp:lineTo x="21567" y="4547"/>
                    <wp:lineTo x="21501" y="1895"/>
                    <wp:lineTo x="21368" y="0"/>
                    <wp:lineTo x="198" y="0"/>
                  </wp:wrapPolygon>
                </wp:wrapTight>
                <wp:docPr id="17"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08585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096CD0" w:rsidRDefault="00E118E3" w:rsidP="00AA35AC">
                            <w:pPr>
                              <w:jc w:val="center"/>
                              <w:rPr>
                                <w:rFonts w:cstheme="minorHAnsi"/>
                                <w:b/>
                                <w:lang w:val="ro-RO"/>
                              </w:rPr>
                            </w:pPr>
                            <w:r w:rsidRPr="00096CD0">
                              <w:rPr>
                                <w:rFonts w:ascii="Calibri" w:hAnsi="Calibri" w:cs="Calibri"/>
                                <w:b/>
                                <w:i/>
                                <w:sz w:val="24"/>
                                <w:szCs w:val="24"/>
                              </w:rPr>
                              <w:t>ATENȚIE!</w:t>
                            </w:r>
                          </w:p>
                          <w:p w:rsidR="00E118E3" w:rsidRPr="00096CD0" w:rsidRDefault="00E118E3" w:rsidP="00AA35AC">
                            <w:pPr>
                              <w:jc w:val="center"/>
                              <w:rPr>
                                <w:rFonts w:cs="Arial"/>
                                <w:b/>
                                <w:i/>
                                <w:sz w:val="20"/>
                                <w:szCs w:val="20"/>
                              </w:rPr>
                            </w:pPr>
                            <w:r w:rsidRPr="00096CD0">
                              <w:rPr>
                                <w:rFonts w:cstheme="minorHAnsi"/>
                                <w:lang w:val="ro-RO"/>
                              </w:rPr>
                              <w:t xml:space="preserve">Dacă solicitantul a beneficiat de </w:t>
                            </w:r>
                            <w:r w:rsidRPr="00096CD0">
                              <w:rPr>
                                <w:rFonts w:cstheme="minorHAnsi"/>
                                <w:b/>
                                <w:lang w:val="ro-RO"/>
                              </w:rPr>
                              <w:t>servicii de consiliere prin Măsura 02</w:t>
                            </w:r>
                            <w:r w:rsidRPr="00096CD0">
                              <w:rPr>
                                <w:rFonts w:cstheme="minorHAnsi"/>
                                <w:lang w:val="ro-RO"/>
                              </w:rPr>
                              <w:t xml:space="preserve"> – aceste servicii nu vor mai fi incluse in Planul de afaceri. Verificarea se va efectua la depunerea Cererii de Finantare şi dacă se constată dubla finanţare, </w:t>
                            </w:r>
                            <w:r w:rsidRPr="00096CD0">
                              <w:rPr>
                                <w:rFonts w:cstheme="minorHAnsi"/>
                                <w:b/>
                                <w:lang w:val="ro-RO"/>
                              </w:rPr>
                              <w:t>proiectul devine neeligibil</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3pt;margin-top:67.8pt;width:489.75pt;height:85.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UW1QIAALUFAAAOAAAAZHJzL2Uyb0RvYy54bWysVFtv0zAUfkfiP1h+73JpmybR0mlbV4Q0&#10;YNpAPLuxkxgcO9hu04H47xw7adcxHhAiD9axc67f+c45v9i3Au2YNlzJAkdnIUZMlopyWRf408f1&#10;JMXIWCIpEUqyAj8ygy+Wr1+d913OYtUoQZlG4ESavO8K3Fjb5UFgyoa1xJypjkn4WSndEgtXXQdU&#10;kx68tyKIwzAJeqVpp1XJjIHX1fATL73/qmKl/VBVhlkkCgy5WX9qf27cGSzPSV5r0jW8HNMg/5BF&#10;S7iEoEdXK2IJ2mr+wlXLS62MquxZqdpAVRUvma8BqonC36p5aEjHfC0AjumOMJn/57Z8v7vTiFPo&#10;3QIjSVro0b3aSsoougf0iKwFQ1HmgOo7k4P+Q3enXammu1XlV4Okum5AjV1qrfqGEQrpRU4/eGbg&#10;LgZM0aZ/pyiEIVurPGb7SrfOIaCB9r41j8fWsL1FJTwmcZSl8RyjEv5FYTpP5755AckP5p029g1T&#10;LXJCgbWrwpXgY5DdrbG+QXSsktAvGFWtgHbviEBRkiQLnzXJR2XwffDp61WC0zUXwl90vbkWGoFp&#10;gefTVbxej8bmVE1IpyyVM3OIkHx4YZ6aY0pqa5l+aGiPKHeZx+k0g7GhHHiaxWESZtAaImoYsNJq&#10;jLSyn7ltPDscUC/ySVdX05t4zOfo3Yd/FhjAHVNwMHu6/siieBZexdlknaSLyWw9m0+yRZhOwii7&#10;ypJwls1W658uZDTLG04pk7dcssPoRLO/o+Y4xAPp/fCgHoqdQ4d9NacYmlOoQ//9CWrfbz/OjoM3&#10;knrZEi4GOXie8YDGHjgBTTkA4RnrSDqQ3e43+2E2pi6iY/BG0UfgMLTAExU2HwiN0t8x6mGLFNh8&#10;2xLNMBJvJcyBWzkHQR+EzUEgsgTTsavD5doOy2nbaV434DvygEh1CdNScetI9JTHeIHd4MsY95hb&#10;Pqd3r/W0bZe/AAAA//8DAFBLAwQUAAYACAAAACEAPAIDe98AAAAIAQAADwAAAGRycy9kb3ducmV2&#10;LnhtbEyPQUsDMRCF74L/IYzgRWyyrYa6brao4EEUxSriMd3EzWIyWZK0Xf31jie9zcx7vPles5qC&#10;Zzub8hBRQTUTwCx20QzYK3h9uT1dAstFo9E+olXwZTOs2sODRtcm7vHZ7talZxSCudYKXCljzXnu&#10;nA06z+JokbSPmIIutKaem6T3FB48nwshedAD0genR3vjbPe53gYF329J3s/T0/WdO6vePfpHYx5O&#10;lDo+mq4ugRU7lT8z/OITOrTEtIlbNJl5BZJ8dF2c00DyxVJUwDYKFkJK4G3D/xdofwAAAP//AwBQ&#10;SwECLQAUAAYACAAAACEAtoM4kv4AAADhAQAAEwAAAAAAAAAAAAAAAAAAAAAAW0NvbnRlbnRfVHlw&#10;ZXNdLnhtbFBLAQItABQABgAIAAAAIQA4/SH/1gAAAJQBAAALAAAAAAAAAAAAAAAAAC8BAABfcmVs&#10;cy8ucmVsc1BLAQItABQABgAIAAAAIQDc7aUW1QIAALUFAAAOAAAAAAAAAAAAAAAAAC4CAABkcnMv&#10;ZTJvRG9jLnhtbFBLAQItABQABgAIAAAAIQA8AgN73wAAAAgBAAAPAAAAAAAAAAAAAAAAAC8FAABk&#10;cnMvZG93bnJldi54bWxQSwUGAAAAAAQABADzAAAAOwYAAAAA&#10;" fillcolor="#53d2ff" stroked="f">
                <v:shadow on="t" color="#8db3e2" offset="-2pt,1pt"/>
                <v:textbox inset="0,0,0,0">
                  <w:txbxContent>
                    <w:p w:rsidR="00E118E3" w:rsidRPr="00096CD0" w:rsidRDefault="00E118E3" w:rsidP="00AA35AC">
                      <w:pPr>
                        <w:jc w:val="center"/>
                        <w:rPr>
                          <w:rFonts w:cstheme="minorHAnsi"/>
                          <w:b/>
                          <w:lang w:val="ro-RO"/>
                        </w:rPr>
                      </w:pPr>
                      <w:r w:rsidRPr="00096CD0">
                        <w:rPr>
                          <w:rFonts w:ascii="Calibri" w:hAnsi="Calibri" w:cs="Calibri"/>
                          <w:b/>
                          <w:i/>
                          <w:sz w:val="24"/>
                          <w:szCs w:val="24"/>
                        </w:rPr>
                        <w:t>ATENȚIE!</w:t>
                      </w:r>
                    </w:p>
                    <w:p w:rsidR="00E118E3" w:rsidRPr="00096CD0" w:rsidRDefault="00E118E3" w:rsidP="00AA35AC">
                      <w:pPr>
                        <w:jc w:val="center"/>
                        <w:rPr>
                          <w:rFonts w:cs="Arial"/>
                          <w:b/>
                          <w:i/>
                          <w:sz w:val="20"/>
                          <w:szCs w:val="20"/>
                        </w:rPr>
                      </w:pPr>
                      <w:r w:rsidRPr="00096CD0">
                        <w:rPr>
                          <w:rFonts w:cstheme="minorHAnsi"/>
                          <w:lang w:val="ro-RO"/>
                        </w:rPr>
                        <w:t xml:space="preserve">Dacă solicitantul a beneficiat de </w:t>
                      </w:r>
                      <w:r w:rsidRPr="00096CD0">
                        <w:rPr>
                          <w:rFonts w:cstheme="minorHAnsi"/>
                          <w:b/>
                          <w:lang w:val="ro-RO"/>
                        </w:rPr>
                        <w:t>servicii de consiliere prin Măsura 02</w:t>
                      </w:r>
                      <w:r w:rsidRPr="00096CD0">
                        <w:rPr>
                          <w:rFonts w:cstheme="minorHAnsi"/>
                          <w:lang w:val="ro-RO"/>
                        </w:rPr>
                        <w:t xml:space="preserve"> – aceste servicii nu vor mai fi incluse in Planul de afaceri. Verificarea se va efectua la depunerea Cererii de Finantare şi dacă se constată dubla finanţare, </w:t>
                      </w:r>
                      <w:r w:rsidRPr="00096CD0">
                        <w:rPr>
                          <w:rFonts w:cstheme="minorHAnsi"/>
                          <w:b/>
                          <w:lang w:val="ro-RO"/>
                        </w:rPr>
                        <w:t>proiectul devine neeligibil</w:t>
                      </w:r>
                    </w:p>
                  </w:txbxContent>
                </v:textbox>
                <w10:wrap type="tight" anchorx="margin"/>
              </v:roundrect>
            </w:pict>
          </mc:Fallback>
        </mc:AlternateContent>
      </w:r>
      <w:r w:rsidR="00AA35AC" w:rsidRPr="00FD3318">
        <w:rPr>
          <w:rFonts w:cstheme="minorHAnsi"/>
          <w:sz w:val="24"/>
          <w:szCs w:val="24"/>
          <w:lang w:val="ro-RO"/>
        </w:rPr>
        <w:t>În perioada de valabilitate a contractului de finanțare, pot fi modificate procentele obiectivelor specifice pe care solicitantul se angajează să le realizeze în cadrul Planului de afaceri cu conditia mentinerii procentului minim al obiectivului obligatoriu si mentinerea criteriilor de eligibilitate si a criteriilor de selectie peste punctajul in baza caruia a fost selectat</w:t>
      </w:r>
    </w:p>
    <w:p w:rsidR="00CE2040" w:rsidRPr="00D761D3" w:rsidRDefault="00A62661" w:rsidP="00111160">
      <w:pPr>
        <w:pStyle w:val="NoSpacing"/>
        <w:jc w:val="both"/>
        <w:rPr>
          <w:rFonts w:cstheme="minorHAnsi"/>
          <w:b/>
          <w:sz w:val="28"/>
          <w:szCs w:val="28"/>
          <w:u w:val="single"/>
          <w:lang w:val="ro-RO"/>
        </w:rPr>
      </w:pPr>
      <w:r>
        <w:rPr>
          <w:rFonts w:cstheme="minorHAnsi"/>
          <w:b/>
          <w:sz w:val="28"/>
          <w:szCs w:val="28"/>
          <w:u w:val="single"/>
          <w:lang w:val="ro-RO"/>
        </w:rPr>
        <w:lastRenderedPageBreak/>
        <w:t xml:space="preserve">ATENTIE! </w:t>
      </w:r>
      <w:r w:rsidR="00CE2040" w:rsidRPr="006F0178">
        <w:rPr>
          <w:rFonts w:cstheme="minorHAnsi"/>
          <w:b/>
          <w:sz w:val="28"/>
          <w:szCs w:val="28"/>
          <w:u w:val="single"/>
          <w:lang w:val="ro-RO"/>
        </w:rPr>
        <w:t>Activitatile pentru care se solici</w:t>
      </w:r>
      <w:r w:rsidR="00096CD0" w:rsidRPr="006F0178">
        <w:rPr>
          <w:rFonts w:cstheme="minorHAnsi"/>
          <w:b/>
          <w:sz w:val="28"/>
          <w:szCs w:val="28"/>
          <w:u w:val="single"/>
          <w:lang w:val="ro-RO"/>
        </w:rPr>
        <w:t>tă finanțare prin M</w:t>
      </w:r>
      <w:r w:rsidR="008643D2" w:rsidRPr="006F0178">
        <w:rPr>
          <w:rFonts w:cstheme="minorHAnsi"/>
          <w:b/>
          <w:sz w:val="28"/>
          <w:szCs w:val="28"/>
          <w:u w:val="single"/>
          <w:lang w:val="ro-RO"/>
        </w:rPr>
        <w:t>ăsura 06/6A</w:t>
      </w:r>
      <w:r w:rsidR="00CE2040" w:rsidRPr="006F0178">
        <w:rPr>
          <w:rFonts w:cstheme="minorHAnsi"/>
          <w:b/>
          <w:sz w:val="28"/>
          <w:szCs w:val="28"/>
          <w:u w:val="single"/>
          <w:lang w:val="ro-RO"/>
        </w:rPr>
        <w:t xml:space="preserve"> trebuie să se regăsească în Lista codurilor CAEN </w:t>
      </w:r>
      <w:r w:rsidR="00012BB6" w:rsidRPr="00D761D3">
        <w:rPr>
          <w:rFonts w:cstheme="minorHAnsi"/>
          <w:b/>
          <w:sz w:val="28"/>
          <w:szCs w:val="28"/>
          <w:u w:val="single"/>
          <w:lang w:val="ro-RO"/>
        </w:rPr>
        <w:t>e</w:t>
      </w:r>
      <w:r w:rsidR="00096CD0" w:rsidRPr="00D761D3">
        <w:rPr>
          <w:rFonts w:cstheme="minorHAnsi"/>
          <w:b/>
          <w:sz w:val="28"/>
          <w:szCs w:val="28"/>
          <w:u w:val="single"/>
          <w:lang w:val="ro-RO"/>
        </w:rPr>
        <w:t xml:space="preserve">ligibile </w:t>
      </w:r>
      <w:r w:rsidR="00CE2040" w:rsidRPr="00D761D3">
        <w:rPr>
          <w:rFonts w:cstheme="minorHAnsi"/>
          <w:b/>
          <w:sz w:val="28"/>
          <w:szCs w:val="28"/>
          <w:u w:val="single"/>
          <w:lang w:val="ro-RO"/>
        </w:rPr>
        <w:t>(Anexa 7 la Ghidul solicitantului</w:t>
      </w:r>
      <w:r w:rsidR="00F16B5E" w:rsidRPr="00D761D3">
        <w:rPr>
          <w:rFonts w:cstheme="minorHAnsi"/>
          <w:b/>
          <w:sz w:val="28"/>
          <w:szCs w:val="28"/>
          <w:u w:val="single"/>
          <w:lang w:val="ro-RO"/>
        </w:rPr>
        <w:t>)</w:t>
      </w:r>
      <w:r w:rsidR="00CE2040" w:rsidRPr="00D761D3">
        <w:rPr>
          <w:rFonts w:cstheme="minorHAnsi"/>
          <w:b/>
          <w:sz w:val="28"/>
          <w:szCs w:val="28"/>
          <w:u w:val="single"/>
          <w:lang w:val="ro-RO"/>
        </w:rPr>
        <w:t>.</w:t>
      </w:r>
    </w:p>
    <w:p w:rsidR="00CE2040" w:rsidRPr="00D761D3" w:rsidRDefault="00CE2040" w:rsidP="00111160">
      <w:pPr>
        <w:pStyle w:val="NoSpacing"/>
        <w:jc w:val="both"/>
        <w:rPr>
          <w:rFonts w:cstheme="minorHAnsi"/>
          <w:sz w:val="24"/>
          <w:szCs w:val="24"/>
          <w:lang w:val="ro-RO"/>
        </w:rPr>
      </w:pPr>
      <w:r w:rsidRPr="00D761D3">
        <w:rPr>
          <w:rFonts w:cstheme="minorHAnsi"/>
          <w:sz w:val="24"/>
          <w:szCs w:val="24"/>
          <w:lang w:val="ro-RO"/>
        </w:rPr>
        <w:t xml:space="preserve">Sprijinul se acordă pentru îndeplinirea obiectivelor specifice care conduc la realizarea obiectivului general al proiectului și care se regăsesc în Planul de afaceri. </w:t>
      </w:r>
    </w:p>
    <w:p w:rsidR="00CE2040" w:rsidRPr="00D761D3" w:rsidRDefault="00CE2040" w:rsidP="00111160">
      <w:pPr>
        <w:shd w:val="clear" w:color="auto" w:fill="FFFFFF"/>
        <w:jc w:val="both"/>
        <w:rPr>
          <w:rFonts w:cstheme="minorHAnsi"/>
          <w:sz w:val="24"/>
          <w:szCs w:val="24"/>
        </w:rPr>
      </w:pPr>
      <w:r w:rsidRPr="00D761D3">
        <w:rPr>
          <w:rFonts w:cstheme="minorHAnsi"/>
          <w:sz w:val="24"/>
          <w:szCs w:val="24"/>
        </w:rPr>
        <w:t>Toate cheltuielile propuse în Planul de afaceri, inclusiv capitalul de lucru, capitalizarea întreprinderii şi activităţile relevante pentru  implementarea corectă a Planulu</w:t>
      </w:r>
      <w:r w:rsidR="00012BB6" w:rsidRPr="00D761D3">
        <w:rPr>
          <w:rFonts w:cstheme="minorHAnsi"/>
          <w:sz w:val="24"/>
          <w:szCs w:val="24"/>
        </w:rPr>
        <w:t>i de afaceri aprobat, corespunză</w:t>
      </w:r>
      <w:r w:rsidRPr="00D761D3">
        <w:rPr>
          <w:rFonts w:cstheme="minorHAnsi"/>
          <w:sz w:val="24"/>
          <w:szCs w:val="24"/>
        </w:rPr>
        <w:t xml:space="preserve">toare activitatilor codurilor CAEN din cererea de finantare, sunt eligibile, </w:t>
      </w:r>
      <w:r w:rsidRPr="00D761D3">
        <w:rPr>
          <w:rFonts w:cstheme="minorHAnsi"/>
          <w:sz w:val="24"/>
          <w:szCs w:val="24"/>
          <w:lang w:eastAsia="ro-RO"/>
        </w:rPr>
        <w:t xml:space="preserve">indiferent de natura acestora, cu excepția achiziţionării de vehicule pentru transportul rutier de mărfuri, cu </w:t>
      </w:r>
      <w:r w:rsidRPr="00D761D3">
        <w:rPr>
          <w:rFonts w:cstheme="minorHAnsi"/>
          <w:sz w:val="24"/>
          <w:szCs w:val="24"/>
        </w:rPr>
        <w:t>respectarea prevederilor Ordinului MADR nr. 1.731/2015, cu modificările și completările ulterioare.</w:t>
      </w:r>
    </w:p>
    <w:p w:rsidR="00CE2040" w:rsidRPr="00D761D3" w:rsidRDefault="00CE2040" w:rsidP="00111160">
      <w:pPr>
        <w:shd w:val="clear" w:color="auto" w:fill="FFFFFF"/>
        <w:jc w:val="both"/>
        <w:rPr>
          <w:rFonts w:cstheme="minorHAnsi"/>
          <w:b/>
          <w:sz w:val="24"/>
          <w:szCs w:val="24"/>
        </w:rPr>
      </w:pPr>
      <w:r w:rsidRPr="00D761D3">
        <w:rPr>
          <w:rFonts w:cstheme="minorHAnsi"/>
          <w:b/>
          <w:sz w:val="24"/>
          <w:szCs w:val="24"/>
        </w:rPr>
        <w:t>Spri</w:t>
      </w:r>
      <w:r w:rsidR="00012BB6" w:rsidRPr="00D761D3">
        <w:rPr>
          <w:rFonts w:cstheme="minorHAnsi"/>
          <w:b/>
          <w:sz w:val="24"/>
          <w:szCs w:val="24"/>
        </w:rPr>
        <w:t>jinul financiar se va acorda având î</w:t>
      </w:r>
      <w:r w:rsidRPr="00D761D3">
        <w:rPr>
          <w:rFonts w:cstheme="minorHAnsi"/>
          <w:b/>
          <w:sz w:val="24"/>
          <w:szCs w:val="24"/>
        </w:rPr>
        <w:t xml:space="preserve">n vedere cel </w:t>
      </w:r>
      <w:r w:rsidR="00012BB6" w:rsidRPr="00D761D3">
        <w:rPr>
          <w:rFonts w:cstheme="minorHAnsi"/>
          <w:b/>
          <w:sz w:val="24"/>
          <w:szCs w:val="24"/>
        </w:rPr>
        <w:t>mai mic plafon aferent activităților codurilor CAEN finanț</w:t>
      </w:r>
      <w:r w:rsidRPr="00D761D3">
        <w:rPr>
          <w:rFonts w:cstheme="minorHAnsi"/>
          <w:b/>
          <w:sz w:val="24"/>
          <w:szCs w:val="24"/>
        </w:rPr>
        <w:t>ate prin proiect.</w:t>
      </w:r>
    </w:p>
    <w:p w:rsidR="00CE2040" w:rsidRPr="006F0178" w:rsidRDefault="00A62661" w:rsidP="00111160">
      <w:pPr>
        <w:pStyle w:val="NoSpacing"/>
        <w:jc w:val="both"/>
        <w:rPr>
          <w:rFonts w:cstheme="minorHAnsi"/>
          <w:sz w:val="28"/>
          <w:szCs w:val="28"/>
          <w:u w:val="single"/>
          <w:lang w:val="ro-RO"/>
        </w:rPr>
      </w:pPr>
      <w:r w:rsidRPr="00D761D3">
        <w:rPr>
          <w:rFonts w:cstheme="minorHAnsi"/>
          <w:b/>
          <w:sz w:val="28"/>
          <w:szCs w:val="28"/>
          <w:u w:val="single"/>
          <w:lang w:val="ro-RO"/>
        </w:rPr>
        <w:t xml:space="preserve">ATENTIE! </w:t>
      </w:r>
      <w:r w:rsidR="00CE2040" w:rsidRPr="00D761D3">
        <w:rPr>
          <w:rFonts w:cstheme="minorHAnsi"/>
          <w:b/>
          <w:sz w:val="28"/>
          <w:szCs w:val="28"/>
          <w:u w:val="single"/>
          <w:lang w:val="ro-RO"/>
        </w:rPr>
        <w:t>Anexa 8la Ghidul Solicitantului</w:t>
      </w:r>
      <w:r w:rsidR="00CE2040" w:rsidRPr="006F0178">
        <w:rPr>
          <w:rFonts w:cstheme="minorHAnsi"/>
          <w:sz w:val="28"/>
          <w:szCs w:val="28"/>
          <w:u w:val="single"/>
          <w:lang w:val="ro-RO"/>
        </w:rPr>
        <w:t>cuprinde Lista codurilor CAEN aferente activităților pentru care sunt permise doar cheltuieli de dotare</w:t>
      </w:r>
      <w:r w:rsidR="00CE2040" w:rsidRPr="006F0178">
        <w:rPr>
          <w:rFonts w:cstheme="minorHAnsi"/>
          <w:b/>
          <w:sz w:val="28"/>
          <w:szCs w:val="28"/>
          <w:u w:val="single"/>
          <w:lang w:val="ro-RO"/>
        </w:rPr>
        <w:t>.</w:t>
      </w:r>
    </w:p>
    <w:p w:rsidR="00CE2040" w:rsidRPr="00CE2040" w:rsidRDefault="00CE2040" w:rsidP="00111160">
      <w:pPr>
        <w:pStyle w:val="NoSpacing"/>
        <w:tabs>
          <w:tab w:val="left" w:pos="90"/>
        </w:tabs>
        <w:jc w:val="both"/>
        <w:rPr>
          <w:rFonts w:cstheme="minorHAnsi"/>
          <w:color w:val="FF0000"/>
          <w:sz w:val="24"/>
          <w:szCs w:val="24"/>
          <w:lang w:val="ro-RO"/>
        </w:rPr>
      </w:pPr>
    </w:p>
    <w:p w:rsidR="00CE2040" w:rsidRPr="006F0178" w:rsidRDefault="00CE2040" w:rsidP="00111160">
      <w:pPr>
        <w:pStyle w:val="NoSpacing"/>
        <w:jc w:val="both"/>
        <w:rPr>
          <w:rFonts w:cstheme="minorHAnsi"/>
          <w:b/>
          <w:sz w:val="28"/>
          <w:szCs w:val="28"/>
          <w:lang w:val="ro-RO"/>
        </w:rPr>
      </w:pPr>
      <w:r w:rsidRPr="006F0178">
        <w:rPr>
          <w:rFonts w:cstheme="minorHAnsi"/>
          <w:b/>
          <w:sz w:val="28"/>
          <w:szCs w:val="28"/>
          <w:lang w:val="ro-RO"/>
        </w:rPr>
        <w:t>Condiții speciale pentru eligibilitatea anumitor tipuri de cheltuieli:</w:t>
      </w:r>
    </w:p>
    <w:p w:rsidR="00CE2040" w:rsidRPr="001D2F23" w:rsidRDefault="00CE2040" w:rsidP="00111160">
      <w:pPr>
        <w:pStyle w:val="NoSpacing"/>
        <w:numPr>
          <w:ilvl w:val="0"/>
          <w:numId w:val="44"/>
        </w:numPr>
        <w:spacing w:after="120"/>
        <w:jc w:val="both"/>
        <w:rPr>
          <w:rFonts w:cstheme="minorHAnsi"/>
          <w:sz w:val="24"/>
          <w:szCs w:val="24"/>
          <w:lang w:val="ro-RO"/>
        </w:rPr>
      </w:pPr>
      <w:r w:rsidRPr="001D2F23">
        <w:rPr>
          <w:rFonts w:cstheme="minorHAnsi"/>
          <w:b/>
          <w:sz w:val="24"/>
          <w:szCs w:val="24"/>
          <w:lang w:val="ro-RO"/>
        </w:rPr>
        <w:t xml:space="preserve">Cheltuieli cu achiziţia de terenuri </w:t>
      </w:r>
    </w:p>
    <w:p w:rsidR="00CE2040" w:rsidRPr="001D2F23" w:rsidRDefault="00CE2040" w:rsidP="00111160">
      <w:pPr>
        <w:pStyle w:val="NoSpacing"/>
        <w:spacing w:after="120"/>
        <w:jc w:val="both"/>
        <w:rPr>
          <w:rFonts w:cstheme="minorHAnsi"/>
          <w:b/>
          <w:sz w:val="24"/>
          <w:szCs w:val="24"/>
          <w:lang w:val="ro-RO"/>
        </w:rPr>
      </w:pPr>
      <w:r w:rsidRPr="001D2F23">
        <w:rPr>
          <w:rFonts w:cstheme="minorHAnsi"/>
          <w:sz w:val="24"/>
          <w:szCs w:val="24"/>
          <w:lang w:val="ro-RO"/>
        </w:rPr>
        <w:t>Având î</w:t>
      </w:r>
      <w:r w:rsidR="001D2F23" w:rsidRPr="001D2F23">
        <w:rPr>
          <w:rFonts w:cstheme="minorHAnsi"/>
          <w:sz w:val="24"/>
          <w:szCs w:val="24"/>
          <w:lang w:val="ro-RO"/>
        </w:rPr>
        <w:t>n vedere obiectivele M</w:t>
      </w:r>
      <w:r w:rsidR="00012BB6" w:rsidRPr="001D2F23">
        <w:rPr>
          <w:rFonts w:cstheme="minorHAnsi"/>
          <w:sz w:val="24"/>
          <w:szCs w:val="24"/>
          <w:lang w:val="ro-RO"/>
        </w:rPr>
        <w:t>ăsurii 06/6A</w:t>
      </w:r>
      <w:r w:rsidRPr="001D2F23">
        <w:rPr>
          <w:rFonts w:cstheme="minorHAnsi"/>
          <w:sz w:val="24"/>
          <w:szCs w:val="24"/>
          <w:lang w:val="ro-RO"/>
        </w:rPr>
        <w:t xml:space="preserve">, care vizează diversificarea economiei rurale prin creșterea numărului de micro-întreprinderi şi întreprinderi mici în sectorul neagricol, crearea de servicii şi locuri de muncă în spaţiul rural, precum şi încurajarea menţinerii şi dezvoltării activităţilor meşteşugăreşti tradiţionale, </w:t>
      </w:r>
      <w:r w:rsidRPr="001D2F23">
        <w:rPr>
          <w:rFonts w:cstheme="minorHAnsi"/>
          <w:b/>
          <w:sz w:val="24"/>
          <w:szCs w:val="24"/>
          <w:lang w:val="ro-RO"/>
        </w:rPr>
        <w:t>achiziţionarea de teren nu poate reprezenta un scop în sine, realizabil prin accesarea acestei măsuri.</w:t>
      </w:r>
    </w:p>
    <w:p w:rsidR="00CE2040" w:rsidRPr="001D2F23" w:rsidRDefault="00CE2040" w:rsidP="00111160">
      <w:pPr>
        <w:pStyle w:val="NoSpacing"/>
        <w:spacing w:after="120"/>
        <w:jc w:val="both"/>
        <w:rPr>
          <w:rFonts w:cstheme="minorHAnsi"/>
          <w:sz w:val="24"/>
          <w:szCs w:val="24"/>
          <w:lang w:val="ro-RO"/>
        </w:rPr>
      </w:pPr>
      <w:r w:rsidRPr="001D2F23">
        <w:rPr>
          <w:rFonts w:cstheme="minorHAnsi"/>
          <w:sz w:val="24"/>
          <w:szCs w:val="24"/>
          <w:lang w:val="ro-RO"/>
        </w:rPr>
        <w:t xml:space="preserve">În vederea prevenirii utilizării alocării financiare aferente </w:t>
      </w:r>
      <w:r w:rsidR="001D2F23" w:rsidRPr="001D2F23">
        <w:rPr>
          <w:rFonts w:cstheme="minorHAnsi"/>
          <w:sz w:val="24"/>
          <w:szCs w:val="24"/>
          <w:lang w:val="ro-RO"/>
        </w:rPr>
        <w:t>M</w:t>
      </w:r>
      <w:r w:rsidR="00012BB6" w:rsidRPr="001D2F23">
        <w:rPr>
          <w:rFonts w:cstheme="minorHAnsi"/>
          <w:sz w:val="24"/>
          <w:szCs w:val="24"/>
          <w:lang w:val="ro-RO"/>
        </w:rPr>
        <w:t>ăsurii 06/6A</w:t>
      </w:r>
      <w:r w:rsidRPr="001D2F23">
        <w:rPr>
          <w:rFonts w:cstheme="minorHAnsi"/>
          <w:sz w:val="24"/>
          <w:szCs w:val="24"/>
          <w:lang w:val="ro-RO"/>
        </w:rPr>
        <w:t xml:space="preserve"> preponderent pentru achiziţionarea de teren construit/neconstruit, această acţiune este admisă cu îndeplinirea cumulativă a următoarelor cerinţe:</w:t>
      </w:r>
    </w:p>
    <w:p w:rsidR="00CE2040" w:rsidRPr="001D2F23" w:rsidRDefault="00CE2040" w:rsidP="00111160">
      <w:pPr>
        <w:pStyle w:val="NoSpacing"/>
        <w:ind w:left="360"/>
        <w:jc w:val="both"/>
        <w:rPr>
          <w:rFonts w:cstheme="minorHAnsi"/>
          <w:sz w:val="24"/>
          <w:szCs w:val="24"/>
          <w:lang w:val="ro-RO"/>
        </w:rPr>
      </w:pPr>
      <w:r w:rsidRPr="001D2F23">
        <w:rPr>
          <w:rFonts w:cstheme="minorHAnsi"/>
          <w:noProof/>
          <w:sz w:val="24"/>
          <w:szCs w:val="24"/>
        </w:rPr>
        <w:drawing>
          <wp:inline distT="0" distB="0" distL="0" distR="0">
            <wp:extent cx="123825" cy="123825"/>
            <wp:effectExtent l="0" t="0" r="9525" b="9525"/>
            <wp:docPr id="2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D2F23">
        <w:rPr>
          <w:rFonts w:cstheme="minorHAnsi"/>
          <w:sz w:val="24"/>
          <w:szCs w:val="24"/>
          <w:lang w:val="ro-RO"/>
        </w:rPr>
        <w:tab/>
      </w:r>
      <w:r w:rsidRPr="001D2F23">
        <w:rPr>
          <w:rFonts w:cstheme="minorHAnsi"/>
          <w:b/>
          <w:bCs/>
          <w:sz w:val="24"/>
          <w:szCs w:val="24"/>
          <w:lang w:val="ro-RO"/>
        </w:rPr>
        <w:t xml:space="preserve">Suma </w:t>
      </w:r>
      <w:r w:rsidRPr="001D2F23">
        <w:rPr>
          <w:rFonts w:cstheme="minorHAnsi"/>
          <w:b/>
          <w:sz w:val="24"/>
          <w:szCs w:val="24"/>
          <w:lang w:val="ro-RO"/>
        </w:rPr>
        <w:t>publică nerambursabilă</w:t>
      </w:r>
      <w:r w:rsidRPr="001D2F23">
        <w:rPr>
          <w:rFonts w:cstheme="minorHAnsi"/>
          <w:b/>
          <w:bCs/>
          <w:sz w:val="24"/>
          <w:szCs w:val="24"/>
          <w:lang w:val="ro-RO"/>
        </w:rPr>
        <w:t xml:space="preserve"> utilizată</w:t>
      </w:r>
      <w:r w:rsidRPr="001D2F23">
        <w:rPr>
          <w:rFonts w:cstheme="minorHAnsi"/>
          <w:sz w:val="24"/>
          <w:szCs w:val="24"/>
          <w:lang w:val="ro-RO"/>
        </w:rPr>
        <w:t xml:space="preserve"> pentru achiziționarea terenului construit/neconstruit este acceptată în limita a 10% din valoarea sprijinului acordat, </w:t>
      </w:r>
    </w:p>
    <w:p w:rsidR="00CE2040" w:rsidRPr="001D2F23" w:rsidRDefault="00CE2040" w:rsidP="00111160">
      <w:pPr>
        <w:pStyle w:val="NoSpacing"/>
        <w:ind w:left="360"/>
        <w:jc w:val="both"/>
        <w:rPr>
          <w:rFonts w:cstheme="minorHAnsi"/>
          <w:sz w:val="24"/>
          <w:szCs w:val="24"/>
          <w:lang w:val="ro-RO"/>
        </w:rPr>
      </w:pPr>
      <w:r w:rsidRPr="001D2F23">
        <w:rPr>
          <w:rFonts w:cstheme="minorHAnsi"/>
          <w:noProof/>
          <w:sz w:val="24"/>
          <w:szCs w:val="24"/>
        </w:rPr>
        <w:drawing>
          <wp:inline distT="0" distB="0" distL="0" distR="0">
            <wp:extent cx="123825" cy="123825"/>
            <wp:effectExtent l="0" t="0" r="9525" b="9525"/>
            <wp:docPr id="22"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D2F23">
        <w:rPr>
          <w:rFonts w:cstheme="minorHAnsi"/>
          <w:sz w:val="24"/>
          <w:szCs w:val="24"/>
          <w:lang w:val="ro-RO"/>
        </w:rPr>
        <w:tab/>
        <w:t>În Planul de afaceri se demonstrează necesitatea achiziţionării terenului în vederea dezvoltării afacerii şi realizării obiectivului general al proiectului;</w:t>
      </w:r>
    </w:p>
    <w:p w:rsidR="00CE2040" w:rsidRPr="001D2F23" w:rsidRDefault="00CE2040" w:rsidP="00111160">
      <w:pPr>
        <w:pStyle w:val="NoSpacing"/>
        <w:ind w:left="360"/>
        <w:jc w:val="both"/>
        <w:rPr>
          <w:rFonts w:cstheme="minorHAnsi"/>
          <w:sz w:val="24"/>
          <w:szCs w:val="24"/>
          <w:lang w:val="ro-RO"/>
        </w:rPr>
      </w:pPr>
      <w:r w:rsidRPr="001D2F23">
        <w:rPr>
          <w:rFonts w:cstheme="minorHAnsi"/>
          <w:noProof/>
          <w:sz w:val="24"/>
          <w:szCs w:val="24"/>
        </w:rPr>
        <w:drawing>
          <wp:inline distT="0" distB="0" distL="0" distR="0">
            <wp:extent cx="120650" cy="120650"/>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1D2F23">
        <w:rPr>
          <w:rFonts w:cstheme="minorHAnsi"/>
          <w:sz w:val="24"/>
          <w:szCs w:val="24"/>
          <w:lang w:val="ro-RO"/>
        </w:rPr>
        <w:t xml:space="preserve"> Achiziţia de terenreprezintă o </w:t>
      </w:r>
      <w:r w:rsidRPr="001D2F23">
        <w:rPr>
          <w:rFonts w:cstheme="minorHAnsi"/>
          <w:b/>
          <w:sz w:val="24"/>
          <w:szCs w:val="24"/>
          <w:lang w:val="ro-RO"/>
        </w:rPr>
        <w:t>acţiune în cadrul unui obiectiv specific</w:t>
      </w:r>
      <w:r w:rsidRPr="001D2F23">
        <w:rPr>
          <w:rFonts w:cstheme="minorHAnsi"/>
          <w:sz w:val="24"/>
          <w:szCs w:val="24"/>
          <w:lang w:val="ro-RO"/>
        </w:rPr>
        <w:t xml:space="preserve"> al Planului de afaceri. </w:t>
      </w:r>
    </w:p>
    <w:p w:rsidR="00CE2040" w:rsidRPr="001D2F23" w:rsidRDefault="00CE2040" w:rsidP="00111160">
      <w:pPr>
        <w:pStyle w:val="NoSpacing"/>
        <w:spacing w:after="120"/>
        <w:jc w:val="both"/>
        <w:rPr>
          <w:rFonts w:cstheme="minorHAnsi"/>
          <w:sz w:val="24"/>
          <w:szCs w:val="24"/>
          <w:lang w:val="ro-RO"/>
        </w:rPr>
      </w:pPr>
    </w:p>
    <w:p w:rsidR="00CE2040" w:rsidRPr="001D2F23" w:rsidRDefault="00CE2040" w:rsidP="00111160">
      <w:pPr>
        <w:pStyle w:val="NoSpacing"/>
        <w:spacing w:after="120"/>
        <w:jc w:val="both"/>
        <w:rPr>
          <w:rFonts w:cstheme="minorHAnsi"/>
          <w:sz w:val="24"/>
          <w:szCs w:val="24"/>
          <w:lang w:val="ro-RO"/>
        </w:rPr>
      </w:pPr>
      <w:r w:rsidRPr="001D2F23">
        <w:rPr>
          <w:rFonts w:cstheme="minorHAnsi"/>
          <w:sz w:val="24"/>
          <w:szCs w:val="24"/>
          <w:lang w:val="ro-RO"/>
        </w:rPr>
        <w:t>În cazul în care prin proiect, solicitantul propune achiziție de teren, în Planul de afaceri se va menţiona obligatoriu localitatea (nivel de UAT comuna) în care va fi achizitionat terenul aferent realizarii activităților propuse prin proiect; solicitantul/beneficiarul este obligat sa implementeze proiectul în localitatea respectiva, menționată în Planul de afaceri, sub sancțiunea rezilierii proiectului.</w:t>
      </w:r>
    </w:p>
    <w:p w:rsidR="00CE2040" w:rsidRPr="001D2F23" w:rsidRDefault="00CE2040" w:rsidP="00111160">
      <w:pPr>
        <w:pStyle w:val="NoSpacing"/>
        <w:spacing w:after="120"/>
        <w:jc w:val="both"/>
        <w:rPr>
          <w:rFonts w:cstheme="minorHAnsi"/>
          <w:sz w:val="24"/>
          <w:szCs w:val="24"/>
          <w:lang w:val="ro-RO"/>
        </w:rPr>
      </w:pPr>
      <w:r w:rsidRPr="001D2F23">
        <w:rPr>
          <w:rFonts w:cstheme="minorHAnsi"/>
          <w:sz w:val="24"/>
          <w:szCs w:val="24"/>
          <w:lang w:val="ro-RO"/>
        </w:rPr>
        <w:t xml:space="preserve">Achiziționarea unei construcții poate fi eligibilă </w:t>
      </w:r>
      <w:r w:rsidRPr="001D2F23">
        <w:rPr>
          <w:rFonts w:cstheme="minorHAnsi"/>
          <w:b/>
          <w:sz w:val="24"/>
          <w:szCs w:val="24"/>
          <w:lang w:val="ro-RO"/>
        </w:rPr>
        <w:t>numai</w:t>
      </w:r>
      <w:r w:rsidRPr="001D2F23">
        <w:rPr>
          <w:rFonts w:cstheme="minorHAnsi"/>
          <w:sz w:val="24"/>
          <w:szCs w:val="24"/>
          <w:lang w:val="ro-RO"/>
        </w:rPr>
        <w:t xml:space="preserve"> împreună cu terenul aferent, valoarea totală teren+construcție trebuie să se încadreze în </w:t>
      </w:r>
      <w:r w:rsidRPr="001D2F23">
        <w:rPr>
          <w:rFonts w:cstheme="minorHAnsi"/>
          <w:b/>
          <w:sz w:val="24"/>
          <w:szCs w:val="24"/>
          <w:lang w:val="ro-RO"/>
        </w:rPr>
        <w:t>limita a 10% din valoarea sprijinului acordat</w:t>
      </w:r>
      <w:r w:rsidRPr="001D2F23">
        <w:rPr>
          <w:rFonts w:cstheme="minorHAnsi"/>
          <w:sz w:val="24"/>
          <w:szCs w:val="24"/>
          <w:lang w:val="ro-RO"/>
        </w:rPr>
        <w:t xml:space="preserve">. </w:t>
      </w:r>
    </w:p>
    <w:p w:rsidR="00CE2040" w:rsidRPr="001D2F23" w:rsidRDefault="00CE2040" w:rsidP="00111160">
      <w:pPr>
        <w:pStyle w:val="NoSpacing"/>
        <w:spacing w:after="120"/>
        <w:jc w:val="both"/>
        <w:rPr>
          <w:rFonts w:cstheme="minorHAnsi"/>
          <w:sz w:val="24"/>
          <w:szCs w:val="24"/>
          <w:lang w:val="ro-RO"/>
        </w:rPr>
      </w:pPr>
      <w:r w:rsidRPr="001D2F23">
        <w:rPr>
          <w:rFonts w:cstheme="minorHAnsi"/>
          <w:sz w:val="24"/>
          <w:szCs w:val="24"/>
          <w:lang w:val="ro-RO"/>
        </w:rPr>
        <w:t>Nu se acceptă achiziția apartamentelor/birourilor in spații rezidențiale, respectiv, de birouri.</w:t>
      </w:r>
    </w:p>
    <w:p w:rsidR="00CE2040" w:rsidRPr="001D2F23" w:rsidRDefault="00CE2040" w:rsidP="00111160">
      <w:pPr>
        <w:pStyle w:val="NoSpacing"/>
        <w:spacing w:after="120"/>
        <w:jc w:val="both"/>
        <w:rPr>
          <w:rFonts w:cstheme="minorHAnsi"/>
          <w:bCs/>
          <w:sz w:val="24"/>
          <w:szCs w:val="24"/>
          <w:lang w:val="ro-RO"/>
        </w:rPr>
      </w:pPr>
      <w:r w:rsidRPr="001D2F23">
        <w:rPr>
          <w:rFonts w:cstheme="minorHAnsi"/>
          <w:sz w:val="24"/>
          <w:szCs w:val="24"/>
          <w:lang w:val="ro-RO"/>
        </w:rPr>
        <w:t xml:space="preserve">Dacă la verificarea celei de-a doua tranșe de plată se constată faptul ca </w:t>
      </w:r>
      <w:r w:rsidRPr="001D2F23">
        <w:rPr>
          <w:rFonts w:cstheme="minorHAnsi"/>
          <w:b/>
          <w:bCs/>
          <w:sz w:val="24"/>
          <w:szCs w:val="24"/>
          <w:lang w:val="ro-RO"/>
        </w:rPr>
        <w:t>suma publică nerambursabilă utilizată</w:t>
      </w:r>
      <w:r w:rsidRPr="001D2F23">
        <w:rPr>
          <w:rFonts w:cstheme="minorHAnsi"/>
          <w:sz w:val="24"/>
          <w:szCs w:val="24"/>
          <w:lang w:val="ro-RO"/>
        </w:rPr>
        <w:t xml:space="preserve"> pentru achiziția terenului construit/neconstruit </w:t>
      </w:r>
      <w:r w:rsidRPr="001D2F23">
        <w:rPr>
          <w:rFonts w:cstheme="minorHAnsi"/>
          <w:b/>
          <w:bCs/>
          <w:sz w:val="24"/>
          <w:szCs w:val="24"/>
          <w:lang w:val="ro-RO"/>
        </w:rPr>
        <w:t>este mai mare de 10%</w:t>
      </w:r>
      <w:r w:rsidRPr="001D2F23">
        <w:rPr>
          <w:rFonts w:cstheme="minorHAnsi"/>
          <w:sz w:val="24"/>
          <w:szCs w:val="24"/>
          <w:lang w:val="ro-RO"/>
        </w:rPr>
        <w:t xml:space="preserve"> din valoarea </w:t>
      </w:r>
      <w:r w:rsidRPr="001D2F23">
        <w:rPr>
          <w:rFonts w:cstheme="minorHAnsi"/>
          <w:sz w:val="24"/>
          <w:szCs w:val="24"/>
          <w:lang w:val="ro-RO"/>
        </w:rPr>
        <w:lastRenderedPageBreak/>
        <w:t xml:space="preserve">nerambursabilă aferentă </w:t>
      </w:r>
      <w:r w:rsidRPr="001D2F23">
        <w:rPr>
          <w:rFonts w:cstheme="minorHAnsi"/>
          <w:b/>
          <w:sz w:val="24"/>
          <w:szCs w:val="24"/>
          <w:lang w:val="ro-RO"/>
        </w:rPr>
        <w:t>obiectivelor îndeplinite</w:t>
      </w:r>
      <w:r w:rsidRPr="001D2F23">
        <w:rPr>
          <w:rFonts w:cstheme="minorHAnsi"/>
          <w:sz w:val="24"/>
          <w:szCs w:val="24"/>
          <w:lang w:val="ro-RO"/>
        </w:rPr>
        <w:t xml:space="preserve"> (calculată conform procentelor), cea de-a doua tranșă de plată va fi diminuată cu </w:t>
      </w:r>
      <w:r w:rsidRPr="001D2F23">
        <w:rPr>
          <w:rFonts w:cstheme="minorHAnsi"/>
          <w:b/>
          <w:bCs/>
          <w:sz w:val="24"/>
          <w:szCs w:val="24"/>
          <w:lang w:val="ro-RO"/>
        </w:rPr>
        <w:t xml:space="preserve">diferența </w:t>
      </w:r>
      <w:r w:rsidRPr="001D2F23">
        <w:rPr>
          <w:rFonts w:cstheme="minorHAnsi"/>
          <w:sz w:val="24"/>
          <w:szCs w:val="24"/>
          <w:lang w:val="ro-RO"/>
        </w:rPr>
        <w:t xml:space="preserve">până la suma acceptată. </w:t>
      </w:r>
    </w:p>
    <w:p w:rsidR="00CE2040" w:rsidRPr="00500242" w:rsidRDefault="00CE2040" w:rsidP="00111160">
      <w:pPr>
        <w:pStyle w:val="NoSpacing"/>
        <w:spacing w:after="120"/>
        <w:jc w:val="both"/>
        <w:rPr>
          <w:rFonts w:cstheme="minorHAnsi"/>
          <w:sz w:val="24"/>
          <w:szCs w:val="24"/>
          <w:lang w:val="ro-RO"/>
        </w:rPr>
      </w:pPr>
      <w:r w:rsidRPr="001D2F23">
        <w:rPr>
          <w:rFonts w:cstheme="minorHAnsi"/>
          <w:sz w:val="24"/>
          <w:szCs w:val="24"/>
          <w:lang w:val="ro-RO"/>
        </w:rPr>
        <w:t xml:space="preserve">În cazul în care diferența este mai mare decât cea de-a doua tranșă de plată, se constituie, în completare, un </w:t>
      </w:r>
      <w:r w:rsidRPr="001D2F23">
        <w:rPr>
          <w:rFonts w:cstheme="minorHAnsi"/>
          <w:b/>
          <w:sz w:val="24"/>
          <w:szCs w:val="24"/>
          <w:lang w:val="ro-RO"/>
        </w:rPr>
        <w:t>debit de recuper</w:t>
      </w:r>
      <w:r w:rsidRPr="00500242">
        <w:rPr>
          <w:rFonts w:cstheme="minorHAnsi"/>
          <w:b/>
          <w:sz w:val="24"/>
          <w:szCs w:val="24"/>
          <w:lang w:val="ro-RO"/>
        </w:rPr>
        <w:t>at din prima transă de plată</w:t>
      </w:r>
      <w:r w:rsidRPr="00500242">
        <w:rPr>
          <w:rFonts w:cstheme="minorHAnsi"/>
          <w:sz w:val="24"/>
          <w:szCs w:val="24"/>
          <w:lang w:val="ro-RO"/>
        </w:rPr>
        <w:t>.</w:t>
      </w:r>
    </w:p>
    <w:p w:rsidR="00CE2040" w:rsidRPr="00500242" w:rsidRDefault="00CE2040" w:rsidP="00111160">
      <w:pPr>
        <w:pStyle w:val="NoSpacing"/>
        <w:jc w:val="both"/>
        <w:rPr>
          <w:rFonts w:cstheme="minorHAnsi"/>
          <w:b/>
          <w:sz w:val="24"/>
          <w:szCs w:val="24"/>
          <w:lang w:val="ro-RO"/>
        </w:rPr>
      </w:pPr>
      <w:r w:rsidRPr="00500242">
        <w:rPr>
          <w:rFonts w:cstheme="minorHAnsi"/>
          <w:b/>
          <w:sz w:val="24"/>
          <w:szCs w:val="24"/>
          <w:lang w:val="ro-RO"/>
        </w:rPr>
        <w:t xml:space="preserve">Cu titlu de exemplu: </w:t>
      </w:r>
    </w:p>
    <w:p w:rsidR="00CE2040" w:rsidRPr="00500242" w:rsidRDefault="00CE2040" w:rsidP="00111160">
      <w:pPr>
        <w:pStyle w:val="NoSpacing"/>
        <w:jc w:val="both"/>
        <w:rPr>
          <w:rFonts w:cstheme="minorHAnsi"/>
          <w:sz w:val="24"/>
          <w:szCs w:val="24"/>
          <w:lang w:val="ro-RO"/>
        </w:rPr>
      </w:pPr>
      <w:r w:rsidRPr="00500242">
        <w:rPr>
          <w:rFonts w:cstheme="minorHAnsi"/>
          <w:sz w:val="24"/>
          <w:szCs w:val="24"/>
          <w:lang w:val="ro-RO"/>
        </w:rPr>
        <w:t xml:space="preserve">Pentru un proiect cu valoare 50.000 euro la care obiectivul obligatoriu de îndeplinit a fost respectat dar nu a fost îndeplinit un obiectiv specific care participă cu 20% la îndeplinirea obiectivului general al proiectului, valoarea totală eligibilă a terenului construit/neconstruit este de: </w:t>
      </w:r>
    </w:p>
    <w:p w:rsidR="00CE2040" w:rsidRPr="00500242" w:rsidRDefault="00CE2040" w:rsidP="00111160">
      <w:pPr>
        <w:pStyle w:val="NoSpacing"/>
        <w:jc w:val="both"/>
        <w:rPr>
          <w:rFonts w:cstheme="minorHAnsi"/>
          <w:sz w:val="24"/>
          <w:szCs w:val="24"/>
          <w:lang w:val="ro-RO"/>
        </w:rPr>
      </w:pPr>
      <w:r w:rsidRPr="00500242">
        <w:rPr>
          <w:rFonts w:cstheme="minorHAnsi"/>
          <w:sz w:val="24"/>
          <w:szCs w:val="24"/>
          <w:lang w:val="ro-RO"/>
        </w:rPr>
        <w:t>10% *80%*50.000 euro = 4.000 euro</w:t>
      </w:r>
    </w:p>
    <w:p w:rsidR="00CE2040" w:rsidRPr="00500242" w:rsidRDefault="00CE2040" w:rsidP="00111160">
      <w:pPr>
        <w:pStyle w:val="NoSpacing"/>
        <w:ind w:left="360"/>
        <w:jc w:val="both"/>
        <w:rPr>
          <w:rFonts w:cstheme="minorHAnsi"/>
          <w:sz w:val="24"/>
          <w:szCs w:val="24"/>
          <w:lang w:val="ro-RO"/>
        </w:rPr>
      </w:pPr>
    </w:p>
    <w:p w:rsidR="00CE2040" w:rsidRPr="00500242" w:rsidRDefault="00CE2040" w:rsidP="00111160">
      <w:pPr>
        <w:pStyle w:val="NoSpacing"/>
        <w:numPr>
          <w:ilvl w:val="0"/>
          <w:numId w:val="44"/>
        </w:numPr>
        <w:jc w:val="both"/>
        <w:rPr>
          <w:rFonts w:cstheme="minorHAnsi"/>
          <w:sz w:val="24"/>
          <w:szCs w:val="24"/>
          <w:lang w:val="ro-RO"/>
        </w:rPr>
      </w:pPr>
      <w:r w:rsidRPr="00500242">
        <w:rPr>
          <w:rFonts w:cstheme="minorHAnsi"/>
          <w:b/>
          <w:sz w:val="24"/>
          <w:szCs w:val="24"/>
          <w:lang w:val="ro-RO"/>
        </w:rPr>
        <w:t>Cheltuieli cu mijloacele de transport specializate</w:t>
      </w:r>
    </w:p>
    <w:p w:rsidR="00CE2040" w:rsidRPr="00500242" w:rsidRDefault="00CE2040" w:rsidP="00111160">
      <w:pPr>
        <w:pStyle w:val="NoSpacing"/>
        <w:jc w:val="both"/>
        <w:rPr>
          <w:rFonts w:cstheme="minorHAnsi"/>
          <w:sz w:val="24"/>
          <w:szCs w:val="24"/>
          <w:lang w:val="ro-RO"/>
        </w:rPr>
      </w:pPr>
      <w:r w:rsidRPr="00500242">
        <w:rPr>
          <w:rFonts w:cstheme="minorHAnsi"/>
          <w:sz w:val="24"/>
          <w:szCs w:val="24"/>
          <w:lang w:val="ro-RO"/>
        </w:rPr>
        <w:t>Sunt acceptate pentru finanțare următoarele tipuri de mijloace de transport:</w:t>
      </w:r>
    </w:p>
    <w:p w:rsidR="00CE2040" w:rsidRPr="00500242" w:rsidRDefault="00CE2040" w:rsidP="00111160">
      <w:pPr>
        <w:numPr>
          <w:ilvl w:val="0"/>
          <w:numId w:val="45"/>
        </w:numPr>
        <w:spacing w:after="0" w:line="240" w:lineRule="auto"/>
        <w:jc w:val="both"/>
        <w:rPr>
          <w:rFonts w:cstheme="minorHAnsi"/>
          <w:bCs/>
          <w:sz w:val="24"/>
          <w:szCs w:val="24"/>
        </w:rPr>
      </w:pPr>
      <w:r w:rsidRPr="00500242">
        <w:rPr>
          <w:rFonts w:cstheme="minorHAnsi"/>
          <w:bCs/>
          <w:sz w:val="24"/>
          <w:szCs w:val="24"/>
        </w:rPr>
        <w:t>Ambulanța umana;</w:t>
      </w:r>
    </w:p>
    <w:p w:rsidR="00CE2040" w:rsidRPr="00500242" w:rsidRDefault="00CE2040" w:rsidP="00111160">
      <w:pPr>
        <w:numPr>
          <w:ilvl w:val="0"/>
          <w:numId w:val="45"/>
        </w:numPr>
        <w:spacing w:after="0" w:line="240" w:lineRule="auto"/>
        <w:jc w:val="both"/>
        <w:rPr>
          <w:rFonts w:cstheme="minorHAnsi"/>
          <w:bCs/>
          <w:sz w:val="24"/>
          <w:szCs w:val="24"/>
        </w:rPr>
      </w:pPr>
      <w:r w:rsidRPr="00500242">
        <w:rPr>
          <w:rFonts w:cstheme="minorHAnsi"/>
          <w:bCs/>
          <w:sz w:val="24"/>
          <w:szCs w:val="24"/>
        </w:rPr>
        <w:t>Autospeciala pentru salubrizare;</w:t>
      </w:r>
    </w:p>
    <w:p w:rsidR="00CE2040" w:rsidRPr="00500242" w:rsidRDefault="00CE2040" w:rsidP="00111160">
      <w:pPr>
        <w:numPr>
          <w:ilvl w:val="0"/>
          <w:numId w:val="45"/>
        </w:numPr>
        <w:spacing w:after="0" w:line="240" w:lineRule="auto"/>
        <w:jc w:val="both"/>
        <w:rPr>
          <w:rFonts w:cstheme="minorHAnsi"/>
          <w:bCs/>
          <w:sz w:val="24"/>
          <w:szCs w:val="24"/>
        </w:rPr>
      </w:pPr>
      <w:r w:rsidRPr="00500242">
        <w:rPr>
          <w:rFonts w:cstheme="minorHAnsi"/>
          <w:bCs/>
          <w:sz w:val="24"/>
          <w:szCs w:val="24"/>
        </w:rPr>
        <w:t>Masina specializata pentru intervenții, prevazuta cu nacelă pentru execuția de lucrări la înalțime;</w:t>
      </w:r>
    </w:p>
    <w:p w:rsidR="00CE2040" w:rsidRPr="00500242" w:rsidRDefault="00CE2040" w:rsidP="00111160">
      <w:pPr>
        <w:numPr>
          <w:ilvl w:val="0"/>
          <w:numId w:val="45"/>
        </w:numPr>
        <w:spacing w:after="0" w:line="240" w:lineRule="auto"/>
        <w:jc w:val="both"/>
        <w:rPr>
          <w:rFonts w:cstheme="minorHAnsi"/>
          <w:bCs/>
          <w:sz w:val="24"/>
          <w:szCs w:val="24"/>
        </w:rPr>
      </w:pPr>
      <w:r w:rsidRPr="00500242">
        <w:rPr>
          <w:rFonts w:cstheme="minorHAnsi"/>
          <w:bCs/>
          <w:sz w:val="24"/>
          <w:szCs w:val="24"/>
        </w:rPr>
        <w:t>Autocisternă pentru produse nealimentare (doar autocisternă pe autoşasiu - exclus cap tractor și remorca autocisterna sau una din ele separat)</w:t>
      </w:r>
    </w:p>
    <w:p w:rsidR="00CE2040" w:rsidRPr="00500242" w:rsidRDefault="00CE2040" w:rsidP="00111160">
      <w:pPr>
        <w:numPr>
          <w:ilvl w:val="0"/>
          <w:numId w:val="45"/>
        </w:numPr>
        <w:spacing w:after="0" w:line="240" w:lineRule="auto"/>
        <w:jc w:val="both"/>
        <w:rPr>
          <w:rFonts w:cstheme="minorHAnsi"/>
          <w:bCs/>
          <w:sz w:val="24"/>
          <w:szCs w:val="24"/>
        </w:rPr>
      </w:pPr>
      <w:r w:rsidRPr="00500242">
        <w:rPr>
          <w:rFonts w:cstheme="minorHAnsi"/>
          <w:bCs/>
          <w:sz w:val="24"/>
          <w:szCs w:val="24"/>
        </w:rPr>
        <w:t>Mașina de măturat carosabilul;</w:t>
      </w:r>
    </w:p>
    <w:p w:rsidR="00CE2040" w:rsidRPr="00500242" w:rsidRDefault="00CE2040" w:rsidP="00111160">
      <w:pPr>
        <w:numPr>
          <w:ilvl w:val="0"/>
          <w:numId w:val="45"/>
        </w:numPr>
        <w:spacing w:after="0" w:line="240" w:lineRule="auto"/>
        <w:jc w:val="both"/>
        <w:rPr>
          <w:rFonts w:cstheme="minorHAnsi"/>
          <w:bCs/>
          <w:sz w:val="24"/>
          <w:szCs w:val="24"/>
        </w:rPr>
      </w:pPr>
      <w:r w:rsidRPr="00500242">
        <w:rPr>
          <w:rFonts w:cstheme="minorHAnsi"/>
          <w:bCs/>
          <w:sz w:val="24"/>
          <w:szCs w:val="24"/>
        </w:rPr>
        <w:t>Auto betonieră;</w:t>
      </w:r>
    </w:p>
    <w:p w:rsidR="00CE2040" w:rsidRPr="00500242" w:rsidRDefault="00CE2040" w:rsidP="00111160">
      <w:pPr>
        <w:numPr>
          <w:ilvl w:val="0"/>
          <w:numId w:val="45"/>
        </w:numPr>
        <w:spacing w:after="0" w:line="240" w:lineRule="auto"/>
        <w:jc w:val="both"/>
        <w:rPr>
          <w:rFonts w:cstheme="minorHAnsi"/>
          <w:bCs/>
          <w:sz w:val="24"/>
          <w:szCs w:val="24"/>
        </w:rPr>
      </w:pPr>
      <w:r w:rsidRPr="00500242">
        <w:rPr>
          <w:rFonts w:cstheme="minorHAnsi"/>
          <w:bCs/>
          <w:sz w:val="24"/>
          <w:szCs w:val="24"/>
        </w:rPr>
        <w:t>Autovidanjă;</w:t>
      </w:r>
    </w:p>
    <w:p w:rsidR="00CE2040" w:rsidRDefault="00CE2040" w:rsidP="00111160">
      <w:pPr>
        <w:numPr>
          <w:ilvl w:val="0"/>
          <w:numId w:val="45"/>
        </w:numPr>
        <w:spacing w:after="0" w:line="240" w:lineRule="auto"/>
        <w:jc w:val="both"/>
        <w:rPr>
          <w:rFonts w:cstheme="minorHAnsi"/>
          <w:bCs/>
          <w:sz w:val="24"/>
          <w:szCs w:val="24"/>
        </w:rPr>
      </w:pPr>
      <w:r w:rsidRPr="00500242">
        <w:rPr>
          <w:rFonts w:cstheme="minorHAnsi"/>
          <w:bCs/>
          <w:sz w:val="24"/>
          <w:szCs w:val="24"/>
        </w:rPr>
        <w:t>Utilaj specializat pentru împrăștiere material antiderapant (este eligibil doar dacă echipamentul este montat direct pe autoșasiu, fară a putea fi detașat).</w:t>
      </w:r>
    </w:p>
    <w:p w:rsidR="00441C1A" w:rsidRPr="00500242" w:rsidRDefault="00441C1A" w:rsidP="00111160">
      <w:pPr>
        <w:numPr>
          <w:ilvl w:val="0"/>
          <w:numId w:val="45"/>
        </w:numPr>
        <w:spacing w:after="0" w:line="240" w:lineRule="auto"/>
        <w:jc w:val="both"/>
        <w:rPr>
          <w:rFonts w:cstheme="minorHAnsi"/>
          <w:bCs/>
          <w:sz w:val="24"/>
          <w:szCs w:val="24"/>
        </w:rPr>
      </w:pPr>
      <w:r>
        <w:rPr>
          <w:rFonts w:cstheme="minorHAnsi"/>
          <w:bCs/>
          <w:sz w:val="24"/>
          <w:szCs w:val="24"/>
        </w:rPr>
        <w:t>Masini de transport marfa in cazul in care investitia se incadreaza in lista coduri CAEN eligibile la finantare;</w:t>
      </w:r>
    </w:p>
    <w:p w:rsidR="00CE2040" w:rsidRPr="00500242" w:rsidRDefault="00CE2040" w:rsidP="00111160">
      <w:pPr>
        <w:pStyle w:val="ListParagraph"/>
        <w:numPr>
          <w:ilvl w:val="0"/>
          <w:numId w:val="45"/>
        </w:numPr>
        <w:jc w:val="both"/>
        <w:rPr>
          <w:rFonts w:cstheme="minorHAnsi"/>
          <w:bCs/>
          <w:sz w:val="24"/>
          <w:szCs w:val="24"/>
        </w:rPr>
      </w:pPr>
      <w:r w:rsidRPr="00500242">
        <w:rPr>
          <w:rFonts w:cstheme="minorHAnsi"/>
          <w:bCs/>
          <w:sz w:val="24"/>
          <w:szCs w:val="24"/>
        </w:rPr>
        <w:t>Ambulanța veterinară, mașina de transport funerar sunt eligibile cu îndeplinirea cumulativă a următoarelor condiţii:</w:t>
      </w:r>
    </w:p>
    <w:p w:rsidR="00806055" w:rsidRDefault="00806055" w:rsidP="00111160">
      <w:pPr>
        <w:tabs>
          <w:tab w:val="left" w:pos="1134"/>
        </w:tabs>
        <w:ind w:left="284"/>
        <w:jc w:val="both"/>
        <w:rPr>
          <w:rFonts w:cstheme="minorHAnsi"/>
          <w:bCs/>
          <w:sz w:val="24"/>
          <w:szCs w:val="24"/>
        </w:rPr>
      </w:pPr>
      <w:r>
        <w:rPr>
          <w:rFonts w:cstheme="minorHAnsi"/>
          <w:bCs/>
          <w:sz w:val="24"/>
          <w:szCs w:val="24"/>
        </w:rPr>
        <w:tab/>
        <w:t>-</w:t>
      </w:r>
      <w:r w:rsidR="00500242" w:rsidRPr="00806055">
        <w:rPr>
          <w:rFonts w:cstheme="minorHAnsi"/>
          <w:bCs/>
          <w:sz w:val="24"/>
          <w:szCs w:val="24"/>
        </w:rPr>
        <w:t>M</w:t>
      </w:r>
      <w:r w:rsidR="00CE2040" w:rsidRPr="00806055">
        <w:rPr>
          <w:rFonts w:cstheme="minorHAnsi"/>
          <w:bCs/>
          <w:sz w:val="24"/>
          <w:szCs w:val="24"/>
        </w:rPr>
        <w:t>ijlocul de transport sa fie incadrat in categoria N1 sau N2  cu maximum 3 locuri și 2 uși de acces in cabina;</w:t>
      </w:r>
    </w:p>
    <w:p w:rsidR="00806055" w:rsidRDefault="00806055" w:rsidP="00111160">
      <w:pPr>
        <w:tabs>
          <w:tab w:val="left" w:pos="1134"/>
        </w:tabs>
        <w:ind w:left="284"/>
        <w:jc w:val="both"/>
        <w:rPr>
          <w:rFonts w:cstheme="minorHAnsi"/>
          <w:bCs/>
          <w:sz w:val="24"/>
          <w:szCs w:val="24"/>
        </w:rPr>
      </w:pPr>
      <w:r>
        <w:rPr>
          <w:rFonts w:cstheme="minorHAnsi"/>
          <w:bCs/>
          <w:sz w:val="24"/>
          <w:szCs w:val="24"/>
        </w:rPr>
        <w:tab/>
        <w:t>-</w:t>
      </w:r>
      <w:r w:rsidR="00500242" w:rsidRPr="00806055">
        <w:rPr>
          <w:rFonts w:cstheme="minorHAnsi"/>
          <w:bCs/>
          <w:sz w:val="24"/>
          <w:szCs w:val="24"/>
        </w:rPr>
        <w:t>S</w:t>
      </w:r>
      <w:r w:rsidR="00CE2040" w:rsidRPr="00806055">
        <w:rPr>
          <w:rFonts w:cstheme="minorHAnsi"/>
          <w:bCs/>
          <w:sz w:val="24"/>
          <w:szCs w:val="24"/>
        </w:rPr>
        <w:t>ă fie modificat constructiv și omologat R.A.R. ca autovehicul special/specializat pentru activitatea propusă prin proiect, cu exceptia ambulanțelor veterinare</w:t>
      </w:r>
    </w:p>
    <w:p w:rsidR="00806055" w:rsidRDefault="00806055" w:rsidP="00111160">
      <w:pPr>
        <w:tabs>
          <w:tab w:val="left" w:pos="1134"/>
        </w:tabs>
        <w:ind w:left="284"/>
        <w:jc w:val="both"/>
        <w:rPr>
          <w:rFonts w:cstheme="minorHAnsi"/>
          <w:bCs/>
          <w:sz w:val="24"/>
          <w:szCs w:val="24"/>
        </w:rPr>
      </w:pPr>
      <w:r>
        <w:rPr>
          <w:rFonts w:cstheme="minorHAnsi"/>
          <w:bCs/>
          <w:sz w:val="24"/>
          <w:szCs w:val="24"/>
        </w:rPr>
        <w:tab/>
        <w:t>-</w:t>
      </w:r>
      <w:r w:rsidR="00500242" w:rsidRPr="00806055">
        <w:rPr>
          <w:rFonts w:cstheme="minorHAnsi"/>
          <w:bCs/>
          <w:sz w:val="24"/>
          <w:szCs w:val="24"/>
        </w:rPr>
        <w:t>I</w:t>
      </w:r>
      <w:r w:rsidR="00CE2040" w:rsidRPr="00806055">
        <w:rPr>
          <w:rFonts w:cstheme="minorHAnsi"/>
          <w:bCs/>
          <w:sz w:val="24"/>
          <w:szCs w:val="24"/>
        </w:rPr>
        <w:t>n cazul ambulanțelor veterinare, omologarea RAR se obține în baza unui aviz emis de Colegiul Medicilor Veterinari  care atesta ca autovehiculul este dotat conform Hotarârii Consiliului National 2016; RAR va face mentiunea ”echipare specifică intervenții medicină veterinară</w:t>
      </w:r>
    </w:p>
    <w:p w:rsidR="00806055" w:rsidRDefault="00806055" w:rsidP="00111160">
      <w:pPr>
        <w:tabs>
          <w:tab w:val="left" w:pos="1134"/>
        </w:tabs>
        <w:ind w:left="284"/>
        <w:jc w:val="both"/>
        <w:rPr>
          <w:rFonts w:cstheme="minorHAnsi"/>
          <w:bCs/>
          <w:sz w:val="24"/>
          <w:szCs w:val="24"/>
        </w:rPr>
      </w:pPr>
      <w:r>
        <w:rPr>
          <w:rFonts w:cstheme="minorHAnsi"/>
          <w:bCs/>
          <w:sz w:val="24"/>
          <w:szCs w:val="24"/>
        </w:rPr>
        <w:tab/>
        <w:t>-</w:t>
      </w:r>
      <w:r w:rsidR="00500242" w:rsidRPr="00806055">
        <w:rPr>
          <w:rFonts w:cstheme="minorHAnsi"/>
          <w:bCs/>
          <w:sz w:val="24"/>
          <w:szCs w:val="24"/>
        </w:rPr>
        <w:t>I</w:t>
      </w:r>
      <w:r w:rsidR="00CE2040" w:rsidRPr="00806055">
        <w:rPr>
          <w:rFonts w:cstheme="minorHAnsi"/>
          <w:bCs/>
          <w:sz w:val="24"/>
          <w:szCs w:val="24"/>
        </w:rPr>
        <w:t>n cartea de identitate a vehiculului trebuie înregistrată mențiunea specială din care să reiasă modificarea de structură, conform cerințelor autorității publice de resort și legislației în vigoare.</w:t>
      </w:r>
    </w:p>
    <w:p w:rsidR="00806055" w:rsidRDefault="00806055" w:rsidP="00111160">
      <w:pPr>
        <w:tabs>
          <w:tab w:val="left" w:pos="1134"/>
        </w:tabs>
        <w:ind w:left="284"/>
        <w:jc w:val="both"/>
        <w:rPr>
          <w:rFonts w:cstheme="minorHAnsi"/>
          <w:bCs/>
          <w:sz w:val="24"/>
          <w:szCs w:val="24"/>
        </w:rPr>
      </w:pPr>
      <w:r>
        <w:rPr>
          <w:rFonts w:cstheme="minorHAnsi"/>
          <w:bCs/>
          <w:sz w:val="24"/>
          <w:szCs w:val="24"/>
        </w:rPr>
        <w:tab/>
        <w:t>-</w:t>
      </w:r>
      <w:r w:rsidR="00500242" w:rsidRPr="00806055">
        <w:rPr>
          <w:rFonts w:cstheme="minorHAnsi"/>
          <w:bCs/>
          <w:sz w:val="24"/>
          <w:szCs w:val="24"/>
        </w:rPr>
        <w:t>M</w:t>
      </w:r>
      <w:r w:rsidR="00CE2040" w:rsidRPr="00806055">
        <w:rPr>
          <w:rFonts w:cstheme="minorHAnsi"/>
          <w:bCs/>
          <w:sz w:val="24"/>
          <w:szCs w:val="24"/>
        </w:rPr>
        <w:t>ijlocul de transport nu va fi folosit pentru alte activități, cu exceptia celor propuse prin proiect.</w:t>
      </w:r>
    </w:p>
    <w:p w:rsidR="00806055" w:rsidRDefault="00806055" w:rsidP="00111160">
      <w:pPr>
        <w:tabs>
          <w:tab w:val="left" w:pos="1134"/>
        </w:tabs>
        <w:ind w:left="284"/>
        <w:jc w:val="both"/>
        <w:rPr>
          <w:rFonts w:cstheme="minorHAnsi"/>
          <w:bCs/>
          <w:sz w:val="24"/>
          <w:szCs w:val="24"/>
        </w:rPr>
      </w:pPr>
      <w:r>
        <w:rPr>
          <w:rFonts w:cstheme="minorHAnsi"/>
          <w:bCs/>
          <w:sz w:val="24"/>
          <w:szCs w:val="24"/>
        </w:rPr>
        <w:lastRenderedPageBreak/>
        <w:tab/>
        <w:t>-</w:t>
      </w:r>
      <w:r w:rsidR="00CE2040" w:rsidRPr="00806055">
        <w:rPr>
          <w:rFonts w:cstheme="minorHAnsi"/>
          <w:bCs/>
          <w:sz w:val="24"/>
          <w:szCs w:val="24"/>
        </w:rPr>
        <w:t xml:space="preserve">Mijloacele de transport de mai sus trebuie să fie compacte, specializate şi să deservească exclusiv activităţile propuse prin proiect. Nu se accepta mijloace de transport de tip tractor/cap tractor cu remorca/semiremorca (capul tractor poate fi folosit si pentru alte tipuri de activitati). </w:t>
      </w:r>
    </w:p>
    <w:p w:rsidR="00CE2040" w:rsidRPr="00806055" w:rsidRDefault="00806055" w:rsidP="00111160">
      <w:pPr>
        <w:tabs>
          <w:tab w:val="left" w:pos="1134"/>
        </w:tabs>
        <w:ind w:left="284"/>
        <w:jc w:val="both"/>
        <w:rPr>
          <w:rFonts w:cstheme="minorHAnsi"/>
          <w:bCs/>
          <w:sz w:val="24"/>
          <w:szCs w:val="24"/>
        </w:rPr>
      </w:pPr>
      <w:r>
        <w:rPr>
          <w:rFonts w:cstheme="minorHAnsi"/>
          <w:bCs/>
          <w:sz w:val="24"/>
          <w:szCs w:val="24"/>
        </w:rPr>
        <w:tab/>
        <w:t>-</w:t>
      </w:r>
      <w:r w:rsidR="00CE2040" w:rsidRPr="00806055">
        <w:rPr>
          <w:rFonts w:cstheme="minorHAnsi"/>
          <w:bCs/>
          <w:sz w:val="24"/>
          <w:szCs w:val="24"/>
        </w:rPr>
        <w:t>Se va aduce obligatoriu omologarea RAR la ultima tranșă de plată.</w:t>
      </w:r>
    </w:p>
    <w:p w:rsidR="00CE2040" w:rsidRPr="00D761D3" w:rsidRDefault="00CE2040" w:rsidP="00111160">
      <w:pPr>
        <w:pStyle w:val="ListParagraph"/>
        <w:numPr>
          <w:ilvl w:val="0"/>
          <w:numId w:val="45"/>
        </w:numPr>
        <w:jc w:val="both"/>
        <w:rPr>
          <w:rFonts w:cstheme="minorHAnsi"/>
          <w:b/>
          <w:bCs/>
          <w:sz w:val="24"/>
          <w:szCs w:val="24"/>
        </w:rPr>
      </w:pPr>
      <w:r w:rsidRPr="00D761D3">
        <w:rPr>
          <w:rFonts w:cstheme="minorHAnsi"/>
          <w:b/>
          <w:bCs/>
          <w:sz w:val="24"/>
          <w:szCs w:val="24"/>
        </w:rPr>
        <w:t>Utilajele agricole nu sunt costuri acceptate la finanțare.</w:t>
      </w:r>
    </w:p>
    <w:p w:rsidR="00CE2040" w:rsidRPr="00500242" w:rsidRDefault="00CE2040" w:rsidP="00111160">
      <w:pPr>
        <w:pStyle w:val="NoSpacing"/>
        <w:numPr>
          <w:ilvl w:val="0"/>
          <w:numId w:val="45"/>
        </w:numPr>
        <w:spacing w:after="120"/>
        <w:jc w:val="both"/>
        <w:rPr>
          <w:rFonts w:cstheme="minorHAnsi"/>
          <w:sz w:val="24"/>
          <w:szCs w:val="24"/>
          <w:lang w:val="ro-RO"/>
        </w:rPr>
      </w:pPr>
      <w:r w:rsidRPr="00D761D3">
        <w:rPr>
          <w:rFonts w:cstheme="minorHAnsi"/>
          <w:sz w:val="24"/>
          <w:szCs w:val="24"/>
          <w:lang w:val="ro-RO"/>
        </w:rPr>
        <w:t xml:space="preserve">În cazul proiectelor prin care se propune achiziția </w:t>
      </w:r>
      <w:r w:rsidRPr="00500242">
        <w:rPr>
          <w:rFonts w:cstheme="minorHAnsi"/>
          <w:sz w:val="24"/>
          <w:szCs w:val="24"/>
          <w:lang w:val="ro-RO"/>
        </w:rPr>
        <w:t xml:space="preserve">de echipamente de agrement solicitantul/beneficiarul are obligația de a utiliza echipamentele achizitionate </w:t>
      </w:r>
      <w:r w:rsidRPr="00500242">
        <w:rPr>
          <w:rFonts w:cstheme="minorHAnsi"/>
          <w:b/>
          <w:sz w:val="24"/>
          <w:szCs w:val="24"/>
          <w:lang w:val="ro-RO"/>
        </w:rPr>
        <w:t>numai in scopul deservirii obiectivelor propuse prin proiect si numai in aria geografica descrisa in Planul de afaceri</w:t>
      </w:r>
      <w:r w:rsidRPr="00500242">
        <w:rPr>
          <w:rFonts w:cstheme="minorHAnsi"/>
          <w:sz w:val="24"/>
          <w:szCs w:val="24"/>
          <w:lang w:val="ro-RO"/>
        </w:rPr>
        <w:t xml:space="preserve">. </w:t>
      </w:r>
    </w:p>
    <w:p w:rsidR="001D2F23" w:rsidRPr="00500242" w:rsidRDefault="00CE2040" w:rsidP="00111160">
      <w:pPr>
        <w:pStyle w:val="NoSpacing"/>
        <w:numPr>
          <w:ilvl w:val="0"/>
          <w:numId w:val="45"/>
        </w:numPr>
        <w:spacing w:after="120"/>
        <w:jc w:val="both"/>
        <w:rPr>
          <w:rFonts w:cstheme="minorHAnsi"/>
          <w:sz w:val="24"/>
          <w:szCs w:val="24"/>
          <w:lang w:val="ro-RO"/>
        </w:rPr>
      </w:pPr>
      <w:r w:rsidRPr="00500242">
        <w:rPr>
          <w:rFonts w:cstheme="minorHAnsi"/>
          <w:sz w:val="24"/>
          <w:szCs w:val="24"/>
          <w:lang w:val="ro-RO"/>
        </w:rPr>
        <w:t xml:space="preserve">În cazul în care în perioada de valabilitate a Contractului de Finanțare (inclusiv în perioada de monitorizare) se constata </w:t>
      </w:r>
      <w:r w:rsidRPr="00500242">
        <w:rPr>
          <w:rFonts w:cstheme="minorHAnsi"/>
          <w:b/>
          <w:sz w:val="24"/>
          <w:szCs w:val="24"/>
          <w:lang w:val="ro-RO"/>
        </w:rPr>
        <w:t>utilizarea echipamentelor de agremenent în afara ariei descrise</w:t>
      </w:r>
      <w:r w:rsidRPr="00500242">
        <w:rPr>
          <w:rFonts w:cstheme="minorHAnsi"/>
          <w:sz w:val="24"/>
          <w:szCs w:val="24"/>
          <w:lang w:val="ro-RO"/>
        </w:rPr>
        <w:t>, va fi recuperat întregul ajutor financiar plătit până la data respectivă și nu se va mai efectua nici o plată ulterioară.</w:t>
      </w:r>
    </w:p>
    <w:p w:rsidR="00111160" w:rsidRDefault="00CB1BD3" w:rsidP="00111160">
      <w:pPr>
        <w:pStyle w:val="NoSpacing"/>
        <w:spacing w:after="120"/>
        <w:jc w:val="both"/>
        <w:rPr>
          <w:rFonts w:eastAsia="Calibri Light" w:cs="Arial"/>
          <w:b/>
          <w:color w:val="2F5496"/>
          <w:sz w:val="28"/>
          <w:szCs w:val="28"/>
          <w:lang w:val="ro-RO" w:eastAsia="ro-RO"/>
        </w:rPr>
      </w:pPr>
      <w:r>
        <w:rPr>
          <w:noProof/>
        </w:rPr>
        <mc:AlternateContent>
          <mc:Choice Requires="wps">
            <w:drawing>
              <wp:anchor distT="0" distB="0" distL="114300" distR="114300" simplePos="0" relativeHeight="251714560" behindDoc="1" locked="0" layoutInCell="1" allowOverlap="1">
                <wp:simplePos x="0" y="0"/>
                <wp:positionH relativeFrom="margin">
                  <wp:posOffset>107950</wp:posOffset>
                </wp:positionH>
                <wp:positionV relativeFrom="paragraph">
                  <wp:posOffset>-1270</wp:posOffset>
                </wp:positionV>
                <wp:extent cx="6219825" cy="760730"/>
                <wp:effectExtent l="38100" t="0" r="0" b="1270"/>
                <wp:wrapTight wrapText="bothSides">
                  <wp:wrapPolygon edited="0">
                    <wp:start x="66" y="0"/>
                    <wp:lineTo x="-132" y="0"/>
                    <wp:lineTo x="-132" y="21636"/>
                    <wp:lineTo x="0" y="21636"/>
                    <wp:lineTo x="21368" y="21636"/>
                    <wp:lineTo x="21567" y="17850"/>
                    <wp:lineTo x="21567" y="8654"/>
                    <wp:lineTo x="21501" y="541"/>
                    <wp:lineTo x="21501" y="0"/>
                    <wp:lineTo x="66" y="0"/>
                  </wp:wrapPolygon>
                </wp:wrapTight>
                <wp:docPr id="24"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76073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F16B5E" w:rsidRDefault="00E118E3" w:rsidP="00CE2040">
                            <w:pPr>
                              <w:jc w:val="center"/>
                              <w:rPr>
                                <w:rFonts w:cstheme="minorHAnsi"/>
                                <w:b/>
                                <w:lang w:val="ro-RO"/>
                              </w:rPr>
                            </w:pPr>
                            <w:r w:rsidRPr="00F16B5E">
                              <w:rPr>
                                <w:rFonts w:ascii="Calibri" w:hAnsi="Calibri" w:cs="Calibri"/>
                                <w:b/>
                                <w:i/>
                                <w:sz w:val="24"/>
                                <w:szCs w:val="24"/>
                              </w:rPr>
                              <w:t>ATENȚIE!</w:t>
                            </w:r>
                          </w:p>
                          <w:p w:rsidR="00E118E3" w:rsidRPr="00F16B5E" w:rsidRDefault="00E118E3" w:rsidP="00CE2040">
                            <w:pPr>
                              <w:jc w:val="center"/>
                              <w:rPr>
                                <w:rFonts w:cs="Arial"/>
                                <w:b/>
                                <w:i/>
                                <w:sz w:val="20"/>
                                <w:szCs w:val="20"/>
                              </w:rPr>
                            </w:pPr>
                            <w:r w:rsidRPr="00F16B5E">
                              <w:rPr>
                                <w:b/>
                                <w:lang w:val="fr-FR"/>
                              </w:rPr>
                              <w:t>În ariile naturale protejate</w:t>
                            </w:r>
                            <w:r w:rsidRPr="00F16B5E">
                              <w:rPr>
                                <w:lang w:val="fr-FR"/>
                              </w:rPr>
                              <w:t xml:space="preserve"> sunt eligibile echipamentele de agrement autopropulsate numai cu acordul administratorului/custodelui ariei naturale respective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left:0;text-align:left;margin-left:8.5pt;margin-top:-.1pt;width:489.75pt;height:59.9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L+1QIAALQFAAAOAAAAZHJzL2Uyb0RvYy54bWysVFtv0zAUfkfiP1h+73JpmjbR0mlbV4Q0&#10;YNpAPLuxkxgcO9hu04H47xw7adcxHhAiD9axc67f+c45v9i3Au2YNlzJAkdnIUZMlopyWRf408f1&#10;ZIGRsURSIpRkBX5kBl8sX78677ucxapRgjKNwIk0ed8VuLG2y4PAlA1riTlTHZPws1K6JRauug6o&#10;Jj14b0UQh2Ea9ErTTquSGQOvq+EnXnr/VcVK+6GqDLNIFBhys/7U/ty4M1iek7zWpGt4OaZB/iGL&#10;lnAJQY+uVsQStNX8hauWl1oZVdmzUrWBqipeMl8DVBOFv1Xz0JCO+VoAHNMdYTL/z235fnenEacF&#10;jhOMJGmhR/dqKymj6B7QI7IWDEWZA6rvTA76D92ddqWa7laVXw2S6roBNXapteobRiikFzn94JmB&#10;uxgwRZv+naIQhmyt8pjtK906h4AG2vvWPB5bw/YWlfCYxlG2iGcYlfBvnobzqe9dQPKDdaeNfcNU&#10;i5xQYO2KcBX4EGR3a6zvDx2LJPQLRlUroNs7IlCUpuncJ03yURl8H3z6cpXgdM2F8Bddb66FRmBa&#10;4Nl0Fa/Xo7E5VRPSKUvlzBwgJB9emGfmmJLaWqYfGtojyl3m8WKawdRQDjTN4jANszlGRNQwX6XV&#10;GGllP3PbeHI4nF7ks1hdTW/iMZ+jdx/+WWDAdkzBoezZ+iOL4iS8irPJOl3MJ8k6mU2yebiYhFF2&#10;laVhkiWr9U8XMkryhlPK5C2X7DA5UfJ3zBxneOC8nx3UQ7EzaLCv5hRDcwp16L8/Qe377afZUfBG&#10;Ui9bwsUgB88zHtDYAyegKQcgPGEdRweu2/1m70cjSlxER+CNoo9AYWiB5yksPhAapb9j1MMSKbD5&#10;tiWaYSTeShgDt3EOgj4Im4NAZAmmY1eHy7UddtO207xuwHfkAZHqEoal4taR6CmP8QKrwZcxrjG3&#10;e07vXutp2S5/AQAA//8DAFBLAwQUAAYACAAAACEAkXGwN98AAAAIAQAADwAAAGRycy9kb3ducmV2&#10;LnhtbEyPQUvEMBCF74L/IYzgRXbTFq22Nl1U8CCK4iriMduMbTGZlCS7W/31jic9vnmPN99rVrOz&#10;Yochjp4U5MsMBFLnzUi9gteX28UFiJg0GW09oYIvjLBqDw8aXRu/p2fcrVMvuIRirRUMKU21lLEb&#10;0Om49BMSex8+OJ1Yhl6aoPdc7qwssqyUTo/EHwY94c2A3ed66xR8v4XyvghP13fDaf5uyT4a83Ci&#10;1PHRfHUJIuGc/sLwi8/o0DLTxm/JRGFZn/OUpGBRgGC7qsozEBu+51UJsm3k/wHtDwAAAP//AwBQ&#10;SwECLQAUAAYACAAAACEAtoM4kv4AAADhAQAAEwAAAAAAAAAAAAAAAAAAAAAAW0NvbnRlbnRfVHlw&#10;ZXNdLnhtbFBLAQItABQABgAIAAAAIQA4/SH/1gAAAJQBAAALAAAAAAAAAAAAAAAAAC8BAABfcmVs&#10;cy8ucmVsc1BLAQItABQABgAIAAAAIQCX4zL+1QIAALQFAAAOAAAAAAAAAAAAAAAAAC4CAABkcnMv&#10;ZTJvRG9jLnhtbFBLAQItABQABgAIAAAAIQCRcbA33wAAAAgBAAAPAAAAAAAAAAAAAAAAAC8FAABk&#10;cnMvZG93bnJldi54bWxQSwUGAAAAAAQABADzAAAAOwYAAAAA&#10;" fillcolor="#53d2ff" stroked="f">
                <v:shadow on="t" color="#8db3e2" offset="-2pt,1pt"/>
                <v:textbox inset="0,0,0,0">
                  <w:txbxContent>
                    <w:p w:rsidR="00E118E3" w:rsidRPr="00F16B5E" w:rsidRDefault="00E118E3" w:rsidP="00CE2040">
                      <w:pPr>
                        <w:jc w:val="center"/>
                        <w:rPr>
                          <w:rFonts w:cstheme="minorHAnsi"/>
                          <w:b/>
                          <w:lang w:val="ro-RO"/>
                        </w:rPr>
                      </w:pPr>
                      <w:r w:rsidRPr="00F16B5E">
                        <w:rPr>
                          <w:rFonts w:ascii="Calibri" w:hAnsi="Calibri" w:cs="Calibri"/>
                          <w:b/>
                          <w:i/>
                          <w:sz w:val="24"/>
                          <w:szCs w:val="24"/>
                        </w:rPr>
                        <w:t>ATENȚIE!</w:t>
                      </w:r>
                    </w:p>
                    <w:p w:rsidR="00E118E3" w:rsidRPr="00F16B5E" w:rsidRDefault="00E118E3" w:rsidP="00CE2040">
                      <w:pPr>
                        <w:jc w:val="center"/>
                        <w:rPr>
                          <w:rFonts w:cs="Arial"/>
                          <w:b/>
                          <w:i/>
                          <w:sz w:val="20"/>
                          <w:szCs w:val="20"/>
                        </w:rPr>
                      </w:pPr>
                      <w:r w:rsidRPr="00F16B5E">
                        <w:rPr>
                          <w:b/>
                          <w:lang w:val="fr-FR"/>
                        </w:rPr>
                        <w:t>În ariile naturale protejate</w:t>
                      </w:r>
                      <w:r w:rsidRPr="00F16B5E">
                        <w:rPr>
                          <w:lang w:val="fr-FR"/>
                        </w:rPr>
                        <w:t xml:space="preserve"> sunt eligibile echipamentele de agrement autopropulsate numai cu acordul administratorului/custodelui ariei naturale respective !</w:t>
                      </w:r>
                    </w:p>
                  </w:txbxContent>
                </v:textbox>
                <w10:wrap type="tight" anchorx="margin"/>
              </v:roundrect>
            </w:pict>
          </mc:Fallback>
        </mc:AlternateContent>
      </w:r>
    </w:p>
    <w:p w:rsidR="00E624EA" w:rsidRPr="00806055" w:rsidRDefault="00E624EA" w:rsidP="00111160">
      <w:pPr>
        <w:pStyle w:val="Heading1"/>
      </w:pPr>
      <w:bookmarkStart w:id="16" w:name="_Toc488159356"/>
      <w:r w:rsidRPr="00806055">
        <w:t>TIPURI DE INVESTIȚII ȘI CHELTUIELI ELIGIBILE/NEELIGIBILE</w:t>
      </w:r>
      <w:bookmarkEnd w:id="16"/>
    </w:p>
    <w:p w:rsidR="00E624EA" w:rsidRPr="0063216E" w:rsidRDefault="00E624EA" w:rsidP="00111160">
      <w:pPr>
        <w:tabs>
          <w:tab w:val="left" w:pos="0"/>
          <w:tab w:val="left" w:pos="990"/>
        </w:tabs>
        <w:spacing w:after="120" w:line="276" w:lineRule="auto"/>
        <w:jc w:val="both"/>
        <w:rPr>
          <w:rFonts w:cs="Calibri"/>
          <w:b/>
          <w:i/>
          <w:noProof/>
          <w:sz w:val="24"/>
          <w:szCs w:val="24"/>
          <w:lang w:val="ro-RO"/>
        </w:rPr>
      </w:pPr>
      <w:r w:rsidRPr="0063216E">
        <w:rPr>
          <w:rFonts w:cs="Calibri"/>
          <w:b/>
          <w:i/>
          <w:noProof/>
          <w:sz w:val="24"/>
          <w:szCs w:val="24"/>
          <w:lang w:val="ro-RO"/>
        </w:rPr>
        <w:t>În cadrul unui proiect cheltuielile pot fi eligibile şi neeligibile. Finanţarea va fi acordată doar pentru rambursarea cheltuielilor eligibile, cu o intensitate a sprijinului în conformitate cu Fişa măsurii, în limita valorii m</w:t>
      </w:r>
      <w:r>
        <w:rPr>
          <w:rFonts w:cs="Calibri"/>
          <w:b/>
          <w:i/>
          <w:noProof/>
          <w:sz w:val="24"/>
          <w:szCs w:val="24"/>
          <w:lang w:val="ro-RO"/>
        </w:rPr>
        <w:t>axime a sprijinului specificat în fiș</w:t>
      </w:r>
      <w:r w:rsidRPr="0063216E">
        <w:rPr>
          <w:rFonts w:cs="Calibri"/>
          <w:b/>
          <w:i/>
          <w:noProof/>
          <w:sz w:val="24"/>
          <w:szCs w:val="24"/>
          <w:lang w:val="ro-RO"/>
        </w:rPr>
        <w:t>a masurii.</w:t>
      </w:r>
    </w:p>
    <w:p w:rsidR="00E624EA" w:rsidRPr="00111160" w:rsidRDefault="00E624EA" w:rsidP="00111160">
      <w:pPr>
        <w:tabs>
          <w:tab w:val="left" w:pos="0"/>
        </w:tabs>
        <w:spacing w:after="120" w:line="276" w:lineRule="auto"/>
        <w:jc w:val="both"/>
        <w:rPr>
          <w:rFonts w:eastAsia="Calibri Light" w:cstheme="minorHAnsi"/>
          <w:b/>
          <w:sz w:val="24"/>
          <w:szCs w:val="24"/>
          <w:lang w:val="ro-RO" w:eastAsia="ro-RO"/>
        </w:rPr>
      </w:pPr>
      <w:r w:rsidRPr="00111160">
        <w:rPr>
          <w:rFonts w:eastAsia="Calibri Light" w:cstheme="minorHAnsi"/>
          <w:b/>
          <w:sz w:val="24"/>
          <w:szCs w:val="24"/>
          <w:lang w:val="ro-RO" w:eastAsia="ro-RO"/>
        </w:rPr>
        <w:t>CHELTUIELI ELIGIBILE</w:t>
      </w:r>
    </w:p>
    <w:p w:rsidR="00C9119F" w:rsidRPr="006C382F" w:rsidRDefault="00E624EA" w:rsidP="00111160">
      <w:pPr>
        <w:widowControl w:val="0"/>
        <w:autoSpaceDE w:val="0"/>
        <w:autoSpaceDN w:val="0"/>
        <w:adjustRightInd w:val="0"/>
        <w:spacing w:line="276" w:lineRule="auto"/>
        <w:contextualSpacing/>
        <w:jc w:val="both"/>
        <w:rPr>
          <w:rFonts w:cstheme="minorHAnsi"/>
          <w:bCs/>
          <w:noProof/>
          <w:sz w:val="24"/>
          <w:szCs w:val="24"/>
          <w:lang w:val="ro-RO"/>
        </w:rPr>
      </w:pPr>
      <w:r w:rsidRPr="00E624EA">
        <w:rPr>
          <w:rFonts w:cstheme="minorHAnsi"/>
          <w:bCs/>
          <w:noProof/>
          <w:sz w:val="24"/>
          <w:szCs w:val="24"/>
          <w:lang w:val="ro-RO"/>
        </w:rPr>
        <w:t>Sunt eligibile toate tipurile de operaţiuni care sunt în concordanţă cu regulile generale din Regulamentele Europene. Sprijinul se acordă pentru activităţile prevăzute în Planul de Afaceri (PA. Toate cheltuielile propuse prin PA, inclusiv capitalul de lucru şi capitalizarea întreprinderii şi activităţile relevante pentru implementarea corectă a PA aprobat pot fi eligibile,</w:t>
      </w:r>
      <w:r w:rsidR="006C382F">
        <w:rPr>
          <w:rFonts w:cstheme="minorHAnsi"/>
          <w:bCs/>
          <w:noProof/>
          <w:sz w:val="24"/>
          <w:szCs w:val="24"/>
          <w:lang w:val="ro-RO"/>
        </w:rPr>
        <w:t xml:space="preserve"> indiferent de natura acestora.</w:t>
      </w:r>
    </w:p>
    <w:p w:rsidR="00E624EA" w:rsidRPr="00111160" w:rsidRDefault="00E624EA" w:rsidP="00111160">
      <w:pPr>
        <w:tabs>
          <w:tab w:val="left" w:pos="0"/>
        </w:tabs>
        <w:spacing w:after="120" w:line="276" w:lineRule="auto"/>
        <w:jc w:val="both"/>
        <w:rPr>
          <w:rFonts w:eastAsia="Calibri Light" w:cstheme="minorHAnsi"/>
          <w:b/>
          <w:sz w:val="24"/>
          <w:szCs w:val="24"/>
          <w:lang w:val="ro-RO" w:eastAsia="ro-RO"/>
        </w:rPr>
      </w:pPr>
      <w:r w:rsidRPr="00111160">
        <w:rPr>
          <w:rFonts w:eastAsia="Calibri Light" w:cstheme="minorHAnsi"/>
          <w:b/>
          <w:sz w:val="24"/>
          <w:szCs w:val="24"/>
          <w:lang w:val="ro-RO" w:eastAsia="ro-RO"/>
        </w:rPr>
        <w:t>CHELTUIELI NEELIGIBILE</w:t>
      </w:r>
    </w:p>
    <w:p w:rsidR="008E5B61" w:rsidRPr="008E5B61" w:rsidRDefault="008E5B61" w:rsidP="00111160">
      <w:pPr>
        <w:widowControl w:val="0"/>
        <w:autoSpaceDE w:val="0"/>
        <w:autoSpaceDN w:val="0"/>
        <w:adjustRightInd w:val="0"/>
        <w:spacing w:line="276" w:lineRule="auto"/>
        <w:contextualSpacing/>
        <w:jc w:val="both"/>
        <w:rPr>
          <w:rFonts w:cstheme="minorHAnsi"/>
          <w:bCs/>
          <w:noProof/>
          <w:sz w:val="24"/>
          <w:szCs w:val="24"/>
          <w:lang w:val="ro-RO"/>
        </w:rPr>
      </w:pPr>
      <w:r w:rsidRPr="008E5B61">
        <w:rPr>
          <w:rFonts w:cstheme="minorHAnsi"/>
          <w:bCs/>
          <w:noProof/>
          <w:sz w:val="24"/>
          <w:szCs w:val="24"/>
          <w:lang w:val="ro-RO"/>
        </w:rPr>
        <w:t>Nu sunt eligibile investiţiile cu achiziţionarea de utilaje şi echipamente agricole aferente activităţii de prestare de servicii agricole, în conformitate cu Clasificarea Activităţilor din Economia Naţională, precum şi producerea şi comercializarea produselor din Anexa I din Tratat.</w:t>
      </w:r>
    </w:p>
    <w:p w:rsidR="008E5B61" w:rsidRDefault="008E5B61" w:rsidP="00111160">
      <w:pPr>
        <w:autoSpaceDE w:val="0"/>
        <w:autoSpaceDN w:val="0"/>
        <w:adjustRightInd w:val="0"/>
        <w:spacing w:line="276" w:lineRule="auto"/>
        <w:contextualSpacing/>
        <w:jc w:val="both"/>
        <w:rPr>
          <w:rFonts w:cstheme="minorHAnsi"/>
          <w:sz w:val="24"/>
          <w:szCs w:val="24"/>
        </w:rPr>
      </w:pPr>
      <w:r w:rsidRPr="008E5B61">
        <w:rPr>
          <w:rFonts w:cstheme="minorHAnsi"/>
          <w:b/>
          <w:sz w:val="24"/>
          <w:szCs w:val="24"/>
          <w:lang w:val="ro-RO" w:eastAsia="ro-RO"/>
        </w:rPr>
        <w:t>Nota</w:t>
      </w:r>
      <w:r w:rsidRPr="008E5B61">
        <w:rPr>
          <w:rFonts w:cstheme="minorHAnsi"/>
          <w:sz w:val="24"/>
          <w:szCs w:val="24"/>
          <w:lang w:val="ro-RO" w:eastAsia="ro-RO"/>
        </w:rPr>
        <w:t xml:space="preserve">: </w:t>
      </w:r>
      <w:r w:rsidRPr="008E5B61">
        <w:rPr>
          <w:rFonts w:cstheme="minorHAnsi"/>
          <w:sz w:val="24"/>
          <w:szCs w:val="24"/>
        </w:rPr>
        <w:t>Operațiunile, respectiv actiunile eligibile si neeligibile  trebuie să respecte condițiile generale de eligibilitate prevăzute cel putin prevazute de urmatoarele documente/actele normative: prevederile HG 226/2015, cu modificările și completările ulteriore, cap 8. 1 din PNDR.  art. 65 Reg. 1303/2013, art. 69(3)Reg.1303/2013, art.45 Reg.1305/2013, art.13 Reg.807/2014, alte prevederi  din PNDR si respectarea regulii schemei de ajutor de minimis.</w:t>
      </w:r>
    </w:p>
    <w:p w:rsidR="00BB4F0A" w:rsidRPr="005E4BCE" w:rsidRDefault="00BB4F0A" w:rsidP="00111160">
      <w:pPr>
        <w:jc w:val="both"/>
        <w:rPr>
          <w:rFonts w:cstheme="minorHAnsi"/>
          <w:sz w:val="24"/>
          <w:szCs w:val="24"/>
        </w:rPr>
      </w:pPr>
      <w:r w:rsidRPr="005E4BCE">
        <w:rPr>
          <w:rFonts w:cstheme="minorHAnsi"/>
          <w:b/>
          <w:sz w:val="24"/>
          <w:szCs w:val="24"/>
        </w:rPr>
        <w:lastRenderedPageBreak/>
        <w:t>Nu sunt eligibile</w:t>
      </w:r>
    </w:p>
    <w:p w:rsidR="00BB4F0A" w:rsidRPr="005E4BCE" w:rsidRDefault="00BB4F0A" w:rsidP="00111160">
      <w:pPr>
        <w:numPr>
          <w:ilvl w:val="0"/>
          <w:numId w:val="46"/>
        </w:numPr>
        <w:spacing w:after="0" w:line="240" w:lineRule="auto"/>
        <w:jc w:val="both"/>
        <w:rPr>
          <w:rFonts w:cstheme="minorHAnsi"/>
          <w:sz w:val="24"/>
          <w:szCs w:val="24"/>
        </w:rPr>
      </w:pPr>
      <w:r w:rsidRPr="005E4BCE">
        <w:rPr>
          <w:rFonts w:cstheme="minorHAnsi"/>
          <w:sz w:val="24"/>
          <w:szCs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8E5B61" w:rsidRDefault="00BB4F0A" w:rsidP="00111160">
      <w:pPr>
        <w:numPr>
          <w:ilvl w:val="0"/>
          <w:numId w:val="46"/>
        </w:numPr>
        <w:spacing w:after="120" w:line="240" w:lineRule="auto"/>
        <w:ind w:left="714" w:hanging="357"/>
        <w:jc w:val="both"/>
        <w:rPr>
          <w:rFonts w:cstheme="minorHAnsi"/>
          <w:sz w:val="24"/>
          <w:szCs w:val="24"/>
        </w:rPr>
      </w:pPr>
      <w:r w:rsidRPr="005E4BCE">
        <w:rPr>
          <w:rFonts w:cstheme="minorHAnsi"/>
          <w:sz w:val="24"/>
          <w:szCs w:val="24"/>
        </w:rPr>
        <w:t>cheltuielile aferente domeniilor exceptate în conformitate cu prevederile Ordinului MADR nr. 1731/2015, cu modificările și completările ulterioare</w:t>
      </w:r>
    </w:p>
    <w:p w:rsidR="00806055" w:rsidRDefault="00806055" w:rsidP="00111160">
      <w:pPr>
        <w:spacing w:after="120" w:line="240" w:lineRule="auto"/>
        <w:jc w:val="both"/>
        <w:rPr>
          <w:rFonts w:cstheme="minorHAnsi"/>
          <w:sz w:val="24"/>
          <w:szCs w:val="24"/>
        </w:rPr>
      </w:pPr>
    </w:p>
    <w:p w:rsidR="00743D32" w:rsidRPr="00743D32" w:rsidRDefault="00743D32" w:rsidP="00111160">
      <w:pPr>
        <w:pStyle w:val="Heading1"/>
      </w:pPr>
      <w:bookmarkStart w:id="17" w:name="_Toc488159357"/>
      <w:r w:rsidRPr="00743D32">
        <w:t>SELECȚIA PROIECTULUI</w:t>
      </w:r>
      <w:bookmarkEnd w:id="17"/>
    </w:p>
    <w:p w:rsidR="00743D32" w:rsidRDefault="00743D32" w:rsidP="00111160">
      <w:pPr>
        <w:autoSpaceDE w:val="0"/>
        <w:autoSpaceDN w:val="0"/>
        <w:adjustRightInd w:val="0"/>
        <w:spacing w:line="276" w:lineRule="auto"/>
        <w:jc w:val="both"/>
        <w:rPr>
          <w:rFonts w:cs="Calibri"/>
          <w:b/>
          <w:sz w:val="24"/>
          <w:szCs w:val="24"/>
        </w:rPr>
      </w:pPr>
      <w:r w:rsidRPr="00302E2F">
        <w:rPr>
          <w:rFonts w:cs="Calibri"/>
          <w:b/>
          <w:sz w:val="24"/>
          <w:szCs w:val="24"/>
        </w:rPr>
        <w:t>Criteriile de s</w:t>
      </w:r>
      <w:r>
        <w:rPr>
          <w:rFonts w:cs="Calibri"/>
          <w:b/>
          <w:sz w:val="24"/>
          <w:szCs w:val="24"/>
        </w:rPr>
        <w:t>elecție conform Fișei Măsurii 06/6A</w:t>
      </w:r>
      <w:r w:rsidRPr="00302E2F">
        <w:rPr>
          <w:rFonts w:cs="Calibri"/>
          <w:b/>
          <w:sz w:val="24"/>
          <w:szCs w:val="24"/>
        </w:rPr>
        <w:t xml:space="preserve"> din SDL GAL Mărginimea Sibiului</w:t>
      </w:r>
    </w:p>
    <w:p w:rsidR="00743D32" w:rsidRPr="00361F7C" w:rsidRDefault="00743D32" w:rsidP="00111160">
      <w:pPr>
        <w:pStyle w:val="ListParagraph"/>
        <w:widowControl w:val="0"/>
        <w:numPr>
          <w:ilvl w:val="0"/>
          <w:numId w:val="15"/>
        </w:numPr>
        <w:autoSpaceDE w:val="0"/>
        <w:autoSpaceDN w:val="0"/>
        <w:adjustRightInd w:val="0"/>
        <w:spacing w:line="276" w:lineRule="auto"/>
        <w:jc w:val="both"/>
        <w:rPr>
          <w:rFonts w:cstheme="minorHAnsi"/>
          <w:bCs/>
          <w:noProof/>
          <w:sz w:val="24"/>
          <w:szCs w:val="24"/>
          <w:lang w:val="ro-RO"/>
        </w:rPr>
      </w:pPr>
      <w:r w:rsidRPr="00361F7C">
        <w:rPr>
          <w:rFonts w:cstheme="minorHAnsi"/>
          <w:bCs/>
          <w:noProof/>
          <w:sz w:val="24"/>
          <w:szCs w:val="24"/>
          <w:lang w:val="ro-RO"/>
        </w:rPr>
        <w:t>Diversificarea activităţii agricole a fermierilor/membrilor gospodăriei agricole către activităţi non-agricole si Prioritizarea sectoarelor cu potenţial de creştere, respectiv agroturism, activităţi recreaţionale, meşteşuguri şi producţie</w:t>
      </w:r>
    </w:p>
    <w:p w:rsidR="00743D32" w:rsidRPr="00361F7C" w:rsidRDefault="00743D32" w:rsidP="00111160">
      <w:pPr>
        <w:pStyle w:val="ListParagraph"/>
        <w:widowControl w:val="0"/>
        <w:numPr>
          <w:ilvl w:val="0"/>
          <w:numId w:val="15"/>
        </w:numPr>
        <w:autoSpaceDE w:val="0"/>
        <w:autoSpaceDN w:val="0"/>
        <w:adjustRightInd w:val="0"/>
        <w:spacing w:line="276" w:lineRule="auto"/>
        <w:jc w:val="both"/>
        <w:rPr>
          <w:rFonts w:cstheme="minorHAnsi"/>
          <w:bCs/>
          <w:noProof/>
          <w:sz w:val="24"/>
          <w:szCs w:val="24"/>
          <w:lang w:val="ro-RO"/>
        </w:rPr>
      </w:pPr>
      <w:r w:rsidRPr="00361F7C">
        <w:rPr>
          <w:rFonts w:cstheme="minorHAnsi"/>
          <w:bCs/>
          <w:noProof/>
          <w:sz w:val="24"/>
          <w:szCs w:val="24"/>
          <w:lang w:val="ro-RO"/>
        </w:rPr>
        <w:t>Prioritizarea activităţilor agroturistice desfăşurate în zonele desemnate ca destinaţii agroturistice/arii naturale protejate, care au fost stabilite în conformitate cu Ordonanţa de Urgenţă nr. 142/2008 privind aprobarea Planului de Amenajare a Teritoriului Naţional</w:t>
      </w:r>
    </w:p>
    <w:p w:rsidR="00743D32" w:rsidRPr="00361F7C" w:rsidRDefault="00743D32" w:rsidP="00111160">
      <w:pPr>
        <w:pStyle w:val="ListParagraph"/>
        <w:widowControl w:val="0"/>
        <w:numPr>
          <w:ilvl w:val="0"/>
          <w:numId w:val="15"/>
        </w:numPr>
        <w:autoSpaceDE w:val="0"/>
        <w:autoSpaceDN w:val="0"/>
        <w:adjustRightInd w:val="0"/>
        <w:spacing w:line="276" w:lineRule="auto"/>
        <w:jc w:val="both"/>
        <w:rPr>
          <w:rFonts w:cstheme="minorHAnsi"/>
          <w:bCs/>
          <w:noProof/>
          <w:sz w:val="24"/>
          <w:szCs w:val="24"/>
          <w:lang w:val="ro-RO"/>
        </w:rPr>
      </w:pPr>
      <w:r w:rsidRPr="00361F7C">
        <w:rPr>
          <w:rFonts w:cstheme="minorHAnsi"/>
          <w:bCs/>
          <w:noProof/>
          <w:sz w:val="24"/>
          <w:szCs w:val="24"/>
          <w:lang w:val="ro-RO"/>
        </w:rPr>
        <w:t>Nivelul de calificare/experienţa în domeniul investiţiei prin proiect</w:t>
      </w:r>
    </w:p>
    <w:p w:rsidR="00743D32" w:rsidRPr="00361F7C" w:rsidRDefault="00743D32" w:rsidP="00111160">
      <w:pPr>
        <w:pStyle w:val="ListParagraph"/>
        <w:widowControl w:val="0"/>
        <w:numPr>
          <w:ilvl w:val="0"/>
          <w:numId w:val="15"/>
        </w:numPr>
        <w:autoSpaceDE w:val="0"/>
        <w:autoSpaceDN w:val="0"/>
        <w:adjustRightInd w:val="0"/>
        <w:spacing w:line="276" w:lineRule="auto"/>
        <w:jc w:val="both"/>
        <w:rPr>
          <w:rFonts w:cstheme="minorHAnsi"/>
          <w:bCs/>
          <w:noProof/>
          <w:sz w:val="24"/>
          <w:szCs w:val="24"/>
          <w:lang w:val="ro-RO"/>
        </w:rPr>
      </w:pPr>
      <w:r w:rsidRPr="00361F7C">
        <w:rPr>
          <w:rFonts w:cstheme="minorHAnsi"/>
          <w:bCs/>
          <w:noProof/>
          <w:sz w:val="24"/>
          <w:szCs w:val="24"/>
          <w:lang w:val="ro-RO"/>
        </w:rPr>
        <w:t>Crearea de locuri de muncă, constituirea de PFA poate fi luată în considerare la cuantificarea locurilor de muncă nou create</w:t>
      </w:r>
    </w:p>
    <w:p w:rsidR="00743D32" w:rsidRPr="00361F7C" w:rsidRDefault="00743D32" w:rsidP="00111160">
      <w:pPr>
        <w:pStyle w:val="ListParagraph"/>
        <w:widowControl w:val="0"/>
        <w:numPr>
          <w:ilvl w:val="0"/>
          <w:numId w:val="15"/>
        </w:numPr>
        <w:autoSpaceDE w:val="0"/>
        <w:autoSpaceDN w:val="0"/>
        <w:adjustRightInd w:val="0"/>
        <w:spacing w:line="276" w:lineRule="auto"/>
        <w:jc w:val="both"/>
        <w:rPr>
          <w:rFonts w:cstheme="minorHAnsi"/>
          <w:bCs/>
          <w:noProof/>
          <w:sz w:val="24"/>
          <w:szCs w:val="24"/>
          <w:lang w:val="ro-RO"/>
        </w:rPr>
      </w:pPr>
      <w:r w:rsidRPr="00361F7C">
        <w:rPr>
          <w:rFonts w:cstheme="minorHAnsi"/>
          <w:bCs/>
          <w:noProof/>
          <w:sz w:val="24"/>
          <w:szCs w:val="24"/>
          <w:lang w:val="ro-RO"/>
        </w:rPr>
        <w:t>Includerea în planul de afaceri a cel puţin unei activităţi de marketing</w:t>
      </w:r>
    </w:p>
    <w:p w:rsidR="00F16B5E" w:rsidRPr="006C382F" w:rsidRDefault="00743D32" w:rsidP="00111160">
      <w:pPr>
        <w:pStyle w:val="ListParagraph"/>
        <w:widowControl w:val="0"/>
        <w:numPr>
          <w:ilvl w:val="0"/>
          <w:numId w:val="15"/>
        </w:numPr>
        <w:autoSpaceDE w:val="0"/>
        <w:autoSpaceDN w:val="0"/>
        <w:adjustRightInd w:val="0"/>
        <w:spacing w:line="276" w:lineRule="auto"/>
        <w:jc w:val="both"/>
        <w:rPr>
          <w:rFonts w:cstheme="minorHAnsi"/>
          <w:bCs/>
          <w:noProof/>
          <w:sz w:val="24"/>
          <w:szCs w:val="24"/>
          <w:lang w:val="ro-RO"/>
        </w:rPr>
      </w:pPr>
      <w:r w:rsidRPr="00361F7C">
        <w:rPr>
          <w:rFonts w:cstheme="minorHAnsi"/>
          <w:bCs/>
          <w:noProof/>
          <w:sz w:val="24"/>
          <w:szCs w:val="24"/>
          <w:lang w:val="ro-RO"/>
        </w:rPr>
        <w:t xml:space="preserve">Domicilul administratorului/asociatului majoritar al solicitantului se află în teritoriul GAL </w:t>
      </w:r>
    </w:p>
    <w:p w:rsidR="00124BF9" w:rsidRPr="001E0141" w:rsidRDefault="00124BF9" w:rsidP="00111160">
      <w:pPr>
        <w:spacing w:after="5" w:line="269" w:lineRule="auto"/>
        <w:ind w:left="137" w:right="27" w:hanging="10"/>
        <w:jc w:val="both"/>
        <w:rPr>
          <w:rFonts w:eastAsia="Calibri" w:cstheme="minorHAnsi"/>
          <w:color w:val="000000"/>
          <w:sz w:val="24"/>
          <w:szCs w:val="24"/>
          <w:lang w:val="fr-FR" w:eastAsia="fr-FR"/>
        </w:rPr>
      </w:pPr>
    </w:p>
    <w:tbl>
      <w:tblPr>
        <w:tblStyle w:val="TableGrid0"/>
        <w:tblW w:w="9767" w:type="dxa"/>
        <w:tblInd w:w="34" w:type="dxa"/>
        <w:tblCellMar>
          <w:top w:w="46" w:type="dxa"/>
          <w:right w:w="9" w:type="dxa"/>
        </w:tblCellMar>
        <w:tblLook w:val="04A0" w:firstRow="1" w:lastRow="0" w:firstColumn="1" w:lastColumn="0" w:noHBand="0" w:noVBand="1"/>
      </w:tblPr>
      <w:tblGrid>
        <w:gridCol w:w="8118"/>
        <w:gridCol w:w="1649"/>
      </w:tblGrid>
      <w:tr w:rsidR="001E0141" w:rsidRPr="001E0141" w:rsidTr="00111160">
        <w:trPr>
          <w:trHeight w:val="791"/>
        </w:trPr>
        <w:tc>
          <w:tcPr>
            <w:tcW w:w="8118" w:type="dxa"/>
            <w:tcBorders>
              <w:top w:val="single" w:sz="4" w:space="0" w:color="000000"/>
              <w:left w:val="single" w:sz="4" w:space="0" w:color="000000"/>
              <w:bottom w:val="single" w:sz="4" w:space="0" w:color="000000"/>
              <w:right w:val="single" w:sz="4" w:space="0" w:color="000000"/>
            </w:tcBorders>
            <w:vAlign w:val="center"/>
          </w:tcPr>
          <w:p w:rsidR="001E0141" w:rsidRPr="00124BF9" w:rsidRDefault="001E0141" w:rsidP="00111160">
            <w:pPr>
              <w:jc w:val="both"/>
              <w:rPr>
                <w:rFonts w:eastAsia="Calibri" w:cstheme="minorHAnsi"/>
                <w:sz w:val="24"/>
                <w:szCs w:val="24"/>
                <w:lang w:val="fr-FR"/>
              </w:rPr>
            </w:pPr>
            <w:r w:rsidRPr="00124BF9">
              <w:rPr>
                <w:rFonts w:eastAsia="Calibri" w:cstheme="minorHAnsi"/>
                <w:b/>
                <w:sz w:val="24"/>
                <w:szCs w:val="24"/>
                <w:lang w:val="fr-FR"/>
              </w:rPr>
              <w:t>CRITERII DE SELECȚIE</w:t>
            </w:r>
          </w:p>
        </w:tc>
        <w:tc>
          <w:tcPr>
            <w:tcW w:w="1649" w:type="dxa"/>
            <w:tcBorders>
              <w:top w:val="single" w:sz="4" w:space="0" w:color="000000"/>
              <w:left w:val="single" w:sz="4" w:space="0" w:color="000000"/>
              <w:bottom w:val="single" w:sz="4" w:space="0" w:color="000000"/>
              <w:right w:val="single" w:sz="4" w:space="0" w:color="000000"/>
            </w:tcBorders>
          </w:tcPr>
          <w:p w:rsidR="001E0141" w:rsidRPr="00124BF9" w:rsidRDefault="001E0141" w:rsidP="00111160">
            <w:pPr>
              <w:spacing w:after="19"/>
              <w:ind w:left="57"/>
              <w:jc w:val="both"/>
              <w:rPr>
                <w:rFonts w:eastAsia="Calibri" w:cstheme="minorHAnsi"/>
                <w:sz w:val="24"/>
                <w:szCs w:val="24"/>
                <w:lang w:val="fr-FR"/>
              </w:rPr>
            </w:pPr>
          </w:p>
          <w:p w:rsidR="001E0141" w:rsidRPr="00124BF9" w:rsidRDefault="001E0141" w:rsidP="00111160">
            <w:pPr>
              <w:spacing w:after="2" w:line="274" w:lineRule="auto"/>
              <w:ind w:left="18"/>
              <w:jc w:val="both"/>
              <w:rPr>
                <w:rFonts w:eastAsia="Calibri" w:cstheme="minorHAnsi"/>
                <w:sz w:val="24"/>
                <w:szCs w:val="24"/>
                <w:lang w:val="fr-FR"/>
              </w:rPr>
            </w:pPr>
            <w:r w:rsidRPr="00124BF9">
              <w:rPr>
                <w:rFonts w:eastAsia="Calibri" w:cstheme="minorHAnsi"/>
                <w:b/>
                <w:sz w:val="24"/>
                <w:szCs w:val="24"/>
                <w:lang w:val="fr-FR"/>
              </w:rPr>
              <w:t xml:space="preserve">Punctaj Stabilit de GALMS  </w:t>
            </w:r>
          </w:p>
        </w:tc>
      </w:tr>
      <w:tr w:rsidR="001E0141" w:rsidRPr="001E0141" w:rsidTr="00361F7C">
        <w:trPr>
          <w:trHeight w:val="947"/>
        </w:trPr>
        <w:tc>
          <w:tcPr>
            <w:tcW w:w="8118" w:type="dxa"/>
            <w:tcBorders>
              <w:top w:val="single" w:sz="4" w:space="0" w:color="000000"/>
              <w:left w:val="single" w:sz="4" w:space="0" w:color="000000"/>
              <w:bottom w:val="single" w:sz="4" w:space="0" w:color="000000"/>
              <w:right w:val="single" w:sz="4" w:space="0" w:color="000000"/>
            </w:tcBorders>
          </w:tcPr>
          <w:p w:rsidR="001E0141" w:rsidRPr="00F317BD" w:rsidRDefault="001E0141" w:rsidP="00111160">
            <w:pPr>
              <w:spacing w:after="17"/>
              <w:ind w:left="108"/>
              <w:jc w:val="both"/>
              <w:rPr>
                <w:rFonts w:eastAsia="Calibri" w:cstheme="minorHAnsi"/>
                <w:sz w:val="24"/>
                <w:szCs w:val="24"/>
                <w:lang w:val="fr-FR"/>
              </w:rPr>
            </w:pPr>
            <w:r w:rsidRPr="00F317BD">
              <w:rPr>
                <w:rFonts w:eastAsia="Calibri" w:cstheme="minorHAnsi"/>
                <w:b/>
                <w:sz w:val="24"/>
                <w:szCs w:val="24"/>
                <w:lang w:val="fr-FR"/>
              </w:rPr>
              <w:t>CS1</w:t>
            </w:r>
            <w:r w:rsidR="00F16B5E" w:rsidRPr="00F317BD">
              <w:rPr>
                <w:rFonts w:eastAsia="Calibri" w:cstheme="minorHAnsi"/>
                <w:b/>
                <w:sz w:val="24"/>
                <w:szCs w:val="24"/>
                <w:lang w:val="fr-FR"/>
              </w:rPr>
              <w:t>/1</w:t>
            </w:r>
            <w:r w:rsidRPr="00F317BD">
              <w:rPr>
                <w:rFonts w:eastAsia="Calibri" w:cstheme="minorHAnsi"/>
                <w:b/>
                <w:sz w:val="24"/>
                <w:szCs w:val="24"/>
                <w:lang w:val="fr-FR"/>
              </w:rPr>
              <w:t xml:space="preserve">. Proiectul prevede diversificarea activității agricole a fermierilor/membrilor gospodăriei agricole către activități non-agricole                                  </w:t>
            </w:r>
          </w:p>
          <w:p w:rsidR="001E0141" w:rsidRPr="00F317BD" w:rsidRDefault="00F16B5E" w:rsidP="00111160">
            <w:pPr>
              <w:ind w:right="97"/>
              <w:jc w:val="both"/>
              <w:rPr>
                <w:rFonts w:eastAsia="Calibri" w:cstheme="minorHAnsi"/>
                <w:sz w:val="24"/>
                <w:szCs w:val="24"/>
                <w:lang w:val="fr-FR"/>
              </w:rPr>
            </w:pPr>
            <w:r w:rsidRPr="00F317BD">
              <w:rPr>
                <w:rFonts w:eastAsia="Calibri" w:cstheme="minorHAnsi"/>
                <w:b/>
                <w:sz w:val="24"/>
                <w:szCs w:val="24"/>
                <w:lang w:val="fr-FR"/>
              </w:rPr>
              <w:t xml:space="preserve"> (M</w:t>
            </w:r>
            <w:r w:rsidR="001E0141" w:rsidRPr="00F317BD">
              <w:rPr>
                <w:rFonts w:eastAsia="Calibri" w:cstheme="minorHAnsi"/>
                <w:b/>
                <w:sz w:val="24"/>
                <w:szCs w:val="24"/>
                <w:lang w:val="fr-FR"/>
              </w:rPr>
              <w:t xml:space="preserve">aximum 15 puncte) </w:t>
            </w:r>
          </w:p>
        </w:tc>
        <w:tc>
          <w:tcPr>
            <w:tcW w:w="1649" w:type="dxa"/>
            <w:vMerge w:val="restart"/>
            <w:tcBorders>
              <w:top w:val="single" w:sz="4" w:space="0" w:color="000000"/>
              <w:left w:val="single" w:sz="4" w:space="0" w:color="000000"/>
              <w:bottom w:val="single" w:sz="4" w:space="0" w:color="000000"/>
              <w:right w:val="single" w:sz="4" w:space="0" w:color="000000"/>
            </w:tcBorders>
          </w:tcPr>
          <w:p w:rsidR="001E0141" w:rsidRPr="001E0141" w:rsidRDefault="001E0141" w:rsidP="00111160">
            <w:pPr>
              <w:spacing w:after="1262"/>
              <w:ind w:left="108"/>
              <w:jc w:val="both"/>
              <w:rPr>
                <w:rFonts w:eastAsia="Calibri" w:cstheme="minorHAnsi"/>
                <w:color w:val="FF0000"/>
                <w:sz w:val="24"/>
                <w:szCs w:val="24"/>
                <w:lang w:val="fr-FR"/>
              </w:rPr>
            </w:pPr>
          </w:p>
          <w:p w:rsidR="001E0141" w:rsidRPr="001E0141" w:rsidRDefault="001E0141" w:rsidP="00111160">
            <w:pPr>
              <w:spacing w:after="1264"/>
              <w:ind w:left="-8"/>
              <w:jc w:val="both"/>
              <w:rPr>
                <w:rFonts w:eastAsia="Calibri" w:cstheme="minorHAnsi"/>
                <w:color w:val="FF0000"/>
                <w:sz w:val="24"/>
                <w:szCs w:val="24"/>
                <w:lang w:val="fr-FR"/>
              </w:rPr>
            </w:pPr>
          </w:p>
          <w:p w:rsidR="001E0141" w:rsidRPr="001E0141" w:rsidRDefault="001E0141" w:rsidP="00111160">
            <w:pPr>
              <w:ind w:left="-15"/>
              <w:jc w:val="both"/>
              <w:rPr>
                <w:rFonts w:eastAsia="Calibri" w:cstheme="minorHAnsi"/>
                <w:color w:val="FF0000"/>
                <w:sz w:val="24"/>
                <w:szCs w:val="24"/>
                <w:lang w:val="fr-FR"/>
              </w:rPr>
            </w:pPr>
          </w:p>
        </w:tc>
      </w:tr>
      <w:tr w:rsidR="001E0141" w:rsidRPr="001E0141" w:rsidTr="00361F7C">
        <w:trPr>
          <w:trHeight w:val="1257"/>
        </w:trPr>
        <w:tc>
          <w:tcPr>
            <w:tcW w:w="8118" w:type="dxa"/>
            <w:tcBorders>
              <w:top w:val="single" w:sz="4" w:space="0" w:color="000000"/>
              <w:left w:val="single" w:sz="4" w:space="0" w:color="000000"/>
              <w:bottom w:val="single" w:sz="4" w:space="0" w:color="000000"/>
              <w:right w:val="single" w:sz="4" w:space="0" w:color="000000"/>
            </w:tcBorders>
          </w:tcPr>
          <w:p w:rsidR="001E0141" w:rsidRPr="00F317BD" w:rsidRDefault="001E0141" w:rsidP="00111160">
            <w:pPr>
              <w:spacing w:after="1" w:line="275" w:lineRule="auto"/>
              <w:ind w:left="108" w:right="96"/>
              <w:jc w:val="both"/>
              <w:rPr>
                <w:rFonts w:eastAsia="Calibri" w:cstheme="minorHAnsi"/>
                <w:sz w:val="24"/>
                <w:szCs w:val="24"/>
                <w:lang w:val="fr-FR"/>
              </w:rPr>
            </w:pPr>
            <w:r w:rsidRPr="00F317BD">
              <w:rPr>
                <w:rFonts w:eastAsia="Calibri" w:cstheme="minorHAnsi"/>
                <w:b/>
                <w:sz w:val="24"/>
                <w:szCs w:val="24"/>
                <w:lang w:val="fr-FR"/>
              </w:rPr>
              <w:t>1.1.</w:t>
            </w:r>
            <w:r w:rsidRPr="00F317BD">
              <w:rPr>
                <w:rFonts w:eastAsia="Calibri" w:cstheme="minorHAnsi"/>
                <w:sz w:val="24"/>
                <w:szCs w:val="24"/>
                <w:lang w:val="fr-FR"/>
              </w:rPr>
              <w:t xml:space="preserve"> Proiectul este inițiat de un fermier (persoană neautorizată)/membru al gospodăriei agricole care a activat în agricultură minimum 12 luni până la data depunerii cererii de finanțare (fapt verificat în baza de date APIA/Registrul ANSVSA/Registrul Agricol)           </w:t>
            </w:r>
          </w:p>
          <w:p w:rsidR="001E0141" w:rsidRPr="00F317BD" w:rsidRDefault="00BB09E9" w:rsidP="00111160">
            <w:pPr>
              <w:ind w:right="98"/>
              <w:jc w:val="both"/>
              <w:rPr>
                <w:rFonts w:eastAsia="Calibri" w:cstheme="minorHAnsi"/>
                <w:sz w:val="24"/>
                <w:szCs w:val="24"/>
                <w:lang w:val="fr-FR"/>
              </w:rPr>
            </w:pPr>
            <w:r>
              <w:rPr>
                <w:rFonts w:eastAsia="Calibri" w:cstheme="minorHAnsi"/>
                <w:b/>
                <w:sz w:val="24"/>
                <w:szCs w:val="24"/>
                <w:lang w:val="fr-FR"/>
              </w:rPr>
              <w:t>(15 puncte dacă DA</w:t>
            </w:r>
            <w:r w:rsidR="001E0141" w:rsidRPr="00F317BD">
              <w:rPr>
                <w:rFonts w:eastAsia="Calibri" w:cstheme="minorHAnsi"/>
                <w:b/>
                <w:sz w:val="24"/>
                <w:szCs w:val="24"/>
                <w:lang w:val="fr-FR"/>
              </w:rPr>
              <w:t>)</w:t>
            </w:r>
          </w:p>
        </w:tc>
        <w:tc>
          <w:tcPr>
            <w:tcW w:w="0" w:type="auto"/>
            <w:vMerge/>
            <w:tcBorders>
              <w:top w:val="nil"/>
              <w:left w:val="single" w:sz="4" w:space="0" w:color="000000"/>
              <w:bottom w:val="nil"/>
              <w:right w:val="single" w:sz="4" w:space="0" w:color="000000"/>
            </w:tcBorders>
          </w:tcPr>
          <w:p w:rsidR="001E0141" w:rsidRPr="001E0141" w:rsidRDefault="001E0141" w:rsidP="00111160">
            <w:pPr>
              <w:jc w:val="both"/>
              <w:rPr>
                <w:rFonts w:eastAsia="Calibri" w:cstheme="minorHAnsi"/>
                <w:color w:val="FF0000"/>
                <w:sz w:val="24"/>
                <w:szCs w:val="24"/>
                <w:lang w:val="fr-FR"/>
              </w:rPr>
            </w:pPr>
          </w:p>
        </w:tc>
      </w:tr>
      <w:tr w:rsidR="001E0141" w:rsidRPr="001E0141" w:rsidTr="00361F7C">
        <w:trPr>
          <w:trHeight w:val="1567"/>
        </w:trPr>
        <w:tc>
          <w:tcPr>
            <w:tcW w:w="8118" w:type="dxa"/>
            <w:tcBorders>
              <w:top w:val="single" w:sz="4" w:space="0" w:color="000000"/>
              <w:left w:val="single" w:sz="4" w:space="0" w:color="000000"/>
              <w:bottom w:val="single" w:sz="4" w:space="0" w:color="000000"/>
              <w:right w:val="single" w:sz="4" w:space="0" w:color="000000"/>
            </w:tcBorders>
          </w:tcPr>
          <w:p w:rsidR="001E0141" w:rsidRPr="00F317BD" w:rsidRDefault="001E0141" w:rsidP="00111160">
            <w:pPr>
              <w:spacing w:line="275" w:lineRule="auto"/>
              <w:ind w:left="108" w:right="96"/>
              <w:jc w:val="both"/>
              <w:rPr>
                <w:rFonts w:eastAsia="Calibri" w:cstheme="minorHAnsi"/>
                <w:sz w:val="24"/>
                <w:szCs w:val="24"/>
                <w:lang w:val="fr-FR"/>
              </w:rPr>
            </w:pPr>
            <w:r w:rsidRPr="00F317BD">
              <w:rPr>
                <w:rFonts w:eastAsia="Calibri" w:cstheme="minorHAnsi"/>
                <w:b/>
                <w:sz w:val="24"/>
                <w:szCs w:val="24"/>
                <w:lang w:val="fr-FR"/>
              </w:rPr>
              <w:t>1.2.</w:t>
            </w:r>
            <w:r w:rsidRPr="00F317BD">
              <w:rPr>
                <w:rFonts w:eastAsia="Calibri" w:cstheme="minorHAnsi"/>
                <w:sz w:val="24"/>
                <w:szCs w:val="24"/>
                <w:lang w:val="fr-FR"/>
              </w:rPr>
              <w:t xml:space="preserve"> Proiecte care sunt inițiate de o întreprindere existentă, care a desfășurat în principal activitate în domeniul agricol și intenționează să-și diversifice activitatea în sectorul non-agricol. Activitatea agricolă trebuie să fie realizată  pe perioada  a cel puțin 12 luni de la data înființării și până la data depunerii cererii de finanțare.                               </w:t>
            </w:r>
          </w:p>
          <w:p w:rsidR="001E0141" w:rsidRPr="00F317BD" w:rsidRDefault="001E0141" w:rsidP="00111160">
            <w:pPr>
              <w:ind w:right="98"/>
              <w:jc w:val="both"/>
              <w:rPr>
                <w:rFonts w:eastAsia="Calibri" w:cstheme="minorHAnsi"/>
                <w:sz w:val="24"/>
                <w:szCs w:val="24"/>
                <w:lang w:val="fr-FR"/>
              </w:rPr>
            </w:pPr>
            <w:r w:rsidRPr="00F317BD">
              <w:rPr>
                <w:rFonts w:eastAsia="Calibri" w:cstheme="minorHAnsi"/>
                <w:b/>
                <w:sz w:val="24"/>
                <w:szCs w:val="24"/>
                <w:lang w:val="fr-FR"/>
              </w:rPr>
              <w:lastRenderedPageBreak/>
              <w:t>(10 pun</w:t>
            </w:r>
            <w:r w:rsidR="00BB09E9">
              <w:rPr>
                <w:rFonts w:eastAsia="Calibri" w:cstheme="minorHAnsi"/>
                <w:b/>
                <w:sz w:val="24"/>
                <w:szCs w:val="24"/>
                <w:lang w:val="fr-FR"/>
              </w:rPr>
              <w:t>cte dacă DA</w:t>
            </w:r>
            <w:r w:rsidRPr="00F317BD">
              <w:rPr>
                <w:rFonts w:eastAsia="Calibri" w:cstheme="minorHAnsi"/>
                <w:b/>
                <w:sz w:val="24"/>
                <w:szCs w:val="24"/>
                <w:lang w:val="fr-FR"/>
              </w:rPr>
              <w:t>)</w:t>
            </w:r>
          </w:p>
        </w:tc>
        <w:tc>
          <w:tcPr>
            <w:tcW w:w="0" w:type="auto"/>
            <w:vMerge/>
            <w:tcBorders>
              <w:top w:val="nil"/>
              <w:left w:val="single" w:sz="4" w:space="0" w:color="000000"/>
              <w:bottom w:val="nil"/>
              <w:right w:val="single" w:sz="4" w:space="0" w:color="000000"/>
            </w:tcBorders>
          </w:tcPr>
          <w:p w:rsidR="001E0141" w:rsidRPr="001E0141" w:rsidRDefault="001E0141" w:rsidP="00111160">
            <w:pPr>
              <w:jc w:val="both"/>
              <w:rPr>
                <w:rFonts w:eastAsia="Calibri" w:cstheme="minorHAnsi"/>
                <w:color w:val="FF0000"/>
                <w:sz w:val="24"/>
                <w:szCs w:val="24"/>
                <w:lang w:val="fr-FR"/>
              </w:rPr>
            </w:pPr>
          </w:p>
        </w:tc>
      </w:tr>
      <w:tr w:rsidR="001E0141" w:rsidRPr="001E0141" w:rsidTr="00361F7C">
        <w:trPr>
          <w:trHeight w:val="3585"/>
        </w:trPr>
        <w:tc>
          <w:tcPr>
            <w:tcW w:w="8118" w:type="dxa"/>
            <w:tcBorders>
              <w:top w:val="single" w:sz="4" w:space="0" w:color="000000"/>
              <w:left w:val="single" w:sz="4" w:space="0" w:color="000000"/>
              <w:bottom w:val="single" w:sz="4" w:space="0" w:color="000000"/>
              <w:right w:val="single" w:sz="4" w:space="0" w:color="000000"/>
            </w:tcBorders>
          </w:tcPr>
          <w:p w:rsidR="001E0141" w:rsidRPr="00F317BD" w:rsidRDefault="001E0141" w:rsidP="00111160">
            <w:pPr>
              <w:spacing w:after="19"/>
              <w:ind w:left="108"/>
              <w:jc w:val="both"/>
              <w:rPr>
                <w:rFonts w:eastAsia="Calibri" w:cstheme="minorHAnsi"/>
                <w:sz w:val="24"/>
                <w:szCs w:val="24"/>
                <w:lang w:val="fr-FR"/>
              </w:rPr>
            </w:pPr>
            <w:r w:rsidRPr="00F317BD">
              <w:rPr>
                <w:rFonts w:eastAsia="Calibri" w:cstheme="minorHAnsi"/>
                <w:sz w:val="24"/>
                <w:szCs w:val="24"/>
                <w:u w:val="single" w:color="000000"/>
                <w:lang w:val="fr-FR"/>
              </w:rPr>
              <w:lastRenderedPageBreak/>
              <w:t>Documente:</w:t>
            </w:r>
          </w:p>
          <w:p w:rsidR="001E0141" w:rsidRPr="00F317BD" w:rsidRDefault="001E0141" w:rsidP="00111160">
            <w:pPr>
              <w:spacing w:after="19"/>
              <w:ind w:left="108"/>
              <w:jc w:val="both"/>
              <w:rPr>
                <w:rFonts w:eastAsia="Calibri" w:cstheme="minorHAnsi"/>
                <w:sz w:val="24"/>
                <w:szCs w:val="24"/>
                <w:lang w:val="fr-FR"/>
              </w:rPr>
            </w:pPr>
            <w:r w:rsidRPr="00F317BD">
              <w:rPr>
                <w:rFonts w:eastAsia="Calibri" w:cstheme="minorHAnsi"/>
                <w:sz w:val="24"/>
                <w:szCs w:val="24"/>
                <w:lang w:val="fr-FR"/>
              </w:rPr>
              <w:t xml:space="preserve">Documente care atestă forma de organizare a solicitantului </w:t>
            </w:r>
          </w:p>
          <w:p w:rsidR="001E0141" w:rsidRPr="00F317BD" w:rsidRDefault="001E0141" w:rsidP="00111160">
            <w:pPr>
              <w:spacing w:after="1" w:line="275" w:lineRule="auto"/>
              <w:ind w:left="108" w:right="100"/>
              <w:jc w:val="both"/>
              <w:rPr>
                <w:rFonts w:eastAsia="Calibri" w:cstheme="minorHAnsi"/>
                <w:sz w:val="24"/>
                <w:szCs w:val="24"/>
                <w:lang w:val="fr-FR"/>
              </w:rPr>
            </w:pPr>
            <w:r w:rsidRPr="00F317BD">
              <w:rPr>
                <w:rFonts w:eastAsia="Calibri" w:cstheme="minorHAnsi"/>
                <w:sz w:val="24"/>
                <w:szCs w:val="24"/>
                <w:lang w:val="fr-FR"/>
              </w:rPr>
              <w:t xml:space="preserve">Hotărâre judecătorească definitivă pronunţată pe baza actului de constituire și a statutului propriu în cazul Societăţilor agricole, însoțită de Statutul Societății agricole Act constitutiv pentru Societatea cooperativă agricolă. </w:t>
            </w:r>
          </w:p>
          <w:p w:rsidR="001E0141" w:rsidRPr="00F317BD" w:rsidRDefault="001E0141" w:rsidP="00111160">
            <w:pPr>
              <w:spacing w:after="16"/>
              <w:ind w:left="108"/>
              <w:jc w:val="both"/>
              <w:rPr>
                <w:rFonts w:eastAsia="Calibri" w:cstheme="minorHAnsi"/>
                <w:sz w:val="24"/>
                <w:szCs w:val="24"/>
                <w:lang w:val="fr-FR"/>
              </w:rPr>
            </w:pPr>
            <w:r w:rsidRPr="00F317BD">
              <w:rPr>
                <w:rFonts w:eastAsia="Calibri" w:cstheme="minorHAnsi"/>
                <w:sz w:val="24"/>
                <w:szCs w:val="24"/>
                <w:lang w:val="fr-FR"/>
              </w:rPr>
              <w:t xml:space="preserve">Document expert contabil </w:t>
            </w:r>
          </w:p>
          <w:p w:rsidR="001E0141" w:rsidRPr="00F317BD" w:rsidRDefault="001E0141" w:rsidP="00111160">
            <w:pPr>
              <w:spacing w:after="19"/>
              <w:ind w:left="108"/>
              <w:jc w:val="both"/>
              <w:rPr>
                <w:rFonts w:eastAsia="Calibri" w:cstheme="minorHAnsi"/>
                <w:sz w:val="24"/>
                <w:szCs w:val="24"/>
                <w:lang w:val="fr-FR"/>
              </w:rPr>
            </w:pPr>
            <w:r w:rsidRPr="00F317BD">
              <w:rPr>
                <w:rFonts w:eastAsia="Calibri" w:cstheme="minorHAnsi"/>
                <w:sz w:val="24"/>
                <w:szCs w:val="24"/>
                <w:lang w:val="fr-FR"/>
              </w:rPr>
              <w:t xml:space="preserve"> Serviciul online RECOM</w:t>
            </w:r>
          </w:p>
          <w:p w:rsidR="001E0141" w:rsidRPr="00F317BD" w:rsidRDefault="001E0141" w:rsidP="00111160">
            <w:pPr>
              <w:spacing w:after="19"/>
              <w:ind w:left="108"/>
              <w:jc w:val="both"/>
              <w:rPr>
                <w:rFonts w:eastAsia="Calibri" w:cstheme="minorHAnsi"/>
                <w:sz w:val="24"/>
                <w:szCs w:val="24"/>
                <w:lang w:val="fr-FR"/>
              </w:rPr>
            </w:pPr>
            <w:r w:rsidRPr="00F317BD">
              <w:rPr>
                <w:rFonts w:eastAsia="Calibri" w:cstheme="minorHAnsi"/>
                <w:sz w:val="24"/>
                <w:szCs w:val="24"/>
                <w:lang w:val="fr-FR"/>
              </w:rPr>
              <w:t xml:space="preserve">Registrul Agricol  </w:t>
            </w:r>
          </w:p>
          <w:p w:rsidR="001E0141" w:rsidRPr="00F317BD" w:rsidRDefault="001E0141" w:rsidP="00111160">
            <w:pPr>
              <w:spacing w:after="17"/>
              <w:ind w:left="108"/>
              <w:jc w:val="both"/>
              <w:rPr>
                <w:rFonts w:eastAsia="Calibri" w:cstheme="minorHAnsi"/>
                <w:sz w:val="24"/>
                <w:szCs w:val="24"/>
                <w:lang w:val="fr-FR"/>
              </w:rPr>
            </w:pPr>
            <w:r w:rsidRPr="00F317BD">
              <w:rPr>
                <w:rFonts w:eastAsia="Calibri" w:cstheme="minorHAnsi"/>
                <w:sz w:val="24"/>
                <w:szCs w:val="24"/>
                <w:lang w:val="fr-FR"/>
              </w:rPr>
              <w:t xml:space="preserve">Baza de date APIA/Registrul ANSVSA </w:t>
            </w:r>
          </w:p>
          <w:p w:rsidR="001E0141" w:rsidRPr="00F317BD" w:rsidRDefault="001E0141" w:rsidP="00111160">
            <w:pPr>
              <w:ind w:left="108"/>
              <w:jc w:val="both"/>
              <w:rPr>
                <w:rFonts w:eastAsia="Calibri" w:cstheme="minorHAnsi"/>
                <w:sz w:val="24"/>
                <w:szCs w:val="24"/>
                <w:lang w:val="fr-FR"/>
              </w:rPr>
            </w:pPr>
            <w:r w:rsidRPr="00F317BD">
              <w:rPr>
                <w:rFonts w:eastAsia="Calibri" w:cstheme="minorHAnsi"/>
                <w:sz w:val="24"/>
                <w:szCs w:val="24"/>
                <w:lang w:val="fr-FR"/>
              </w:rPr>
              <w:t xml:space="preserve">Situatii financiare/ Doc2.2 Declaraţie specială 200/ Doc 2.3 Declaraţie privind veniturile din activităţi agricole 221 </w:t>
            </w:r>
          </w:p>
        </w:tc>
        <w:tc>
          <w:tcPr>
            <w:tcW w:w="0" w:type="auto"/>
            <w:vMerge/>
            <w:tcBorders>
              <w:top w:val="nil"/>
              <w:left w:val="single" w:sz="4" w:space="0" w:color="000000"/>
              <w:bottom w:val="single" w:sz="4" w:space="0" w:color="000000"/>
              <w:right w:val="single" w:sz="4" w:space="0" w:color="000000"/>
            </w:tcBorders>
          </w:tcPr>
          <w:p w:rsidR="001E0141" w:rsidRPr="001E0141" w:rsidRDefault="001E0141" w:rsidP="00111160">
            <w:pPr>
              <w:jc w:val="both"/>
              <w:rPr>
                <w:rFonts w:eastAsia="Calibri" w:cstheme="minorHAnsi"/>
                <w:sz w:val="24"/>
                <w:szCs w:val="24"/>
                <w:lang w:val="fr-FR"/>
              </w:rPr>
            </w:pPr>
          </w:p>
        </w:tc>
      </w:tr>
    </w:tbl>
    <w:p w:rsidR="001E0141" w:rsidRPr="001E0141" w:rsidRDefault="001E0141" w:rsidP="00111160">
      <w:pPr>
        <w:spacing w:after="0"/>
        <w:ind w:left="-1299" w:right="10852"/>
        <w:jc w:val="both"/>
        <w:rPr>
          <w:rFonts w:eastAsia="Calibri" w:cstheme="minorHAnsi"/>
          <w:sz w:val="24"/>
          <w:szCs w:val="24"/>
          <w:lang w:val="fr-FR" w:eastAsia="fr-FR"/>
        </w:rPr>
      </w:pPr>
    </w:p>
    <w:tbl>
      <w:tblPr>
        <w:tblStyle w:val="TableGrid0"/>
        <w:tblW w:w="9781" w:type="dxa"/>
        <w:tblInd w:w="108" w:type="dxa"/>
        <w:tblCellMar>
          <w:top w:w="46" w:type="dxa"/>
          <w:left w:w="108" w:type="dxa"/>
          <w:right w:w="58" w:type="dxa"/>
        </w:tblCellMar>
        <w:tblLook w:val="04A0" w:firstRow="1" w:lastRow="0" w:firstColumn="1" w:lastColumn="0" w:noHBand="0" w:noVBand="1"/>
      </w:tblPr>
      <w:tblGrid>
        <w:gridCol w:w="8167"/>
        <w:gridCol w:w="1258"/>
        <w:gridCol w:w="356"/>
      </w:tblGrid>
      <w:tr w:rsidR="001E0141" w:rsidRPr="001E0141" w:rsidTr="00111160">
        <w:trPr>
          <w:trHeight w:val="1246"/>
        </w:trPr>
        <w:tc>
          <w:tcPr>
            <w:tcW w:w="8167" w:type="dxa"/>
            <w:tcBorders>
              <w:top w:val="single" w:sz="4" w:space="0" w:color="000000"/>
              <w:left w:val="single" w:sz="4" w:space="0" w:color="000000"/>
              <w:bottom w:val="single" w:sz="4" w:space="0" w:color="000000"/>
              <w:right w:val="single" w:sz="4" w:space="0" w:color="000000"/>
            </w:tcBorders>
          </w:tcPr>
          <w:p w:rsidR="001E0141" w:rsidRPr="001E0141" w:rsidRDefault="001E0141" w:rsidP="00111160">
            <w:pPr>
              <w:spacing w:after="19"/>
              <w:jc w:val="both"/>
              <w:rPr>
                <w:rFonts w:eastAsia="Calibri" w:cstheme="minorHAnsi"/>
                <w:sz w:val="24"/>
                <w:szCs w:val="24"/>
                <w:lang w:val="fr-FR"/>
              </w:rPr>
            </w:pPr>
            <w:r w:rsidRPr="001E0141">
              <w:rPr>
                <w:rFonts w:eastAsia="Calibri" w:cstheme="minorHAnsi"/>
                <w:sz w:val="24"/>
                <w:szCs w:val="24"/>
                <w:lang w:val="fr-FR"/>
              </w:rPr>
              <w:t xml:space="preserve">Copie act de identitate   </w:t>
            </w:r>
          </w:p>
          <w:p w:rsidR="001E0141" w:rsidRPr="001E0141" w:rsidRDefault="001E0141" w:rsidP="00111160">
            <w:pPr>
              <w:ind w:right="49"/>
              <w:jc w:val="both"/>
              <w:rPr>
                <w:rFonts w:eastAsia="Calibri" w:cstheme="minorHAnsi"/>
                <w:sz w:val="24"/>
                <w:szCs w:val="24"/>
                <w:lang w:val="fr-FR"/>
              </w:rPr>
            </w:pPr>
            <w:r w:rsidRPr="001E0141">
              <w:rPr>
                <w:rFonts w:eastAsia="Calibri" w:cstheme="minorHAnsi"/>
                <w:sz w:val="24"/>
                <w:szCs w:val="24"/>
                <w:lang w:val="fr-FR"/>
              </w:rPr>
              <w:t>Declarație pe propria răspundere că nici solicitantul şi nici un alt membru al gospodăriei nu a mai solicitat în aceeași sesiune/beneficiat de sprijin financiar nerambursabil forfetar pe SM 6.2 si sau M1/6A</w:t>
            </w:r>
          </w:p>
        </w:tc>
        <w:tc>
          <w:tcPr>
            <w:tcW w:w="1614" w:type="dxa"/>
            <w:gridSpan w:val="2"/>
            <w:tcBorders>
              <w:top w:val="single" w:sz="4" w:space="0" w:color="000000"/>
              <w:left w:val="single" w:sz="4" w:space="0" w:color="000000"/>
              <w:bottom w:val="single" w:sz="4" w:space="0" w:color="000000"/>
              <w:right w:val="single" w:sz="4" w:space="0" w:color="000000"/>
            </w:tcBorders>
          </w:tcPr>
          <w:p w:rsidR="001E0141" w:rsidRPr="001E0141" w:rsidRDefault="001E0141" w:rsidP="00111160">
            <w:pPr>
              <w:jc w:val="both"/>
              <w:rPr>
                <w:rFonts w:eastAsia="Calibri" w:cstheme="minorHAnsi"/>
                <w:sz w:val="24"/>
                <w:szCs w:val="24"/>
                <w:lang w:val="fr-FR"/>
              </w:rPr>
            </w:pPr>
          </w:p>
        </w:tc>
      </w:tr>
      <w:tr w:rsidR="001E0141" w:rsidRPr="001E0141" w:rsidTr="00111160">
        <w:trPr>
          <w:trHeight w:val="936"/>
        </w:trPr>
        <w:tc>
          <w:tcPr>
            <w:tcW w:w="8167" w:type="dxa"/>
            <w:tcBorders>
              <w:top w:val="single" w:sz="4" w:space="0" w:color="000000"/>
              <w:left w:val="single" w:sz="4" w:space="0" w:color="000000"/>
              <w:bottom w:val="single" w:sz="4" w:space="0" w:color="000000"/>
              <w:right w:val="single" w:sz="4" w:space="0" w:color="000000"/>
            </w:tcBorders>
          </w:tcPr>
          <w:p w:rsidR="001E0141" w:rsidRPr="00D761D3" w:rsidRDefault="001E0141" w:rsidP="00111160">
            <w:pPr>
              <w:widowControl w:val="0"/>
              <w:autoSpaceDE w:val="0"/>
              <w:autoSpaceDN w:val="0"/>
              <w:adjustRightInd w:val="0"/>
              <w:spacing w:line="276" w:lineRule="auto"/>
              <w:jc w:val="both"/>
              <w:rPr>
                <w:rFonts w:cstheme="minorHAnsi"/>
                <w:bCs/>
                <w:noProof/>
                <w:sz w:val="24"/>
                <w:szCs w:val="24"/>
                <w:lang w:val="ro-RO"/>
              </w:rPr>
            </w:pPr>
            <w:r w:rsidRPr="00F16B5E">
              <w:rPr>
                <w:rFonts w:eastAsia="Calibri" w:cstheme="minorHAnsi"/>
                <w:b/>
                <w:sz w:val="24"/>
                <w:szCs w:val="24"/>
                <w:lang w:val="fr-FR"/>
              </w:rPr>
              <w:t>CS1</w:t>
            </w:r>
            <w:r w:rsidR="00F16B5E" w:rsidRPr="00F16B5E">
              <w:rPr>
                <w:rFonts w:eastAsia="Calibri" w:cstheme="minorHAnsi"/>
                <w:b/>
                <w:sz w:val="24"/>
                <w:szCs w:val="24"/>
                <w:lang w:val="fr-FR"/>
              </w:rPr>
              <w:t>/2</w:t>
            </w:r>
            <w:r w:rsidRPr="00F16B5E">
              <w:rPr>
                <w:rFonts w:eastAsia="Calibri" w:cstheme="minorHAnsi"/>
                <w:b/>
                <w:sz w:val="24"/>
                <w:szCs w:val="24"/>
                <w:lang w:val="fr-FR"/>
              </w:rPr>
              <w:t xml:space="preserve">. Prioritizarea </w:t>
            </w:r>
            <w:r w:rsidRPr="00D761D3">
              <w:rPr>
                <w:rFonts w:eastAsia="Calibri" w:cstheme="minorHAnsi"/>
                <w:b/>
                <w:sz w:val="24"/>
                <w:szCs w:val="24"/>
                <w:lang w:val="fr-FR"/>
              </w:rPr>
              <w:t xml:space="preserve">sectoarelor cu potențial de </w:t>
            </w:r>
            <w:r w:rsidR="0078044B" w:rsidRPr="00D761D3">
              <w:rPr>
                <w:rFonts w:eastAsia="Calibri" w:cstheme="minorHAnsi"/>
                <w:b/>
                <w:sz w:val="24"/>
                <w:szCs w:val="24"/>
                <w:lang w:val="fr-FR"/>
              </w:rPr>
              <w:t xml:space="preserve">creștere : </w:t>
            </w:r>
            <w:r w:rsidRPr="00D761D3">
              <w:rPr>
                <w:rFonts w:cstheme="minorHAnsi"/>
                <w:bCs/>
                <w:noProof/>
                <w:sz w:val="24"/>
                <w:szCs w:val="24"/>
                <w:lang w:val="ro-RO"/>
              </w:rPr>
              <w:t>agroturism, activităţi recreaţionale, meşteşuguri şi producţie</w:t>
            </w:r>
          </w:p>
          <w:p w:rsidR="0078044B" w:rsidRPr="00D761D3" w:rsidRDefault="00A516FB" w:rsidP="00111160">
            <w:pPr>
              <w:ind w:right="48"/>
              <w:jc w:val="both"/>
              <w:rPr>
                <w:rFonts w:eastAsia="Calibri" w:cstheme="minorHAnsi"/>
                <w:b/>
                <w:sz w:val="24"/>
                <w:szCs w:val="24"/>
                <w:lang w:val="fr-FR"/>
              </w:rPr>
            </w:pPr>
            <w:r>
              <w:rPr>
                <w:rFonts w:eastAsia="Calibri" w:cstheme="minorHAnsi"/>
                <w:b/>
                <w:sz w:val="24"/>
                <w:szCs w:val="24"/>
                <w:lang w:val="fr-FR"/>
              </w:rPr>
              <w:t>Maxim 20</w:t>
            </w:r>
            <w:r w:rsidR="0078044B" w:rsidRPr="00D761D3">
              <w:rPr>
                <w:rFonts w:eastAsia="Calibri" w:cstheme="minorHAnsi"/>
                <w:b/>
                <w:sz w:val="24"/>
                <w:szCs w:val="24"/>
                <w:lang w:val="fr-FR"/>
              </w:rPr>
              <w:t xml:space="preserve"> puncte </w:t>
            </w:r>
          </w:p>
          <w:p w:rsidR="0078044B" w:rsidRPr="00D761D3" w:rsidRDefault="0078044B" w:rsidP="00111160">
            <w:pPr>
              <w:ind w:right="48"/>
              <w:jc w:val="both"/>
              <w:rPr>
                <w:rFonts w:eastAsia="Calibri" w:cstheme="minorHAnsi"/>
                <w:b/>
                <w:sz w:val="24"/>
                <w:szCs w:val="24"/>
                <w:lang w:val="fr-FR"/>
              </w:rPr>
            </w:pPr>
          </w:p>
          <w:p w:rsidR="0078044B" w:rsidRPr="00D761D3" w:rsidRDefault="0078044B" w:rsidP="00111160">
            <w:pPr>
              <w:ind w:right="48"/>
              <w:jc w:val="both"/>
              <w:rPr>
                <w:rFonts w:eastAsia="Calibri" w:cstheme="minorHAnsi"/>
                <w:b/>
                <w:sz w:val="24"/>
                <w:szCs w:val="24"/>
                <w:lang w:val="fr-FR"/>
              </w:rPr>
            </w:pPr>
            <w:r w:rsidRPr="00D761D3">
              <w:rPr>
                <w:rFonts w:eastAsia="Calibri" w:cstheme="minorHAnsi"/>
                <w:b/>
                <w:sz w:val="24"/>
                <w:szCs w:val="24"/>
                <w:lang w:val="fr-FR"/>
              </w:rPr>
              <w:t>Proiectul prevede investitii in urmatoarele sectoare cu potențial de creștere</w:t>
            </w:r>
            <w:r w:rsidR="00BB09E9">
              <w:rPr>
                <w:rFonts w:eastAsia="Calibri" w:cstheme="minorHAnsi"/>
                <w:b/>
                <w:sz w:val="24"/>
                <w:szCs w:val="24"/>
                <w:lang w:val="fr-FR"/>
              </w:rPr>
              <w:t> :</w:t>
            </w:r>
            <w:r w:rsidRPr="00D761D3">
              <w:rPr>
                <w:rFonts w:cstheme="minorHAnsi"/>
                <w:bCs/>
                <w:noProof/>
                <w:sz w:val="24"/>
                <w:szCs w:val="24"/>
                <w:lang w:val="ro-RO"/>
              </w:rPr>
              <w:t>agroturism, activităţi recreaţionale, meşteşuguri</w:t>
            </w:r>
          </w:p>
          <w:p w:rsidR="0078044B" w:rsidRPr="00D761D3" w:rsidRDefault="00A516FB" w:rsidP="00111160">
            <w:pPr>
              <w:ind w:right="48"/>
              <w:jc w:val="both"/>
              <w:rPr>
                <w:rFonts w:eastAsia="Calibri" w:cstheme="minorHAnsi"/>
                <w:b/>
                <w:sz w:val="24"/>
                <w:szCs w:val="24"/>
                <w:lang w:val="fr-FR"/>
              </w:rPr>
            </w:pPr>
            <w:r>
              <w:rPr>
                <w:rFonts w:eastAsia="Calibri" w:cstheme="minorHAnsi"/>
                <w:b/>
                <w:sz w:val="24"/>
                <w:szCs w:val="24"/>
                <w:lang w:val="fr-FR"/>
              </w:rPr>
              <w:t>(20</w:t>
            </w:r>
            <w:r w:rsidR="00BB09E9">
              <w:rPr>
                <w:rFonts w:eastAsia="Calibri" w:cstheme="minorHAnsi"/>
                <w:b/>
                <w:sz w:val="24"/>
                <w:szCs w:val="24"/>
                <w:lang w:val="fr-FR"/>
              </w:rPr>
              <w:t xml:space="preserve"> puncte dacă DA</w:t>
            </w:r>
            <w:r w:rsidR="0078044B" w:rsidRPr="00D761D3">
              <w:rPr>
                <w:rFonts w:eastAsia="Calibri" w:cstheme="minorHAnsi"/>
                <w:b/>
                <w:sz w:val="24"/>
                <w:szCs w:val="24"/>
                <w:lang w:val="fr-FR"/>
              </w:rPr>
              <w:t xml:space="preserve">) </w:t>
            </w:r>
          </w:p>
          <w:p w:rsidR="0078044B" w:rsidRPr="00D761D3" w:rsidRDefault="0078044B" w:rsidP="00111160">
            <w:pPr>
              <w:ind w:right="48"/>
              <w:jc w:val="both"/>
              <w:rPr>
                <w:rFonts w:eastAsia="Calibri" w:cstheme="minorHAnsi"/>
                <w:b/>
                <w:sz w:val="24"/>
                <w:szCs w:val="24"/>
                <w:lang w:val="fr-FR"/>
              </w:rPr>
            </w:pPr>
            <w:r w:rsidRPr="00D761D3">
              <w:rPr>
                <w:rFonts w:eastAsia="Calibri" w:cstheme="minorHAnsi"/>
                <w:b/>
                <w:sz w:val="24"/>
                <w:szCs w:val="24"/>
                <w:lang w:val="fr-FR"/>
              </w:rPr>
              <w:t>Proiectul p</w:t>
            </w:r>
            <w:r w:rsidR="00BB09E9">
              <w:rPr>
                <w:rFonts w:eastAsia="Calibri" w:cstheme="minorHAnsi"/>
                <w:b/>
                <w:sz w:val="24"/>
                <w:szCs w:val="24"/>
                <w:lang w:val="fr-FR"/>
              </w:rPr>
              <w:t>revede investitii in sectoarul</w:t>
            </w:r>
            <w:r w:rsidRPr="00D761D3">
              <w:rPr>
                <w:rFonts w:eastAsia="Calibri" w:cstheme="minorHAnsi"/>
                <w:b/>
                <w:sz w:val="24"/>
                <w:szCs w:val="24"/>
                <w:lang w:val="fr-FR"/>
              </w:rPr>
              <w:t xml:space="preserve"> cu potențial de creștere</w:t>
            </w:r>
            <w:r w:rsidR="00BB09E9">
              <w:rPr>
                <w:rFonts w:eastAsia="Calibri" w:cstheme="minorHAnsi"/>
                <w:b/>
                <w:sz w:val="24"/>
                <w:szCs w:val="24"/>
                <w:lang w:val="fr-FR"/>
              </w:rPr>
              <w:t> :</w:t>
            </w:r>
            <w:r w:rsidRPr="00D761D3">
              <w:rPr>
                <w:rFonts w:eastAsia="Calibri" w:cstheme="minorHAnsi"/>
                <w:b/>
                <w:sz w:val="24"/>
                <w:szCs w:val="24"/>
                <w:lang w:val="fr-FR"/>
              </w:rPr>
              <w:t xml:space="preserve"> productie </w:t>
            </w:r>
          </w:p>
          <w:p w:rsidR="0078044B" w:rsidRPr="00111160" w:rsidRDefault="0078044B" w:rsidP="00111160">
            <w:pPr>
              <w:ind w:right="48"/>
              <w:jc w:val="both"/>
              <w:rPr>
                <w:rFonts w:eastAsia="Calibri" w:cstheme="minorHAnsi"/>
                <w:b/>
                <w:sz w:val="24"/>
                <w:szCs w:val="24"/>
                <w:lang w:val="fr-FR"/>
              </w:rPr>
            </w:pPr>
            <w:r w:rsidRPr="00D761D3">
              <w:rPr>
                <w:rFonts w:eastAsia="Calibri" w:cstheme="minorHAnsi"/>
                <w:b/>
                <w:sz w:val="24"/>
                <w:szCs w:val="24"/>
                <w:lang w:val="fr-FR"/>
              </w:rPr>
              <w:t>(10 puncte dacă DA</w:t>
            </w:r>
            <w:r w:rsidRPr="00F16B5E">
              <w:rPr>
                <w:rFonts w:eastAsia="Calibri" w:cstheme="minorHAnsi"/>
                <w:b/>
                <w:sz w:val="24"/>
                <w:szCs w:val="24"/>
                <w:lang w:val="fr-FR"/>
              </w:rPr>
              <w:t xml:space="preserve">) </w:t>
            </w:r>
          </w:p>
        </w:tc>
        <w:tc>
          <w:tcPr>
            <w:tcW w:w="1614" w:type="dxa"/>
            <w:gridSpan w:val="2"/>
            <w:vMerge w:val="restart"/>
            <w:tcBorders>
              <w:top w:val="single" w:sz="4" w:space="0" w:color="000000"/>
              <w:left w:val="single" w:sz="4" w:space="0" w:color="000000"/>
              <w:bottom w:val="single" w:sz="4" w:space="0" w:color="000000"/>
              <w:right w:val="single" w:sz="4" w:space="0" w:color="000000"/>
            </w:tcBorders>
          </w:tcPr>
          <w:p w:rsidR="001E0141" w:rsidRPr="001E0141" w:rsidRDefault="001E0141" w:rsidP="00111160">
            <w:pPr>
              <w:jc w:val="both"/>
              <w:rPr>
                <w:rFonts w:eastAsia="Calibri" w:cstheme="minorHAnsi"/>
                <w:color w:val="FF0000"/>
                <w:sz w:val="24"/>
                <w:szCs w:val="24"/>
                <w:lang w:val="fr-FR"/>
              </w:rPr>
            </w:pPr>
          </w:p>
        </w:tc>
      </w:tr>
      <w:tr w:rsidR="001E0141" w:rsidRPr="001E0141" w:rsidTr="00111160">
        <w:trPr>
          <w:trHeight w:val="1553"/>
        </w:trPr>
        <w:tc>
          <w:tcPr>
            <w:tcW w:w="8167" w:type="dxa"/>
            <w:tcBorders>
              <w:top w:val="single" w:sz="4" w:space="0" w:color="000000"/>
              <w:left w:val="single" w:sz="4" w:space="0" w:color="000000"/>
              <w:bottom w:val="single" w:sz="4" w:space="0" w:color="000000"/>
              <w:right w:val="single" w:sz="4" w:space="0" w:color="000000"/>
            </w:tcBorders>
          </w:tcPr>
          <w:p w:rsidR="001E0141" w:rsidRPr="001E0141" w:rsidRDefault="001E0141" w:rsidP="00111160">
            <w:pPr>
              <w:spacing w:after="16"/>
              <w:jc w:val="both"/>
              <w:rPr>
                <w:rFonts w:eastAsia="Calibri" w:cstheme="minorHAnsi"/>
                <w:sz w:val="24"/>
                <w:szCs w:val="24"/>
                <w:lang w:val="fr-FR"/>
              </w:rPr>
            </w:pPr>
            <w:r w:rsidRPr="001E0141">
              <w:rPr>
                <w:rFonts w:eastAsia="Calibri" w:cstheme="minorHAnsi"/>
                <w:sz w:val="24"/>
                <w:szCs w:val="24"/>
                <w:u w:val="single" w:color="000000"/>
                <w:lang w:val="fr-FR"/>
              </w:rPr>
              <w:t>Documente:</w:t>
            </w:r>
          </w:p>
          <w:p w:rsidR="001E0141" w:rsidRPr="001E0141" w:rsidRDefault="001E0141" w:rsidP="00111160">
            <w:pPr>
              <w:spacing w:after="19"/>
              <w:jc w:val="both"/>
              <w:rPr>
                <w:rFonts w:eastAsia="Calibri" w:cstheme="minorHAnsi"/>
                <w:sz w:val="24"/>
                <w:szCs w:val="24"/>
                <w:lang w:val="fr-FR"/>
              </w:rPr>
            </w:pPr>
            <w:r w:rsidRPr="001E0141">
              <w:rPr>
                <w:rFonts w:eastAsia="Calibri" w:cstheme="minorHAnsi"/>
                <w:sz w:val="24"/>
                <w:szCs w:val="24"/>
                <w:lang w:val="fr-FR"/>
              </w:rPr>
              <w:t xml:space="preserve">Planul de afaceri </w:t>
            </w:r>
          </w:p>
          <w:p w:rsidR="001E0141" w:rsidRPr="001E0141" w:rsidRDefault="001E0141" w:rsidP="00111160">
            <w:pPr>
              <w:spacing w:after="19"/>
              <w:jc w:val="both"/>
              <w:rPr>
                <w:rFonts w:eastAsia="Calibri" w:cstheme="minorHAnsi"/>
                <w:sz w:val="24"/>
                <w:szCs w:val="24"/>
                <w:lang w:val="fr-FR"/>
              </w:rPr>
            </w:pPr>
            <w:r w:rsidRPr="001E0141">
              <w:rPr>
                <w:rFonts w:eastAsia="Calibri" w:cstheme="minorHAnsi"/>
                <w:sz w:val="24"/>
                <w:szCs w:val="24"/>
                <w:lang w:val="fr-FR"/>
              </w:rPr>
              <w:t xml:space="preserve">Lista detaliată a acţiunilor conform codurilor CAEN M1/6A cu sectoare prioritare </w:t>
            </w:r>
          </w:p>
          <w:p w:rsidR="001E0141" w:rsidRPr="001E0141" w:rsidRDefault="001E0141" w:rsidP="00111160">
            <w:pPr>
              <w:spacing w:after="19"/>
              <w:jc w:val="both"/>
              <w:rPr>
                <w:rFonts w:eastAsia="Calibri" w:cstheme="minorHAnsi"/>
                <w:sz w:val="24"/>
                <w:szCs w:val="24"/>
                <w:lang w:val="fr-FR"/>
              </w:rPr>
            </w:pPr>
            <w:r w:rsidRPr="001E0141">
              <w:rPr>
                <w:rFonts w:eastAsia="Calibri" w:cstheme="minorHAnsi"/>
                <w:sz w:val="24"/>
                <w:szCs w:val="24"/>
                <w:lang w:val="fr-FR"/>
              </w:rPr>
              <w:t xml:space="preserve">Baza de date online RECOM  </w:t>
            </w:r>
          </w:p>
          <w:p w:rsidR="001E0141" w:rsidRPr="001E0141" w:rsidRDefault="001E0141" w:rsidP="00111160">
            <w:pPr>
              <w:jc w:val="both"/>
              <w:rPr>
                <w:rFonts w:eastAsia="Calibri" w:cstheme="minorHAnsi"/>
                <w:color w:val="FF0000"/>
                <w:sz w:val="24"/>
                <w:szCs w:val="24"/>
                <w:lang w:val="fr-FR"/>
              </w:rPr>
            </w:pPr>
            <w:r w:rsidRPr="001E0141">
              <w:rPr>
                <w:rFonts w:eastAsia="Calibri" w:cstheme="minorHAnsi"/>
                <w:sz w:val="24"/>
                <w:szCs w:val="24"/>
                <w:lang w:val="fr-FR"/>
              </w:rPr>
              <w:t>Cerere de finanţare</w:t>
            </w:r>
          </w:p>
        </w:tc>
        <w:tc>
          <w:tcPr>
            <w:tcW w:w="1614" w:type="dxa"/>
            <w:gridSpan w:val="2"/>
            <w:vMerge/>
            <w:tcBorders>
              <w:top w:val="nil"/>
              <w:left w:val="single" w:sz="4" w:space="0" w:color="000000"/>
              <w:bottom w:val="single" w:sz="4" w:space="0" w:color="000000"/>
              <w:right w:val="single" w:sz="4" w:space="0" w:color="000000"/>
            </w:tcBorders>
          </w:tcPr>
          <w:p w:rsidR="001E0141" w:rsidRPr="001E0141" w:rsidRDefault="001E0141" w:rsidP="00111160">
            <w:pPr>
              <w:jc w:val="both"/>
              <w:rPr>
                <w:rFonts w:eastAsia="Calibri" w:cstheme="minorHAnsi"/>
                <w:color w:val="FF0000"/>
                <w:sz w:val="24"/>
                <w:szCs w:val="24"/>
                <w:lang w:val="fr-FR"/>
              </w:rPr>
            </w:pPr>
          </w:p>
        </w:tc>
      </w:tr>
      <w:tr w:rsidR="00F16B5E" w:rsidRPr="001E0141" w:rsidTr="00111160">
        <w:trPr>
          <w:trHeight w:val="1553"/>
        </w:trPr>
        <w:tc>
          <w:tcPr>
            <w:tcW w:w="8167" w:type="dxa"/>
            <w:tcBorders>
              <w:top w:val="single" w:sz="4" w:space="0" w:color="000000"/>
              <w:left w:val="single" w:sz="4" w:space="0" w:color="000000"/>
              <w:bottom w:val="single" w:sz="4" w:space="0" w:color="000000"/>
              <w:right w:val="single" w:sz="4" w:space="0" w:color="000000"/>
            </w:tcBorders>
          </w:tcPr>
          <w:p w:rsidR="0093502B" w:rsidRDefault="0093502B" w:rsidP="00111160">
            <w:pPr>
              <w:widowControl w:val="0"/>
              <w:autoSpaceDE w:val="0"/>
              <w:autoSpaceDN w:val="0"/>
              <w:adjustRightInd w:val="0"/>
              <w:spacing w:line="276" w:lineRule="auto"/>
              <w:jc w:val="both"/>
              <w:rPr>
                <w:rFonts w:cstheme="minorHAnsi"/>
                <w:b/>
                <w:bCs/>
                <w:noProof/>
                <w:sz w:val="24"/>
                <w:szCs w:val="24"/>
                <w:lang w:val="ro-RO"/>
              </w:rPr>
            </w:pPr>
            <w:r w:rsidRPr="00376255">
              <w:rPr>
                <w:rFonts w:cstheme="minorHAnsi"/>
                <w:b/>
                <w:bCs/>
                <w:noProof/>
                <w:sz w:val="24"/>
                <w:szCs w:val="24"/>
                <w:lang w:val="ro-RO"/>
              </w:rPr>
              <w:t xml:space="preserve">CS2. Prioritizarea </w:t>
            </w:r>
            <w:r w:rsidRPr="00D761D3">
              <w:rPr>
                <w:rFonts w:cstheme="minorHAnsi"/>
                <w:b/>
                <w:bCs/>
                <w:noProof/>
                <w:sz w:val="24"/>
                <w:szCs w:val="24"/>
                <w:lang w:val="ro-RO"/>
              </w:rPr>
              <w:t>activităţilor agroturistice desfăşurate în zonele desemnate ca destinaţii agroturistice/arii naturale protejate, care au fost stabilite în conformitate cu Ordonanţa de Urgenţă nr. 142/2008 privind aprobarea Planului de Amenajare a Teritoriului Naţional</w:t>
            </w:r>
          </w:p>
          <w:p w:rsidR="00E14C72" w:rsidRPr="001E0141" w:rsidRDefault="00E14C72" w:rsidP="00111160">
            <w:pPr>
              <w:spacing w:after="16"/>
              <w:jc w:val="both"/>
              <w:rPr>
                <w:rFonts w:eastAsia="Calibri" w:cstheme="minorHAnsi"/>
                <w:sz w:val="24"/>
                <w:szCs w:val="24"/>
                <w:lang w:val="fr-FR"/>
              </w:rPr>
            </w:pPr>
            <w:r w:rsidRPr="001E0141">
              <w:rPr>
                <w:rFonts w:eastAsia="Calibri" w:cstheme="minorHAnsi"/>
                <w:sz w:val="24"/>
                <w:szCs w:val="24"/>
                <w:u w:val="single" w:color="000000"/>
                <w:lang w:val="fr-FR"/>
              </w:rPr>
              <w:t>Documente:</w:t>
            </w:r>
          </w:p>
          <w:p w:rsidR="00E14C72" w:rsidRPr="001E0141" w:rsidRDefault="00E14C72" w:rsidP="00111160">
            <w:pPr>
              <w:spacing w:after="19"/>
              <w:jc w:val="both"/>
              <w:rPr>
                <w:rFonts w:eastAsia="Calibri" w:cstheme="minorHAnsi"/>
                <w:sz w:val="24"/>
                <w:szCs w:val="24"/>
                <w:lang w:val="fr-FR"/>
              </w:rPr>
            </w:pPr>
            <w:r w:rsidRPr="001E0141">
              <w:rPr>
                <w:rFonts w:eastAsia="Calibri" w:cstheme="minorHAnsi"/>
                <w:sz w:val="24"/>
                <w:szCs w:val="24"/>
                <w:lang w:val="fr-FR"/>
              </w:rPr>
              <w:t xml:space="preserve">Planul de afaceri </w:t>
            </w:r>
          </w:p>
          <w:p w:rsidR="00E14C72" w:rsidRPr="00E14C72" w:rsidRDefault="00E14C72" w:rsidP="00111160">
            <w:pPr>
              <w:widowControl w:val="0"/>
              <w:autoSpaceDE w:val="0"/>
              <w:autoSpaceDN w:val="0"/>
              <w:adjustRightInd w:val="0"/>
              <w:spacing w:line="276" w:lineRule="auto"/>
              <w:jc w:val="both"/>
              <w:rPr>
                <w:rFonts w:cstheme="minorHAnsi"/>
                <w:bCs/>
                <w:noProof/>
                <w:sz w:val="24"/>
                <w:szCs w:val="24"/>
                <w:lang w:val="ro-RO"/>
              </w:rPr>
            </w:pPr>
            <w:r w:rsidRPr="00E14C72">
              <w:rPr>
                <w:rFonts w:cstheme="minorHAnsi"/>
                <w:bCs/>
                <w:noProof/>
                <w:sz w:val="24"/>
                <w:szCs w:val="24"/>
                <w:lang w:val="ro-RO"/>
              </w:rPr>
              <w:lastRenderedPageBreak/>
              <w:t>Acordul administratorului/custodelui ariei zonei respective</w:t>
            </w:r>
          </w:p>
          <w:p w:rsidR="00F16B5E" w:rsidRPr="00376255" w:rsidRDefault="0093502B" w:rsidP="00111160">
            <w:pPr>
              <w:spacing w:after="16"/>
              <w:jc w:val="both"/>
              <w:rPr>
                <w:rFonts w:eastAsia="Calibri" w:cstheme="minorHAnsi"/>
                <w:sz w:val="24"/>
                <w:szCs w:val="24"/>
                <w:u w:val="single" w:color="000000"/>
                <w:lang w:val="fr-FR"/>
              </w:rPr>
            </w:pPr>
            <w:r w:rsidRPr="00376255">
              <w:rPr>
                <w:rFonts w:eastAsia="Calibri" w:cstheme="minorHAnsi"/>
                <w:b/>
                <w:sz w:val="24"/>
                <w:szCs w:val="24"/>
                <w:lang w:val="fr-FR"/>
              </w:rPr>
              <w:t>(10 puncte dacă DA, 0 dacă NU)</w:t>
            </w:r>
          </w:p>
        </w:tc>
        <w:tc>
          <w:tcPr>
            <w:tcW w:w="1614" w:type="dxa"/>
            <w:gridSpan w:val="2"/>
            <w:tcBorders>
              <w:top w:val="nil"/>
              <w:left w:val="single" w:sz="4" w:space="0" w:color="000000"/>
              <w:bottom w:val="single" w:sz="4" w:space="0" w:color="000000"/>
              <w:right w:val="single" w:sz="4" w:space="0" w:color="000000"/>
            </w:tcBorders>
          </w:tcPr>
          <w:p w:rsidR="00F16B5E" w:rsidRPr="001E0141" w:rsidRDefault="00F16B5E" w:rsidP="00111160">
            <w:pPr>
              <w:jc w:val="both"/>
              <w:rPr>
                <w:rFonts w:eastAsia="Calibri" w:cstheme="minorHAnsi"/>
                <w:color w:val="FF0000"/>
                <w:sz w:val="24"/>
                <w:szCs w:val="24"/>
                <w:lang w:val="fr-FR"/>
              </w:rPr>
            </w:pPr>
          </w:p>
        </w:tc>
      </w:tr>
      <w:tr w:rsidR="00361F7C" w:rsidRPr="001E0141" w:rsidTr="00111160">
        <w:trPr>
          <w:trHeight w:val="1070"/>
        </w:trPr>
        <w:tc>
          <w:tcPr>
            <w:tcW w:w="8167" w:type="dxa"/>
            <w:tcBorders>
              <w:top w:val="single" w:sz="4" w:space="0" w:color="000000"/>
              <w:left w:val="single" w:sz="4" w:space="0" w:color="000000"/>
              <w:bottom w:val="single" w:sz="4" w:space="0" w:color="000000"/>
              <w:right w:val="single" w:sz="4" w:space="0" w:color="000000"/>
            </w:tcBorders>
          </w:tcPr>
          <w:p w:rsidR="00361F7C" w:rsidRPr="00376255" w:rsidRDefault="00361F7C" w:rsidP="00111160">
            <w:pPr>
              <w:spacing w:line="276" w:lineRule="auto"/>
              <w:jc w:val="both"/>
              <w:rPr>
                <w:rFonts w:eastAsia="Calibri" w:cstheme="minorHAnsi"/>
                <w:sz w:val="24"/>
                <w:szCs w:val="24"/>
                <w:lang w:val="fr-FR"/>
              </w:rPr>
            </w:pPr>
            <w:r w:rsidRPr="00376255">
              <w:rPr>
                <w:rFonts w:eastAsia="Calibri" w:cstheme="minorHAnsi"/>
                <w:b/>
                <w:sz w:val="24"/>
                <w:szCs w:val="24"/>
                <w:lang w:val="fr-FR"/>
              </w:rPr>
              <w:lastRenderedPageBreak/>
              <w:t>CS3. Reprezentantul legal al solicitantului deține calificare și/sau experiență profesională în domeniul investiției realizate prin proiect</w:t>
            </w:r>
            <w:r w:rsidRPr="00376255">
              <w:rPr>
                <w:rFonts w:eastAsia="Calibri" w:cstheme="minorHAnsi"/>
                <w:sz w:val="24"/>
                <w:szCs w:val="24"/>
                <w:lang w:val="fr-FR"/>
              </w:rPr>
              <w:t xml:space="preserve">.              </w:t>
            </w:r>
          </w:p>
          <w:p w:rsidR="00361F7C" w:rsidRPr="00376255" w:rsidRDefault="00361F7C" w:rsidP="00111160">
            <w:pPr>
              <w:widowControl w:val="0"/>
              <w:autoSpaceDE w:val="0"/>
              <w:autoSpaceDN w:val="0"/>
              <w:adjustRightInd w:val="0"/>
              <w:spacing w:line="276" w:lineRule="auto"/>
              <w:jc w:val="both"/>
              <w:rPr>
                <w:rFonts w:eastAsia="Calibri" w:cstheme="minorHAnsi"/>
                <w:b/>
                <w:sz w:val="24"/>
                <w:szCs w:val="24"/>
                <w:lang w:val="fr-FR"/>
              </w:rPr>
            </w:pPr>
            <w:r w:rsidRPr="00376255">
              <w:rPr>
                <w:rFonts w:eastAsia="Calibri" w:cstheme="minorHAnsi"/>
                <w:b/>
                <w:sz w:val="24"/>
                <w:szCs w:val="24"/>
                <w:lang w:val="fr-FR"/>
              </w:rPr>
              <w:t xml:space="preserve">                                                                                                                (Maxim 15 puncte)</w:t>
            </w:r>
          </w:p>
        </w:tc>
        <w:tc>
          <w:tcPr>
            <w:tcW w:w="1614" w:type="dxa"/>
            <w:gridSpan w:val="2"/>
            <w:vMerge w:val="restart"/>
            <w:tcBorders>
              <w:top w:val="nil"/>
              <w:left w:val="single" w:sz="4" w:space="0" w:color="000000"/>
              <w:right w:val="single" w:sz="4" w:space="0" w:color="000000"/>
            </w:tcBorders>
          </w:tcPr>
          <w:p w:rsidR="00361F7C" w:rsidRPr="001E0141" w:rsidRDefault="00361F7C" w:rsidP="00111160">
            <w:pPr>
              <w:jc w:val="both"/>
              <w:rPr>
                <w:rFonts w:eastAsia="Calibri" w:cstheme="minorHAnsi"/>
                <w:color w:val="FF0000"/>
                <w:sz w:val="24"/>
                <w:szCs w:val="24"/>
                <w:lang w:val="fr-FR"/>
              </w:rPr>
            </w:pPr>
          </w:p>
        </w:tc>
      </w:tr>
      <w:tr w:rsidR="00361F7C" w:rsidRPr="001E0141" w:rsidTr="00111160">
        <w:trPr>
          <w:trHeight w:val="1573"/>
        </w:trPr>
        <w:tc>
          <w:tcPr>
            <w:tcW w:w="8167" w:type="dxa"/>
            <w:tcBorders>
              <w:top w:val="single" w:sz="4" w:space="0" w:color="000000"/>
              <w:left w:val="single" w:sz="4" w:space="0" w:color="000000"/>
              <w:bottom w:val="single" w:sz="4" w:space="0" w:color="000000"/>
              <w:right w:val="single" w:sz="4" w:space="0" w:color="000000"/>
            </w:tcBorders>
          </w:tcPr>
          <w:p w:rsidR="00361F7C" w:rsidRPr="00124BF9" w:rsidRDefault="00361F7C" w:rsidP="00111160">
            <w:pPr>
              <w:spacing w:line="276" w:lineRule="auto"/>
              <w:jc w:val="both"/>
              <w:rPr>
                <w:rFonts w:eastAsia="Calibri" w:cstheme="minorHAnsi"/>
                <w:sz w:val="24"/>
                <w:szCs w:val="24"/>
                <w:lang w:val="fr-FR"/>
              </w:rPr>
            </w:pPr>
            <w:r w:rsidRPr="00124BF9">
              <w:rPr>
                <w:rFonts w:eastAsia="Calibri" w:cstheme="minorHAnsi"/>
                <w:sz w:val="24"/>
                <w:szCs w:val="24"/>
                <w:lang w:val="fr-FR"/>
              </w:rPr>
              <w:t xml:space="preserve">Pentru a beneficia de punctaj reprezentantul legal al solicitantului trebuie sa demonstreze că deţine: </w:t>
            </w:r>
          </w:p>
          <w:p w:rsidR="00361F7C" w:rsidRPr="00124BF9" w:rsidRDefault="00361F7C" w:rsidP="00111160">
            <w:pPr>
              <w:spacing w:after="2" w:line="274" w:lineRule="auto"/>
              <w:ind w:right="8"/>
              <w:jc w:val="both"/>
              <w:rPr>
                <w:rFonts w:eastAsia="Calibri" w:cstheme="minorHAnsi"/>
                <w:sz w:val="24"/>
                <w:szCs w:val="24"/>
                <w:lang w:val="fr-FR"/>
              </w:rPr>
            </w:pPr>
            <w:r w:rsidRPr="00124BF9">
              <w:rPr>
                <w:rFonts w:eastAsia="Calibri" w:cstheme="minorHAnsi"/>
                <w:sz w:val="24"/>
                <w:szCs w:val="24"/>
                <w:lang w:val="fr-FR"/>
              </w:rPr>
              <w:t xml:space="preserve">Calificare în domeniul proiectului dobândită prin absolvirea de studii universitare, </w:t>
            </w:r>
            <w:r w:rsidR="00F92B87" w:rsidRPr="00124BF9">
              <w:rPr>
                <w:rFonts w:eastAsia="Calibri" w:cstheme="minorHAnsi"/>
                <w:sz w:val="24"/>
                <w:szCs w:val="24"/>
                <w:lang w:val="fr-FR"/>
              </w:rPr>
              <w:t xml:space="preserve">liceale, </w:t>
            </w:r>
            <w:r w:rsidRPr="00124BF9">
              <w:rPr>
                <w:rFonts w:eastAsia="Calibri" w:cstheme="minorHAnsi"/>
                <w:sz w:val="24"/>
                <w:szCs w:val="24"/>
                <w:lang w:val="fr-FR"/>
              </w:rPr>
              <w:t xml:space="preserve">cursuri de calificare, alte forme de invăţământ acreditate. </w:t>
            </w:r>
          </w:p>
          <w:p w:rsidR="00361F7C" w:rsidRPr="001E0141" w:rsidRDefault="00361F7C" w:rsidP="00111160">
            <w:pPr>
              <w:spacing w:line="276" w:lineRule="auto"/>
              <w:jc w:val="right"/>
              <w:rPr>
                <w:rFonts w:eastAsia="Calibri" w:cstheme="minorHAnsi"/>
                <w:b/>
                <w:sz w:val="24"/>
                <w:szCs w:val="24"/>
                <w:lang w:val="fr-FR"/>
              </w:rPr>
            </w:pPr>
            <w:r>
              <w:rPr>
                <w:rFonts w:eastAsia="Calibri" w:cstheme="minorHAnsi"/>
                <w:b/>
                <w:sz w:val="24"/>
                <w:szCs w:val="24"/>
                <w:lang w:val="fr-FR"/>
              </w:rPr>
              <w:t>(15</w:t>
            </w:r>
            <w:r w:rsidRPr="00124BF9">
              <w:rPr>
                <w:rFonts w:eastAsia="Calibri" w:cstheme="minorHAnsi"/>
                <w:b/>
                <w:sz w:val="24"/>
                <w:szCs w:val="24"/>
                <w:lang w:val="fr-FR"/>
              </w:rPr>
              <w:t xml:space="preserve"> punc</w:t>
            </w:r>
            <w:r w:rsidR="00BB09E9">
              <w:rPr>
                <w:rFonts w:eastAsia="Calibri" w:cstheme="minorHAnsi"/>
                <w:b/>
                <w:sz w:val="24"/>
                <w:szCs w:val="24"/>
                <w:lang w:val="fr-FR"/>
              </w:rPr>
              <w:t>te dacă DA)</w:t>
            </w:r>
          </w:p>
        </w:tc>
        <w:tc>
          <w:tcPr>
            <w:tcW w:w="1614" w:type="dxa"/>
            <w:gridSpan w:val="2"/>
            <w:vMerge/>
            <w:tcBorders>
              <w:left w:val="single" w:sz="4" w:space="0" w:color="000000"/>
              <w:right w:val="single" w:sz="4" w:space="0" w:color="000000"/>
            </w:tcBorders>
          </w:tcPr>
          <w:p w:rsidR="00361F7C" w:rsidRPr="001E0141" w:rsidRDefault="00361F7C" w:rsidP="00111160">
            <w:pPr>
              <w:jc w:val="both"/>
              <w:rPr>
                <w:rFonts w:eastAsia="Calibri" w:cstheme="minorHAnsi"/>
                <w:color w:val="FF0000"/>
                <w:sz w:val="24"/>
                <w:szCs w:val="24"/>
                <w:lang w:val="fr-FR"/>
              </w:rPr>
            </w:pPr>
          </w:p>
        </w:tc>
      </w:tr>
      <w:tr w:rsidR="00361F7C" w:rsidRPr="001E0141" w:rsidTr="00111160">
        <w:trPr>
          <w:trHeight w:val="833"/>
        </w:trPr>
        <w:tc>
          <w:tcPr>
            <w:tcW w:w="8167" w:type="dxa"/>
            <w:tcBorders>
              <w:top w:val="single" w:sz="4" w:space="0" w:color="000000"/>
              <w:left w:val="single" w:sz="4" w:space="0" w:color="000000"/>
              <w:bottom w:val="single" w:sz="4" w:space="0" w:color="000000"/>
              <w:right w:val="single" w:sz="4" w:space="0" w:color="000000"/>
            </w:tcBorders>
          </w:tcPr>
          <w:p w:rsidR="00361F7C" w:rsidRDefault="00361F7C" w:rsidP="00111160">
            <w:pPr>
              <w:widowControl w:val="0"/>
              <w:autoSpaceDE w:val="0"/>
              <w:autoSpaceDN w:val="0"/>
              <w:adjustRightInd w:val="0"/>
              <w:spacing w:line="276" w:lineRule="auto"/>
              <w:jc w:val="both"/>
              <w:rPr>
                <w:rFonts w:eastAsia="Calibri" w:cstheme="minorHAnsi"/>
                <w:sz w:val="24"/>
                <w:szCs w:val="24"/>
                <w:lang w:val="fr-FR"/>
              </w:rPr>
            </w:pPr>
            <w:r w:rsidRPr="00124BF9">
              <w:rPr>
                <w:rFonts w:eastAsia="Calibri" w:cstheme="minorHAnsi"/>
                <w:sz w:val="24"/>
                <w:szCs w:val="24"/>
                <w:lang w:val="fr-FR"/>
              </w:rPr>
              <w:t>Experienţă profesională în domeniul proiectului dobândită la locul de muncă de</w:t>
            </w:r>
            <w:r>
              <w:rPr>
                <w:rFonts w:eastAsia="Calibri" w:cstheme="minorHAnsi"/>
                <w:sz w:val="24"/>
                <w:szCs w:val="24"/>
                <w:lang w:val="fr-FR"/>
              </w:rPr>
              <w:t xml:space="preserve"> minim 1 an </w:t>
            </w:r>
          </w:p>
          <w:p w:rsidR="00361F7C" w:rsidRPr="00124BF9" w:rsidRDefault="00BB09E9" w:rsidP="00111160">
            <w:pPr>
              <w:widowControl w:val="0"/>
              <w:autoSpaceDE w:val="0"/>
              <w:autoSpaceDN w:val="0"/>
              <w:adjustRightInd w:val="0"/>
              <w:spacing w:line="276" w:lineRule="auto"/>
              <w:jc w:val="right"/>
              <w:rPr>
                <w:rFonts w:eastAsia="Calibri" w:cstheme="minorHAnsi"/>
                <w:sz w:val="24"/>
                <w:szCs w:val="24"/>
                <w:lang w:val="fr-FR"/>
              </w:rPr>
            </w:pPr>
            <w:r>
              <w:rPr>
                <w:rFonts w:eastAsia="Calibri" w:cstheme="minorHAnsi"/>
                <w:b/>
                <w:sz w:val="24"/>
                <w:szCs w:val="24"/>
                <w:lang w:val="fr-FR"/>
              </w:rPr>
              <w:t>(10 puncte dacă DA</w:t>
            </w:r>
            <w:r w:rsidR="00361F7C">
              <w:rPr>
                <w:rFonts w:eastAsia="Calibri" w:cstheme="minorHAnsi"/>
                <w:b/>
                <w:sz w:val="24"/>
                <w:szCs w:val="24"/>
                <w:lang w:val="fr-FR"/>
              </w:rPr>
              <w:t>)</w:t>
            </w:r>
          </w:p>
        </w:tc>
        <w:tc>
          <w:tcPr>
            <w:tcW w:w="1614" w:type="dxa"/>
            <w:gridSpan w:val="2"/>
            <w:vMerge/>
            <w:tcBorders>
              <w:left w:val="single" w:sz="4" w:space="0" w:color="000000"/>
              <w:right w:val="single" w:sz="4" w:space="0" w:color="000000"/>
            </w:tcBorders>
          </w:tcPr>
          <w:p w:rsidR="00361F7C" w:rsidRPr="001E0141" w:rsidRDefault="00361F7C" w:rsidP="00111160">
            <w:pPr>
              <w:jc w:val="both"/>
              <w:rPr>
                <w:rFonts w:eastAsia="Calibri" w:cstheme="minorHAnsi"/>
                <w:color w:val="FF0000"/>
                <w:sz w:val="24"/>
                <w:szCs w:val="24"/>
                <w:lang w:val="fr-FR"/>
              </w:rPr>
            </w:pPr>
          </w:p>
        </w:tc>
      </w:tr>
      <w:tr w:rsidR="00361F7C" w:rsidRPr="001E0141" w:rsidTr="00111160">
        <w:trPr>
          <w:trHeight w:val="833"/>
        </w:trPr>
        <w:tc>
          <w:tcPr>
            <w:tcW w:w="8167" w:type="dxa"/>
            <w:tcBorders>
              <w:top w:val="single" w:sz="4" w:space="0" w:color="000000"/>
              <w:left w:val="single" w:sz="4" w:space="0" w:color="000000"/>
              <w:bottom w:val="single" w:sz="4" w:space="0" w:color="000000"/>
              <w:right w:val="single" w:sz="4" w:space="0" w:color="000000"/>
            </w:tcBorders>
          </w:tcPr>
          <w:p w:rsidR="00361F7C" w:rsidRPr="00124BF9" w:rsidRDefault="00361F7C" w:rsidP="00111160">
            <w:pPr>
              <w:spacing w:after="19"/>
              <w:jc w:val="both"/>
              <w:rPr>
                <w:rFonts w:eastAsia="Calibri" w:cstheme="minorHAnsi"/>
                <w:sz w:val="24"/>
                <w:szCs w:val="24"/>
                <w:lang w:val="fr-FR"/>
              </w:rPr>
            </w:pPr>
            <w:r w:rsidRPr="00124BF9">
              <w:rPr>
                <w:rFonts w:eastAsia="Calibri" w:cstheme="minorHAnsi"/>
                <w:sz w:val="24"/>
                <w:szCs w:val="24"/>
                <w:u w:val="single" w:color="000000"/>
                <w:lang w:val="fr-FR"/>
              </w:rPr>
              <w:t>Documente:</w:t>
            </w:r>
          </w:p>
          <w:p w:rsidR="00361F7C" w:rsidRDefault="005E6FA3" w:rsidP="00111160">
            <w:pPr>
              <w:widowControl w:val="0"/>
              <w:autoSpaceDE w:val="0"/>
              <w:autoSpaceDN w:val="0"/>
              <w:adjustRightInd w:val="0"/>
              <w:spacing w:line="276" w:lineRule="auto"/>
              <w:jc w:val="both"/>
              <w:rPr>
                <w:rFonts w:eastAsia="Calibri" w:cstheme="minorHAnsi"/>
                <w:sz w:val="24"/>
                <w:szCs w:val="24"/>
                <w:lang w:val="fr-FR"/>
              </w:rPr>
            </w:pPr>
            <w:r>
              <w:rPr>
                <w:rFonts w:eastAsia="Calibri" w:cstheme="minorHAnsi"/>
                <w:sz w:val="24"/>
                <w:szCs w:val="24"/>
                <w:lang w:val="fr-FR"/>
              </w:rPr>
              <w:t>D</w:t>
            </w:r>
            <w:r w:rsidR="00361F7C" w:rsidRPr="00124BF9">
              <w:rPr>
                <w:rFonts w:eastAsia="Calibri" w:cstheme="minorHAnsi"/>
                <w:sz w:val="24"/>
                <w:szCs w:val="24"/>
                <w:lang w:val="fr-FR"/>
              </w:rPr>
              <w:t xml:space="preserve">iplomă de absolvire a invăţământului liceal/universitar, </w:t>
            </w:r>
          </w:p>
          <w:p w:rsidR="00361F7C" w:rsidRDefault="005E6FA3" w:rsidP="00111160">
            <w:pPr>
              <w:widowControl w:val="0"/>
              <w:autoSpaceDE w:val="0"/>
              <w:autoSpaceDN w:val="0"/>
              <w:adjustRightInd w:val="0"/>
              <w:spacing w:line="276" w:lineRule="auto"/>
              <w:jc w:val="both"/>
              <w:rPr>
                <w:rFonts w:eastAsia="Calibri" w:cstheme="minorHAnsi"/>
                <w:sz w:val="24"/>
                <w:szCs w:val="24"/>
                <w:lang w:val="fr-FR"/>
              </w:rPr>
            </w:pPr>
            <w:r>
              <w:rPr>
                <w:rFonts w:eastAsia="Calibri" w:cstheme="minorHAnsi"/>
                <w:sz w:val="24"/>
                <w:szCs w:val="24"/>
                <w:lang w:val="fr-FR"/>
              </w:rPr>
              <w:t>D</w:t>
            </w:r>
            <w:r w:rsidR="00361F7C" w:rsidRPr="00124BF9">
              <w:rPr>
                <w:rFonts w:eastAsia="Calibri" w:cstheme="minorHAnsi"/>
                <w:sz w:val="24"/>
                <w:szCs w:val="24"/>
                <w:lang w:val="fr-FR"/>
              </w:rPr>
              <w:t xml:space="preserve">iplomă de absolvire a unui curs de calificare ANC, </w:t>
            </w:r>
          </w:p>
          <w:p w:rsidR="00361F7C" w:rsidRDefault="005E6FA3" w:rsidP="00111160">
            <w:pPr>
              <w:widowControl w:val="0"/>
              <w:autoSpaceDE w:val="0"/>
              <w:autoSpaceDN w:val="0"/>
              <w:adjustRightInd w:val="0"/>
              <w:spacing w:line="276" w:lineRule="auto"/>
              <w:jc w:val="both"/>
              <w:rPr>
                <w:rFonts w:eastAsia="Calibri" w:cstheme="minorHAnsi"/>
                <w:sz w:val="24"/>
                <w:szCs w:val="24"/>
                <w:lang w:val="fr-FR"/>
              </w:rPr>
            </w:pPr>
            <w:r>
              <w:rPr>
                <w:rFonts w:eastAsia="Calibri" w:cstheme="minorHAnsi"/>
                <w:sz w:val="24"/>
                <w:szCs w:val="24"/>
                <w:lang w:val="fr-FR"/>
              </w:rPr>
              <w:t>C</w:t>
            </w:r>
            <w:r w:rsidR="00361F7C" w:rsidRPr="00124BF9">
              <w:rPr>
                <w:rFonts w:eastAsia="Calibri" w:cstheme="minorHAnsi"/>
                <w:sz w:val="24"/>
                <w:szCs w:val="24"/>
                <w:lang w:val="fr-FR"/>
              </w:rPr>
              <w:t xml:space="preserve">ontracte de muncă, </w:t>
            </w:r>
          </w:p>
          <w:p w:rsidR="00361F7C" w:rsidRDefault="005E6FA3" w:rsidP="00111160">
            <w:pPr>
              <w:widowControl w:val="0"/>
              <w:autoSpaceDE w:val="0"/>
              <w:autoSpaceDN w:val="0"/>
              <w:adjustRightInd w:val="0"/>
              <w:spacing w:line="276" w:lineRule="auto"/>
              <w:jc w:val="both"/>
              <w:rPr>
                <w:rFonts w:eastAsia="Calibri" w:cstheme="minorHAnsi"/>
                <w:sz w:val="24"/>
                <w:szCs w:val="24"/>
                <w:lang w:val="fr-FR"/>
              </w:rPr>
            </w:pPr>
            <w:r>
              <w:rPr>
                <w:rFonts w:eastAsia="Calibri" w:cstheme="minorHAnsi"/>
                <w:sz w:val="24"/>
                <w:szCs w:val="24"/>
                <w:lang w:val="fr-FR"/>
              </w:rPr>
              <w:t>E</w:t>
            </w:r>
            <w:r w:rsidR="00361F7C" w:rsidRPr="00124BF9">
              <w:rPr>
                <w:rFonts w:eastAsia="Calibri" w:cstheme="minorHAnsi"/>
                <w:sz w:val="24"/>
                <w:szCs w:val="24"/>
                <w:lang w:val="fr-FR"/>
              </w:rPr>
              <w:t xml:space="preserve">xtras din REVISAL, CV, </w:t>
            </w:r>
          </w:p>
          <w:p w:rsidR="00361F7C" w:rsidRPr="00124BF9" w:rsidRDefault="005E6FA3" w:rsidP="00111160">
            <w:pPr>
              <w:widowControl w:val="0"/>
              <w:autoSpaceDE w:val="0"/>
              <w:autoSpaceDN w:val="0"/>
              <w:adjustRightInd w:val="0"/>
              <w:spacing w:line="276" w:lineRule="auto"/>
              <w:jc w:val="both"/>
              <w:rPr>
                <w:rFonts w:eastAsia="Calibri" w:cstheme="minorHAnsi"/>
                <w:sz w:val="24"/>
                <w:szCs w:val="24"/>
                <w:lang w:val="fr-FR"/>
              </w:rPr>
            </w:pPr>
            <w:r>
              <w:rPr>
                <w:rFonts w:eastAsia="Calibri" w:cstheme="minorHAnsi"/>
                <w:sz w:val="24"/>
                <w:szCs w:val="24"/>
                <w:lang w:val="fr-FR"/>
              </w:rPr>
              <w:t>F</w:t>
            </w:r>
            <w:r w:rsidR="00361F7C" w:rsidRPr="00124BF9">
              <w:rPr>
                <w:rFonts w:eastAsia="Calibri" w:cstheme="minorHAnsi"/>
                <w:sz w:val="24"/>
                <w:szCs w:val="24"/>
                <w:lang w:val="fr-FR"/>
              </w:rPr>
              <w:t>isa de post</w:t>
            </w:r>
          </w:p>
        </w:tc>
        <w:tc>
          <w:tcPr>
            <w:tcW w:w="1614" w:type="dxa"/>
            <w:gridSpan w:val="2"/>
            <w:vMerge/>
            <w:tcBorders>
              <w:left w:val="single" w:sz="4" w:space="0" w:color="000000"/>
              <w:bottom w:val="single" w:sz="4" w:space="0" w:color="000000"/>
              <w:right w:val="single" w:sz="4" w:space="0" w:color="000000"/>
            </w:tcBorders>
          </w:tcPr>
          <w:p w:rsidR="00361F7C" w:rsidRPr="001E0141" w:rsidRDefault="00361F7C" w:rsidP="00111160">
            <w:pPr>
              <w:jc w:val="both"/>
              <w:rPr>
                <w:rFonts w:eastAsia="Calibri" w:cstheme="minorHAnsi"/>
                <w:color w:val="FF0000"/>
                <w:sz w:val="24"/>
                <w:szCs w:val="24"/>
                <w:lang w:val="fr-FR"/>
              </w:rPr>
            </w:pPr>
          </w:p>
        </w:tc>
      </w:tr>
      <w:tr w:rsidR="00257DA8" w:rsidRPr="001E0141" w:rsidTr="00111160">
        <w:trPr>
          <w:trHeight w:val="1553"/>
        </w:trPr>
        <w:tc>
          <w:tcPr>
            <w:tcW w:w="8167" w:type="dxa"/>
            <w:tcBorders>
              <w:top w:val="single" w:sz="4" w:space="0" w:color="000000"/>
              <w:left w:val="single" w:sz="4" w:space="0" w:color="000000"/>
              <w:bottom w:val="single" w:sz="4" w:space="0" w:color="000000"/>
              <w:right w:val="single" w:sz="4" w:space="0" w:color="000000"/>
            </w:tcBorders>
          </w:tcPr>
          <w:p w:rsidR="00257DA8" w:rsidRPr="0010138F" w:rsidRDefault="00257DA8" w:rsidP="00111160">
            <w:pPr>
              <w:widowControl w:val="0"/>
              <w:autoSpaceDE w:val="0"/>
              <w:autoSpaceDN w:val="0"/>
              <w:adjustRightInd w:val="0"/>
              <w:spacing w:line="276" w:lineRule="auto"/>
              <w:jc w:val="both"/>
              <w:rPr>
                <w:rFonts w:cstheme="minorHAnsi"/>
                <w:bCs/>
                <w:noProof/>
                <w:sz w:val="24"/>
                <w:szCs w:val="24"/>
                <w:lang w:val="ro-RO"/>
              </w:rPr>
            </w:pPr>
            <w:r w:rsidRPr="0010138F">
              <w:rPr>
                <w:rFonts w:eastAsia="Calibri" w:cstheme="minorHAnsi"/>
                <w:b/>
                <w:sz w:val="24"/>
                <w:szCs w:val="24"/>
                <w:lang w:val="fr-FR"/>
              </w:rPr>
              <w:t>CS4.</w:t>
            </w:r>
            <w:r w:rsidRPr="0010138F">
              <w:rPr>
                <w:rFonts w:cstheme="minorHAnsi"/>
                <w:b/>
                <w:bCs/>
                <w:noProof/>
                <w:sz w:val="24"/>
                <w:szCs w:val="24"/>
                <w:lang w:val="ro-RO"/>
              </w:rPr>
              <w:t xml:space="preserve"> Crearea de locuri de muncă, constituirea de PFA poate fi luată în considerare la cuantificarea locurilor de muncă nou create</w:t>
            </w:r>
          </w:p>
          <w:p w:rsidR="00257DA8" w:rsidRDefault="00257DA8" w:rsidP="00111160">
            <w:pPr>
              <w:jc w:val="both"/>
              <w:rPr>
                <w:rFonts w:eastAsia="Calibri" w:cstheme="minorHAnsi"/>
                <w:b/>
                <w:sz w:val="24"/>
                <w:szCs w:val="24"/>
                <w:lang w:val="fr-FR"/>
              </w:rPr>
            </w:pPr>
            <w:r>
              <w:rPr>
                <w:rFonts w:eastAsia="Calibri" w:cstheme="minorHAnsi"/>
                <w:b/>
                <w:sz w:val="24"/>
                <w:szCs w:val="24"/>
                <w:lang w:val="fr-FR"/>
              </w:rPr>
              <w:t>(M</w:t>
            </w:r>
            <w:r w:rsidR="00A516FB">
              <w:rPr>
                <w:rFonts w:eastAsia="Calibri" w:cstheme="minorHAnsi"/>
                <w:b/>
                <w:sz w:val="24"/>
                <w:szCs w:val="24"/>
                <w:lang w:val="fr-FR"/>
              </w:rPr>
              <w:t>aximum 20</w:t>
            </w:r>
            <w:r w:rsidRPr="0010138F">
              <w:rPr>
                <w:rFonts w:eastAsia="Calibri" w:cstheme="minorHAnsi"/>
                <w:b/>
                <w:sz w:val="24"/>
                <w:szCs w:val="24"/>
                <w:lang w:val="fr-FR"/>
              </w:rPr>
              <w:t xml:space="preserve"> puncte)</w:t>
            </w:r>
          </w:p>
          <w:p w:rsidR="00F51125" w:rsidRPr="0010138F" w:rsidRDefault="00F51125" w:rsidP="00111160">
            <w:pPr>
              <w:jc w:val="both"/>
              <w:rPr>
                <w:rFonts w:eastAsia="Calibri" w:cstheme="minorHAnsi"/>
                <w:b/>
                <w:sz w:val="24"/>
                <w:szCs w:val="24"/>
                <w:lang w:val="fr-FR"/>
              </w:rPr>
            </w:pPr>
            <w:r>
              <w:rPr>
                <w:rFonts w:eastAsia="Calibri" w:cstheme="minorHAnsi"/>
                <w:b/>
                <w:sz w:val="24"/>
                <w:szCs w:val="24"/>
                <w:lang w:val="fr-FR"/>
              </w:rPr>
              <w:t xml:space="preserve">Punctajele </w:t>
            </w:r>
            <w:r w:rsidR="00FD04F0">
              <w:rPr>
                <w:rFonts w:eastAsia="Calibri" w:cstheme="minorHAnsi"/>
                <w:b/>
                <w:sz w:val="24"/>
                <w:szCs w:val="24"/>
                <w:lang w:val="fr-FR"/>
              </w:rPr>
              <w:t xml:space="preserve">la criteriul CS 4 </w:t>
            </w:r>
            <w:r>
              <w:rPr>
                <w:rFonts w:eastAsia="Calibri" w:cstheme="minorHAnsi"/>
                <w:b/>
                <w:sz w:val="24"/>
                <w:szCs w:val="24"/>
                <w:lang w:val="fr-FR"/>
              </w:rPr>
              <w:t>nu se cumuleaza. Beneficiarul se incadreaza doar la 4.1 sau 4.2 sau 4.3 sau 4.4.</w:t>
            </w:r>
          </w:p>
        </w:tc>
        <w:tc>
          <w:tcPr>
            <w:tcW w:w="1614" w:type="dxa"/>
            <w:gridSpan w:val="2"/>
            <w:vMerge w:val="restart"/>
            <w:tcBorders>
              <w:top w:val="nil"/>
              <w:left w:val="single" w:sz="4" w:space="0" w:color="000000"/>
              <w:right w:val="single" w:sz="4" w:space="0" w:color="000000"/>
            </w:tcBorders>
          </w:tcPr>
          <w:p w:rsidR="00257DA8" w:rsidRPr="001E0141" w:rsidRDefault="00257DA8" w:rsidP="00111160">
            <w:pPr>
              <w:jc w:val="both"/>
              <w:rPr>
                <w:rFonts w:eastAsia="Calibri" w:cstheme="minorHAnsi"/>
                <w:color w:val="FF0000"/>
                <w:sz w:val="24"/>
                <w:szCs w:val="24"/>
                <w:lang w:val="fr-FR"/>
              </w:rPr>
            </w:pPr>
          </w:p>
        </w:tc>
      </w:tr>
      <w:tr w:rsidR="00451312" w:rsidRPr="001E0141" w:rsidTr="00111160">
        <w:trPr>
          <w:trHeight w:val="953"/>
        </w:trPr>
        <w:tc>
          <w:tcPr>
            <w:tcW w:w="8167" w:type="dxa"/>
            <w:tcBorders>
              <w:top w:val="single" w:sz="4" w:space="0" w:color="000000"/>
              <w:left w:val="single" w:sz="4" w:space="0" w:color="000000"/>
              <w:bottom w:val="single" w:sz="4" w:space="0" w:color="000000"/>
              <w:right w:val="single" w:sz="4" w:space="0" w:color="000000"/>
            </w:tcBorders>
          </w:tcPr>
          <w:p w:rsidR="00451312" w:rsidRPr="00451312" w:rsidRDefault="00451312" w:rsidP="00111160">
            <w:pPr>
              <w:spacing w:after="19"/>
              <w:jc w:val="both"/>
              <w:rPr>
                <w:rFonts w:eastAsia="Calibri" w:cstheme="minorHAnsi"/>
                <w:sz w:val="24"/>
                <w:szCs w:val="24"/>
                <w:lang w:val="fr-FR"/>
              </w:rPr>
            </w:pPr>
            <w:r w:rsidRPr="00451312">
              <w:rPr>
                <w:rFonts w:eastAsia="Calibri" w:cstheme="minorHAnsi"/>
                <w:b/>
                <w:sz w:val="24"/>
                <w:szCs w:val="24"/>
                <w:lang w:val="fr-FR"/>
              </w:rPr>
              <w:t xml:space="preserve">4.1 </w:t>
            </w:r>
            <w:r w:rsidRPr="00451312">
              <w:rPr>
                <w:rFonts w:eastAsia="Calibri" w:cstheme="minorHAnsi"/>
                <w:sz w:val="24"/>
                <w:szCs w:val="24"/>
                <w:lang w:val="fr-FR"/>
              </w:rPr>
              <w:t xml:space="preserve">Proiectul prevede înființarea a mai mult de  2  locuri de muncă cu normă întreagă                    </w:t>
            </w:r>
          </w:p>
          <w:p w:rsidR="00451312" w:rsidRPr="00451312" w:rsidRDefault="00A516FB" w:rsidP="00111160">
            <w:pPr>
              <w:widowControl w:val="0"/>
              <w:autoSpaceDE w:val="0"/>
              <w:autoSpaceDN w:val="0"/>
              <w:adjustRightInd w:val="0"/>
              <w:spacing w:line="276" w:lineRule="auto"/>
              <w:jc w:val="right"/>
              <w:rPr>
                <w:rFonts w:eastAsia="Calibri" w:cstheme="minorHAnsi"/>
                <w:b/>
                <w:sz w:val="24"/>
                <w:szCs w:val="24"/>
                <w:lang w:val="fr-FR"/>
              </w:rPr>
            </w:pPr>
            <w:r>
              <w:rPr>
                <w:rFonts w:eastAsia="Calibri" w:cstheme="minorHAnsi"/>
                <w:b/>
                <w:sz w:val="24"/>
                <w:szCs w:val="24"/>
                <w:lang w:val="fr-FR"/>
              </w:rPr>
              <w:t>(20</w:t>
            </w:r>
            <w:r w:rsidR="00BB09E9">
              <w:rPr>
                <w:rFonts w:eastAsia="Calibri" w:cstheme="minorHAnsi"/>
                <w:b/>
                <w:sz w:val="24"/>
                <w:szCs w:val="24"/>
                <w:lang w:val="fr-FR"/>
              </w:rPr>
              <w:t xml:space="preserve"> puncte dacă DA</w:t>
            </w:r>
            <w:r w:rsidR="00451312" w:rsidRPr="00451312">
              <w:rPr>
                <w:rFonts w:eastAsia="Calibri" w:cstheme="minorHAnsi"/>
                <w:b/>
                <w:sz w:val="24"/>
                <w:szCs w:val="24"/>
                <w:lang w:val="fr-FR"/>
              </w:rPr>
              <w:t>)</w:t>
            </w:r>
          </w:p>
        </w:tc>
        <w:tc>
          <w:tcPr>
            <w:tcW w:w="1614" w:type="dxa"/>
            <w:gridSpan w:val="2"/>
            <w:vMerge/>
            <w:tcBorders>
              <w:top w:val="nil"/>
              <w:left w:val="single" w:sz="4" w:space="0" w:color="000000"/>
              <w:right w:val="single" w:sz="4" w:space="0" w:color="000000"/>
            </w:tcBorders>
          </w:tcPr>
          <w:p w:rsidR="00451312" w:rsidRPr="001E0141" w:rsidRDefault="00451312" w:rsidP="00111160">
            <w:pPr>
              <w:jc w:val="both"/>
              <w:rPr>
                <w:rFonts w:eastAsia="Calibri" w:cstheme="minorHAnsi"/>
                <w:color w:val="FF0000"/>
                <w:sz w:val="24"/>
                <w:szCs w:val="24"/>
                <w:lang w:val="fr-FR"/>
              </w:rPr>
            </w:pPr>
          </w:p>
        </w:tc>
      </w:tr>
      <w:tr w:rsidR="00257DA8" w:rsidRPr="001E0141" w:rsidTr="00111160">
        <w:trPr>
          <w:trHeight w:val="669"/>
        </w:trPr>
        <w:tc>
          <w:tcPr>
            <w:tcW w:w="8167" w:type="dxa"/>
            <w:tcBorders>
              <w:top w:val="single" w:sz="4" w:space="0" w:color="000000"/>
              <w:left w:val="single" w:sz="4" w:space="0" w:color="000000"/>
              <w:bottom w:val="single" w:sz="4" w:space="0" w:color="000000"/>
              <w:right w:val="single" w:sz="4" w:space="0" w:color="000000"/>
            </w:tcBorders>
          </w:tcPr>
          <w:p w:rsidR="00257DA8" w:rsidRPr="00451312" w:rsidRDefault="00257DA8" w:rsidP="00111160">
            <w:pPr>
              <w:pStyle w:val="ListParagraph"/>
              <w:numPr>
                <w:ilvl w:val="1"/>
                <w:numId w:val="56"/>
              </w:numPr>
              <w:spacing w:after="19"/>
              <w:jc w:val="both"/>
              <w:rPr>
                <w:rFonts w:eastAsia="Calibri" w:cstheme="minorHAnsi"/>
                <w:sz w:val="24"/>
                <w:szCs w:val="24"/>
                <w:lang w:val="fr-FR"/>
              </w:rPr>
            </w:pPr>
            <w:r w:rsidRPr="00451312">
              <w:rPr>
                <w:rFonts w:eastAsia="Calibri" w:cstheme="minorHAnsi"/>
                <w:sz w:val="24"/>
                <w:szCs w:val="24"/>
                <w:lang w:val="fr-FR"/>
              </w:rPr>
              <w:t xml:space="preserve">Proiectul prevede înființarea a 2  locuri de muncă cu normă întreagă                    </w:t>
            </w:r>
          </w:p>
          <w:p w:rsidR="00257DA8" w:rsidRPr="00451312" w:rsidRDefault="00451312" w:rsidP="00111160">
            <w:pPr>
              <w:widowControl w:val="0"/>
              <w:autoSpaceDE w:val="0"/>
              <w:autoSpaceDN w:val="0"/>
              <w:adjustRightInd w:val="0"/>
              <w:spacing w:line="276" w:lineRule="auto"/>
              <w:ind w:left="360"/>
              <w:jc w:val="right"/>
              <w:rPr>
                <w:rFonts w:eastAsia="Calibri" w:cstheme="minorHAnsi"/>
                <w:b/>
                <w:sz w:val="24"/>
                <w:szCs w:val="24"/>
                <w:lang w:val="fr-FR"/>
              </w:rPr>
            </w:pPr>
            <w:r w:rsidRPr="00451312">
              <w:rPr>
                <w:rFonts w:eastAsia="Calibri" w:cstheme="minorHAnsi"/>
                <w:b/>
                <w:sz w:val="24"/>
                <w:szCs w:val="24"/>
                <w:lang w:val="fr-FR"/>
              </w:rPr>
              <w:t xml:space="preserve">(15 </w:t>
            </w:r>
            <w:r w:rsidR="00BB09E9">
              <w:rPr>
                <w:rFonts w:eastAsia="Calibri" w:cstheme="minorHAnsi"/>
                <w:b/>
                <w:sz w:val="24"/>
                <w:szCs w:val="24"/>
                <w:lang w:val="fr-FR"/>
              </w:rPr>
              <w:t>puncte dacă DA</w:t>
            </w:r>
            <w:r w:rsidR="00257DA8" w:rsidRPr="00451312">
              <w:rPr>
                <w:rFonts w:eastAsia="Calibri" w:cstheme="minorHAnsi"/>
                <w:b/>
                <w:sz w:val="24"/>
                <w:szCs w:val="24"/>
                <w:lang w:val="fr-FR"/>
              </w:rPr>
              <w:t>)</w:t>
            </w:r>
          </w:p>
        </w:tc>
        <w:tc>
          <w:tcPr>
            <w:tcW w:w="1614" w:type="dxa"/>
            <w:gridSpan w:val="2"/>
            <w:vMerge/>
            <w:tcBorders>
              <w:left w:val="single" w:sz="4" w:space="0" w:color="000000"/>
              <w:bottom w:val="single" w:sz="4" w:space="0" w:color="000000"/>
              <w:right w:val="single" w:sz="4" w:space="0" w:color="000000"/>
            </w:tcBorders>
          </w:tcPr>
          <w:p w:rsidR="00257DA8" w:rsidRPr="001E0141" w:rsidRDefault="00257DA8" w:rsidP="00111160">
            <w:pPr>
              <w:jc w:val="both"/>
              <w:rPr>
                <w:rFonts w:eastAsia="Calibri" w:cstheme="minorHAnsi"/>
                <w:color w:val="FF0000"/>
                <w:sz w:val="24"/>
                <w:szCs w:val="24"/>
                <w:lang w:val="fr-FR"/>
              </w:rPr>
            </w:pPr>
          </w:p>
        </w:tc>
      </w:tr>
      <w:tr w:rsidR="0010138F" w:rsidRPr="001E0141" w:rsidTr="00111160">
        <w:trPr>
          <w:trHeight w:val="651"/>
        </w:trPr>
        <w:tc>
          <w:tcPr>
            <w:tcW w:w="8167" w:type="dxa"/>
            <w:tcBorders>
              <w:top w:val="single" w:sz="4" w:space="0" w:color="000000"/>
              <w:left w:val="single" w:sz="4" w:space="0" w:color="000000"/>
              <w:bottom w:val="single" w:sz="4" w:space="0" w:color="000000"/>
              <w:right w:val="single" w:sz="4" w:space="0" w:color="000000"/>
            </w:tcBorders>
          </w:tcPr>
          <w:p w:rsidR="0010138F" w:rsidRPr="0010138F" w:rsidRDefault="00451312" w:rsidP="00111160">
            <w:pPr>
              <w:ind w:right="48"/>
              <w:jc w:val="both"/>
              <w:rPr>
                <w:rFonts w:eastAsia="Calibri" w:cstheme="minorHAnsi"/>
                <w:sz w:val="24"/>
                <w:szCs w:val="24"/>
                <w:lang w:val="fr-FR"/>
              </w:rPr>
            </w:pPr>
            <w:r>
              <w:rPr>
                <w:rFonts w:eastAsia="Calibri" w:cstheme="minorHAnsi"/>
                <w:b/>
                <w:sz w:val="24"/>
                <w:szCs w:val="24"/>
                <w:lang w:val="fr-FR"/>
              </w:rPr>
              <w:t>4.3</w:t>
            </w:r>
            <w:r w:rsidR="0010138F" w:rsidRPr="0010138F">
              <w:rPr>
                <w:rFonts w:eastAsia="Calibri" w:cstheme="minorHAnsi"/>
                <w:sz w:val="24"/>
                <w:szCs w:val="24"/>
                <w:lang w:val="fr-FR"/>
              </w:rPr>
              <w:t xml:space="preserve"> Proiectul prevede înființarea unui loc de muncă cu normă     întreagă                      </w:t>
            </w:r>
          </w:p>
          <w:p w:rsidR="0010138F" w:rsidRPr="0010138F" w:rsidRDefault="0010138F" w:rsidP="00111160">
            <w:pPr>
              <w:pStyle w:val="ListParagraph"/>
              <w:numPr>
                <w:ilvl w:val="0"/>
                <w:numId w:val="54"/>
              </w:numPr>
              <w:spacing w:after="19"/>
              <w:jc w:val="right"/>
              <w:rPr>
                <w:rFonts w:eastAsia="Calibri" w:cstheme="minorHAnsi"/>
                <w:b/>
                <w:sz w:val="24"/>
                <w:szCs w:val="24"/>
                <w:lang w:val="fr-FR"/>
              </w:rPr>
            </w:pPr>
            <w:r>
              <w:rPr>
                <w:rFonts w:eastAsia="Calibri" w:cstheme="minorHAnsi"/>
                <w:b/>
                <w:sz w:val="24"/>
                <w:szCs w:val="24"/>
                <w:lang w:val="fr-FR"/>
              </w:rPr>
              <w:t>p</w:t>
            </w:r>
            <w:r w:rsidR="00BB09E9">
              <w:rPr>
                <w:rFonts w:eastAsia="Calibri" w:cstheme="minorHAnsi"/>
                <w:b/>
                <w:sz w:val="24"/>
                <w:szCs w:val="24"/>
                <w:lang w:val="fr-FR"/>
              </w:rPr>
              <w:t>uncte dacă DA</w:t>
            </w:r>
            <w:r w:rsidRPr="0010138F">
              <w:rPr>
                <w:rFonts w:eastAsia="Calibri" w:cstheme="minorHAnsi"/>
                <w:b/>
                <w:sz w:val="24"/>
                <w:szCs w:val="24"/>
                <w:lang w:val="fr-FR"/>
              </w:rPr>
              <w:t>)</w:t>
            </w:r>
          </w:p>
        </w:tc>
        <w:tc>
          <w:tcPr>
            <w:tcW w:w="1614" w:type="dxa"/>
            <w:gridSpan w:val="2"/>
            <w:vMerge w:val="restart"/>
            <w:tcBorders>
              <w:top w:val="nil"/>
              <w:left w:val="single" w:sz="4" w:space="0" w:color="000000"/>
              <w:right w:val="single" w:sz="4" w:space="0" w:color="000000"/>
            </w:tcBorders>
          </w:tcPr>
          <w:p w:rsidR="0010138F" w:rsidRPr="001E0141" w:rsidRDefault="0010138F" w:rsidP="00111160">
            <w:pPr>
              <w:jc w:val="both"/>
              <w:rPr>
                <w:rFonts w:eastAsia="Calibri" w:cstheme="minorHAnsi"/>
                <w:color w:val="FF0000"/>
                <w:sz w:val="24"/>
                <w:szCs w:val="24"/>
                <w:lang w:val="fr-FR"/>
              </w:rPr>
            </w:pPr>
          </w:p>
        </w:tc>
      </w:tr>
      <w:tr w:rsidR="0010138F" w:rsidRPr="001E0141" w:rsidTr="00111160">
        <w:trPr>
          <w:trHeight w:val="1553"/>
        </w:trPr>
        <w:tc>
          <w:tcPr>
            <w:tcW w:w="8167" w:type="dxa"/>
            <w:tcBorders>
              <w:top w:val="single" w:sz="4" w:space="0" w:color="000000"/>
              <w:left w:val="single" w:sz="4" w:space="0" w:color="000000"/>
              <w:bottom w:val="single" w:sz="4" w:space="0" w:color="000000"/>
              <w:right w:val="single" w:sz="4" w:space="0" w:color="000000"/>
            </w:tcBorders>
          </w:tcPr>
          <w:p w:rsidR="0010138F" w:rsidRPr="0010138F" w:rsidRDefault="00AB2FC6" w:rsidP="00111160">
            <w:pPr>
              <w:ind w:right="50"/>
              <w:jc w:val="both"/>
              <w:rPr>
                <w:rFonts w:eastAsia="Calibri" w:cstheme="minorHAnsi"/>
                <w:sz w:val="24"/>
                <w:szCs w:val="24"/>
                <w:lang w:val="fr-FR"/>
              </w:rPr>
            </w:pPr>
            <w:r>
              <w:rPr>
                <w:rFonts w:eastAsia="Calibri" w:cstheme="minorHAnsi"/>
                <w:b/>
                <w:sz w:val="24"/>
                <w:szCs w:val="24"/>
                <w:lang w:val="fr-FR"/>
              </w:rPr>
              <w:t>4.4</w:t>
            </w:r>
            <w:r w:rsidR="0010138F" w:rsidRPr="0010138F">
              <w:rPr>
                <w:rFonts w:eastAsia="Calibri" w:cstheme="minorHAnsi"/>
                <w:sz w:val="24"/>
                <w:szCs w:val="24"/>
                <w:lang w:val="fr-FR"/>
              </w:rPr>
              <w:t xml:space="preserve"> Persoana Fizică Autorizată şi Întreprinderea Individuală înființată cu cel mult 3 luni înainte de depunerea Cererii de Finanțare va primi punctaj pentru crearea unui loc de muncă cu normă intreagă. Locurile de muncă nou create trebuie menţinute pe toată perioada de monitorizare a proiectului. </w:t>
            </w:r>
          </w:p>
          <w:p w:rsidR="0010138F" w:rsidRPr="0010138F" w:rsidRDefault="00BB09E9" w:rsidP="00111160">
            <w:pPr>
              <w:ind w:right="48"/>
              <w:jc w:val="right"/>
              <w:rPr>
                <w:rFonts w:eastAsia="Calibri" w:cstheme="minorHAnsi"/>
                <w:sz w:val="24"/>
                <w:szCs w:val="24"/>
                <w:lang w:val="fr-FR"/>
              </w:rPr>
            </w:pPr>
            <w:r>
              <w:rPr>
                <w:rFonts w:eastAsia="Calibri" w:cstheme="minorHAnsi"/>
                <w:b/>
                <w:sz w:val="24"/>
                <w:szCs w:val="24"/>
                <w:lang w:val="fr-FR"/>
              </w:rPr>
              <w:t>(5 puncte dacă DA</w:t>
            </w:r>
            <w:r w:rsidR="0010138F" w:rsidRPr="0010138F">
              <w:rPr>
                <w:rFonts w:eastAsia="Calibri" w:cstheme="minorHAnsi"/>
                <w:b/>
                <w:sz w:val="24"/>
                <w:szCs w:val="24"/>
                <w:lang w:val="fr-FR"/>
              </w:rPr>
              <w:t>)</w:t>
            </w:r>
          </w:p>
        </w:tc>
        <w:tc>
          <w:tcPr>
            <w:tcW w:w="1614" w:type="dxa"/>
            <w:gridSpan w:val="2"/>
            <w:vMerge/>
            <w:tcBorders>
              <w:left w:val="single" w:sz="4" w:space="0" w:color="000000"/>
              <w:right w:val="single" w:sz="4" w:space="0" w:color="000000"/>
            </w:tcBorders>
          </w:tcPr>
          <w:p w:rsidR="0010138F" w:rsidRPr="001E0141" w:rsidRDefault="0010138F" w:rsidP="00111160">
            <w:pPr>
              <w:jc w:val="both"/>
              <w:rPr>
                <w:rFonts w:eastAsia="Calibri" w:cstheme="minorHAnsi"/>
                <w:color w:val="FF0000"/>
                <w:sz w:val="24"/>
                <w:szCs w:val="24"/>
                <w:lang w:val="fr-FR"/>
              </w:rPr>
            </w:pPr>
          </w:p>
        </w:tc>
      </w:tr>
      <w:tr w:rsidR="0010138F" w:rsidRPr="001E0141" w:rsidTr="00111160">
        <w:trPr>
          <w:trHeight w:val="996"/>
        </w:trPr>
        <w:tc>
          <w:tcPr>
            <w:tcW w:w="8167" w:type="dxa"/>
            <w:tcBorders>
              <w:top w:val="single" w:sz="4" w:space="0" w:color="000000"/>
              <w:left w:val="single" w:sz="4" w:space="0" w:color="000000"/>
              <w:bottom w:val="single" w:sz="4" w:space="0" w:color="000000"/>
              <w:right w:val="single" w:sz="4" w:space="0" w:color="000000"/>
            </w:tcBorders>
          </w:tcPr>
          <w:p w:rsidR="0010138F" w:rsidRPr="0010138F" w:rsidRDefault="0010138F" w:rsidP="00111160">
            <w:pPr>
              <w:spacing w:after="19"/>
              <w:jc w:val="both"/>
              <w:rPr>
                <w:rFonts w:eastAsia="Calibri" w:cstheme="minorHAnsi"/>
                <w:sz w:val="24"/>
                <w:szCs w:val="24"/>
                <w:lang w:val="fr-FR"/>
              </w:rPr>
            </w:pPr>
            <w:r w:rsidRPr="0010138F">
              <w:rPr>
                <w:rFonts w:eastAsia="Calibri" w:cstheme="minorHAnsi"/>
                <w:sz w:val="24"/>
                <w:szCs w:val="24"/>
                <w:u w:val="single" w:color="000000"/>
                <w:lang w:val="fr-FR"/>
              </w:rPr>
              <w:lastRenderedPageBreak/>
              <w:t>Documente:</w:t>
            </w:r>
          </w:p>
          <w:p w:rsidR="0010138F" w:rsidRPr="0010138F" w:rsidRDefault="0010138F" w:rsidP="00111160">
            <w:pPr>
              <w:spacing w:after="16"/>
              <w:jc w:val="both"/>
              <w:rPr>
                <w:rFonts w:eastAsia="Calibri" w:cstheme="minorHAnsi"/>
                <w:sz w:val="24"/>
                <w:szCs w:val="24"/>
                <w:lang w:val="fr-FR"/>
              </w:rPr>
            </w:pPr>
            <w:r w:rsidRPr="0010138F">
              <w:rPr>
                <w:rFonts w:eastAsia="Calibri" w:cstheme="minorHAnsi"/>
                <w:sz w:val="24"/>
                <w:szCs w:val="24"/>
                <w:lang w:val="fr-FR"/>
              </w:rPr>
              <w:t xml:space="preserve">Cerere de finanțare </w:t>
            </w:r>
          </w:p>
          <w:p w:rsidR="0010138F" w:rsidRPr="0010138F" w:rsidRDefault="0010138F" w:rsidP="00111160">
            <w:pPr>
              <w:ind w:right="50"/>
              <w:jc w:val="both"/>
              <w:rPr>
                <w:rFonts w:eastAsia="Calibri" w:cstheme="minorHAnsi"/>
                <w:sz w:val="24"/>
                <w:szCs w:val="24"/>
                <w:lang w:val="fr-FR"/>
              </w:rPr>
            </w:pPr>
            <w:r w:rsidRPr="0010138F">
              <w:rPr>
                <w:rFonts w:eastAsia="Calibri" w:cstheme="minorHAnsi"/>
                <w:sz w:val="24"/>
                <w:szCs w:val="24"/>
                <w:lang w:val="fr-FR"/>
              </w:rPr>
              <w:t>Plan de afaceri</w:t>
            </w:r>
          </w:p>
        </w:tc>
        <w:tc>
          <w:tcPr>
            <w:tcW w:w="1614" w:type="dxa"/>
            <w:gridSpan w:val="2"/>
            <w:vMerge/>
            <w:tcBorders>
              <w:left w:val="single" w:sz="4" w:space="0" w:color="000000"/>
              <w:bottom w:val="single" w:sz="4" w:space="0" w:color="000000"/>
              <w:right w:val="single" w:sz="4" w:space="0" w:color="000000"/>
            </w:tcBorders>
          </w:tcPr>
          <w:p w:rsidR="0010138F" w:rsidRPr="001E0141" w:rsidRDefault="0010138F" w:rsidP="00111160">
            <w:pPr>
              <w:jc w:val="both"/>
              <w:rPr>
                <w:rFonts w:eastAsia="Calibri" w:cstheme="minorHAnsi"/>
                <w:color w:val="FF0000"/>
                <w:sz w:val="24"/>
                <w:szCs w:val="24"/>
                <w:lang w:val="fr-FR"/>
              </w:rPr>
            </w:pPr>
          </w:p>
        </w:tc>
      </w:tr>
      <w:tr w:rsidR="00257DA8" w:rsidRPr="001E0141" w:rsidTr="00111160">
        <w:trPr>
          <w:trHeight w:val="1677"/>
        </w:trPr>
        <w:tc>
          <w:tcPr>
            <w:tcW w:w="8167" w:type="dxa"/>
            <w:tcBorders>
              <w:top w:val="single" w:sz="4" w:space="0" w:color="000000"/>
              <w:left w:val="single" w:sz="4" w:space="0" w:color="000000"/>
              <w:bottom w:val="single" w:sz="4" w:space="0" w:color="000000"/>
              <w:right w:val="single" w:sz="4" w:space="0" w:color="000000"/>
            </w:tcBorders>
          </w:tcPr>
          <w:p w:rsidR="00257DA8" w:rsidRPr="0010138F" w:rsidRDefault="00257DA8" w:rsidP="00111160">
            <w:pPr>
              <w:widowControl w:val="0"/>
              <w:autoSpaceDE w:val="0"/>
              <w:autoSpaceDN w:val="0"/>
              <w:adjustRightInd w:val="0"/>
              <w:spacing w:line="276" w:lineRule="auto"/>
              <w:jc w:val="both"/>
              <w:rPr>
                <w:rFonts w:cstheme="minorHAnsi"/>
                <w:bCs/>
                <w:noProof/>
                <w:sz w:val="24"/>
                <w:szCs w:val="24"/>
                <w:lang w:val="ro-RO"/>
              </w:rPr>
            </w:pPr>
            <w:r w:rsidRPr="0010138F">
              <w:rPr>
                <w:rFonts w:cstheme="minorHAnsi"/>
                <w:b/>
                <w:bCs/>
                <w:noProof/>
                <w:sz w:val="24"/>
                <w:szCs w:val="24"/>
                <w:lang w:val="ro-RO"/>
              </w:rPr>
              <w:lastRenderedPageBreak/>
              <w:t>CS5.Includerea în planul de afaceri a cel puţin unei activităţi de marketing</w:t>
            </w:r>
          </w:p>
          <w:p w:rsidR="00257DA8" w:rsidRDefault="00257DA8" w:rsidP="00111160">
            <w:pPr>
              <w:widowControl w:val="0"/>
              <w:autoSpaceDE w:val="0"/>
              <w:autoSpaceDN w:val="0"/>
              <w:adjustRightInd w:val="0"/>
              <w:spacing w:line="276" w:lineRule="auto"/>
              <w:jc w:val="both"/>
              <w:rPr>
                <w:rFonts w:eastAsia="Calibri" w:cstheme="minorHAnsi"/>
                <w:b/>
                <w:sz w:val="24"/>
                <w:szCs w:val="24"/>
                <w:lang w:val="fr-FR"/>
              </w:rPr>
            </w:pPr>
            <w:r>
              <w:rPr>
                <w:rFonts w:eastAsia="Calibri" w:cstheme="minorHAnsi"/>
                <w:b/>
                <w:sz w:val="24"/>
                <w:szCs w:val="24"/>
                <w:lang w:val="fr-FR"/>
              </w:rPr>
              <w:t>(10</w:t>
            </w:r>
            <w:r w:rsidRPr="00124BF9">
              <w:rPr>
                <w:rFonts w:eastAsia="Calibri" w:cstheme="minorHAnsi"/>
                <w:b/>
                <w:sz w:val="24"/>
                <w:szCs w:val="24"/>
                <w:lang w:val="fr-FR"/>
              </w:rPr>
              <w:t xml:space="preserve"> puncte dacă DA, 0 dacă NU)</w:t>
            </w:r>
          </w:p>
          <w:p w:rsidR="00257DA8" w:rsidRPr="0010138F" w:rsidRDefault="00257DA8" w:rsidP="00111160">
            <w:pPr>
              <w:spacing w:after="16"/>
              <w:jc w:val="both"/>
              <w:rPr>
                <w:rFonts w:eastAsia="Calibri" w:cstheme="minorHAnsi"/>
                <w:sz w:val="24"/>
                <w:szCs w:val="24"/>
                <w:lang w:val="fr-FR"/>
              </w:rPr>
            </w:pPr>
            <w:r w:rsidRPr="0010138F">
              <w:rPr>
                <w:rFonts w:eastAsia="Calibri" w:cstheme="minorHAnsi"/>
                <w:sz w:val="24"/>
                <w:szCs w:val="24"/>
                <w:lang w:val="fr-FR"/>
              </w:rPr>
              <w:t xml:space="preserve">Includerea în planul de afaceri a cel puțin unei activități de marketing: </w:t>
            </w:r>
          </w:p>
          <w:p w:rsidR="00257DA8" w:rsidRPr="0010138F" w:rsidRDefault="00257DA8" w:rsidP="00111160">
            <w:pPr>
              <w:jc w:val="both"/>
              <w:rPr>
                <w:rFonts w:eastAsia="Calibri" w:cstheme="minorHAnsi"/>
                <w:sz w:val="24"/>
                <w:szCs w:val="24"/>
                <w:lang w:val="fr-FR"/>
              </w:rPr>
            </w:pPr>
            <w:r w:rsidRPr="0010138F">
              <w:rPr>
                <w:rFonts w:eastAsia="Calibri" w:cstheme="minorHAnsi"/>
                <w:sz w:val="24"/>
                <w:szCs w:val="24"/>
                <w:lang w:val="fr-FR"/>
              </w:rPr>
              <w:t xml:space="preserve">Organizarea campaniilor de promovare, realizarea materialelor de promovare, </w:t>
            </w:r>
          </w:p>
          <w:p w:rsidR="00257DA8" w:rsidRPr="00111160" w:rsidRDefault="00257DA8" w:rsidP="00111160">
            <w:pPr>
              <w:widowControl w:val="0"/>
              <w:autoSpaceDE w:val="0"/>
              <w:autoSpaceDN w:val="0"/>
              <w:adjustRightInd w:val="0"/>
              <w:spacing w:line="276" w:lineRule="auto"/>
              <w:jc w:val="both"/>
              <w:rPr>
                <w:rFonts w:eastAsia="Calibri" w:cstheme="minorHAnsi"/>
                <w:sz w:val="24"/>
                <w:szCs w:val="24"/>
                <w:lang w:val="fr-FR"/>
              </w:rPr>
            </w:pPr>
            <w:r w:rsidRPr="0010138F">
              <w:rPr>
                <w:rFonts w:eastAsia="Calibri" w:cstheme="minorHAnsi"/>
                <w:sz w:val="24"/>
                <w:szCs w:val="24"/>
                <w:lang w:val="fr-FR"/>
              </w:rPr>
              <w:t>branding, identitate vizuală, strategie on-line, magazin on-line etc.</w:t>
            </w:r>
          </w:p>
        </w:tc>
        <w:tc>
          <w:tcPr>
            <w:tcW w:w="1614" w:type="dxa"/>
            <w:gridSpan w:val="2"/>
            <w:vMerge w:val="restart"/>
            <w:tcBorders>
              <w:top w:val="nil"/>
              <w:left w:val="single" w:sz="4" w:space="0" w:color="000000"/>
              <w:right w:val="single" w:sz="4" w:space="0" w:color="000000"/>
            </w:tcBorders>
          </w:tcPr>
          <w:p w:rsidR="00257DA8" w:rsidRPr="001E0141" w:rsidRDefault="00257DA8" w:rsidP="00111160">
            <w:pPr>
              <w:jc w:val="both"/>
              <w:rPr>
                <w:rFonts w:eastAsia="Calibri" w:cstheme="minorHAnsi"/>
                <w:color w:val="FF0000"/>
                <w:sz w:val="24"/>
                <w:szCs w:val="24"/>
                <w:lang w:val="fr-FR"/>
              </w:rPr>
            </w:pPr>
          </w:p>
        </w:tc>
      </w:tr>
      <w:tr w:rsidR="00257DA8" w:rsidRPr="001E0141" w:rsidTr="00111160">
        <w:trPr>
          <w:trHeight w:val="663"/>
        </w:trPr>
        <w:tc>
          <w:tcPr>
            <w:tcW w:w="8167" w:type="dxa"/>
            <w:tcBorders>
              <w:top w:val="single" w:sz="4" w:space="0" w:color="000000"/>
              <w:left w:val="single" w:sz="4" w:space="0" w:color="000000"/>
              <w:bottom w:val="single" w:sz="4" w:space="0" w:color="000000"/>
              <w:right w:val="single" w:sz="4" w:space="0" w:color="000000"/>
            </w:tcBorders>
          </w:tcPr>
          <w:p w:rsidR="00257DA8" w:rsidRPr="00124BF9" w:rsidRDefault="00257DA8" w:rsidP="00111160">
            <w:pPr>
              <w:spacing w:after="19"/>
              <w:jc w:val="both"/>
              <w:rPr>
                <w:rFonts w:eastAsia="Calibri" w:cstheme="minorHAnsi"/>
                <w:sz w:val="24"/>
                <w:szCs w:val="24"/>
                <w:lang w:val="fr-FR"/>
              </w:rPr>
            </w:pPr>
            <w:r w:rsidRPr="00124BF9">
              <w:rPr>
                <w:rFonts w:eastAsia="Calibri" w:cstheme="minorHAnsi"/>
                <w:sz w:val="24"/>
                <w:szCs w:val="24"/>
                <w:u w:val="single" w:color="000000"/>
                <w:lang w:val="fr-FR"/>
              </w:rPr>
              <w:t>Documente:</w:t>
            </w:r>
          </w:p>
          <w:p w:rsidR="00257DA8" w:rsidRPr="0010138F" w:rsidRDefault="00257DA8" w:rsidP="00111160">
            <w:pPr>
              <w:widowControl w:val="0"/>
              <w:autoSpaceDE w:val="0"/>
              <w:autoSpaceDN w:val="0"/>
              <w:adjustRightInd w:val="0"/>
              <w:spacing w:line="276" w:lineRule="auto"/>
              <w:jc w:val="both"/>
              <w:rPr>
                <w:rFonts w:cstheme="minorHAnsi"/>
                <w:b/>
                <w:bCs/>
                <w:noProof/>
                <w:sz w:val="24"/>
                <w:szCs w:val="24"/>
                <w:lang w:val="ro-RO"/>
              </w:rPr>
            </w:pPr>
            <w:r w:rsidRPr="00124BF9">
              <w:rPr>
                <w:rFonts w:eastAsia="Calibri" w:cstheme="minorHAnsi"/>
                <w:sz w:val="24"/>
                <w:szCs w:val="24"/>
                <w:lang w:val="fr-FR"/>
              </w:rPr>
              <w:t>Planul de afaceri</w:t>
            </w:r>
          </w:p>
        </w:tc>
        <w:tc>
          <w:tcPr>
            <w:tcW w:w="1614" w:type="dxa"/>
            <w:gridSpan w:val="2"/>
            <w:vMerge/>
            <w:tcBorders>
              <w:left w:val="single" w:sz="4" w:space="0" w:color="000000"/>
              <w:bottom w:val="single" w:sz="4" w:space="0" w:color="000000"/>
              <w:right w:val="single" w:sz="4" w:space="0" w:color="000000"/>
            </w:tcBorders>
          </w:tcPr>
          <w:p w:rsidR="00257DA8" w:rsidRPr="001E0141" w:rsidRDefault="00257DA8" w:rsidP="00111160">
            <w:pPr>
              <w:jc w:val="both"/>
              <w:rPr>
                <w:rFonts w:eastAsia="Calibri" w:cstheme="minorHAnsi"/>
                <w:color w:val="FF0000"/>
                <w:sz w:val="24"/>
                <w:szCs w:val="24"/>
                <w:lang w:val="fr-FR"/>
              </w:rPr>
            </w:pPr>
          </w:p>
        </w:tc>
      </w:tr>
      <w:tr w:rsidR="001E0141" w:rsidRPr="001E0141" w:rsidTr="00111160">
        <w:trPr>
          <w:trHeight w:val="936"/>
        </w:trPr>
        <w:tc>
          <w:tcPr>
            <w:tcW w:w="8167" w:type="dxa"/>
            <w:tcBorders>
              <w:top w:val="single" w:sz="4" w:space="0" w:color="000000"/>
              <w:left w:val="single" w:sz="4" w:space="0" w:color="000000"/>
              <w:bottom w:val="single" w:sz="4" w:space="0" w:color="000000"/>
              <w:right w:val="single" w:sz="4" w:space="0" w:color="000000"/>
            </w:tcBorders>
          </w:tcPr>
          <w:p w:rsidR="001E0141" w:rsidRPr="001E0141" w:rsidRDefault="001E0141" w:rsidP="00111160">
            <w:pPr>
              <w:spacing w:line="276" w:lineRule="auto"/>
              <w:jc w:val="both"/>
              <w:rPr>
                <w:rFonts w:eastAsia="Calibri" w:cstheme="minorHAnsi"/>
                <w:sz w:val="24"/>
                <w:szCs w:val="24"/>
                <w:lang w:val="fr-FR"/>
              </w:rPr>
            </w:pPr>
            <w:r>
              <w:rPr>
                <w:rFonts w:eastAsia="Calibri" w:cstheme="minorHAnsi"/>
                <w:b/>
                <w:sz w:val="24"/>
                <w:szCs w:val="24"/>
                <w:lang w:val="fr-FR"/>
              </w:rPr>
              <w:t>CS6</w:t>
            </w:r>
            <w:r w:rsidRPr="001E0141">
              <w:rPr>
                <w:rFonts w:eastAsia="Calibri" w:cstheme="minorHAnsi"/>
                <w:b/>
                <w:sz w:val="24"/>
                <w:szCs w:val="24"/>
                <w:lang w:val="fr-FR"/>
              </w:rPr>
              <w:t>. Domiciliul administratorului/asociatului majoritar al solicitantului în teritoriul GAL Mărginimea Sibiului</w:t>
            </w:r>
          </w:p>
          <w:p w:rsidR="001E0141" w:rsidRPr="001E0141" w:rsidRDefault="00F317BD" w:rsidP="00111160">
            <w:pPr>
              <w:jc w:val="both"/>
              <w:rPr>
                <w:rFonts w:eastAsia="Calibri" w:cstheme="minorHAnsi"/>
                <w:color w:val="FF0000"/>
                <w:sz w:val="24"/>
                <w:szCs w:val="24"/>
                <w:lang w:val="fr-FR"/>
              </w:rPr>
            </w:pPr>
            <w:r>
              <w:rPr>
                <w:rFonts w:eastAsia="Calibri" w:cstheme="minorHAnsi"/>
                <w:b/>
                <w:sz w:val="24"/>
                <w:szCs w:val="24"/>
                <w:lang w:val="fr-FR"/>
              </w:rPr>
              <w:t>(10</w:t>
            </w:r>
            <w:r w:rsidR="001E0141" w:rsidRPr="00124BF9">
              <w:rPr>
                <w:rFonts w:eastAsia="Calibri" w:cstheme="minorHAnsi"/>
                <w:b/>
                <w:sz w:val="24"/>
                <w:szCs w:val="24"/>
                <w:lang w:val="fr-FR"/>
              </w:rPr>
              <w:t xml:space="preserve"> puncte dacă DA, 0 dacă NU) </w:t>
            </w:r>
          </w:p>
        </w:tc>
        <w:tc>
          <w:tcPr>
            <w:tcW w:w="1614" w:type="dxa"/>
            <w:gridSpan w:val="2"/>
            <w:vMerge w:val="restart"/>
            <w:tcBorders>
              <w:top w:val="single" w:sz="4" w:space="0" w:color="000000"/>
              <w:left w:val="single" w:sz="4" w:space="0" w:color="000000"/>
              <w:bottom w:val="single" w:sz="4" w:space="0" w:color="000000"/>
              <w:right w:val="single" w:sz="4" w:space="0" w:color="000000"/>
            </w:tcBorders>
          </w:tcPr>
          <w:p w:rsidR="001E0141" w:rsidRPr="001E0141" w:rsidRDefault="001E0141" w:rsidP="00111160">
            <w:pPr>
              <w:jc w:val="both"/>
              <w:rPr>
                <w:rFonts w:eastAsia="Calibri" w:cstheme="minorHAnsi"/>
                <w:color w:val="FF0000"/>
                <w:sz w:val="24"/>
                <w:szCs w:val="24"/>
                <w:lang w:val="fr-FR"/>
              </w:rPr>
            </w:pPr>
          </w:p>
        </w:tc>
      </w:tr>
      <w:tr w:rsidR="001E0141" w:rsidRPr="001E0141" w:rsidTr="00111160">
        <w:trPr>
          <w:trHeight w:val="1246"/>
        </w:trPr>
        <w:tc>
          <w:tcPr>
            <w:tcW w:w="8167" w:type="dxa"/>
            <w:tcBorders>
              <w:top w:val="single" w:sz="4" w:space="0" w:color="000000"/>
              <w:left w:val="single" w:sz="4" w:space="0" w:color="000000"/>
              <w:bottom w:val="single" w:sz="4" w:space="0" w:color="000000"/>
              <w:right w:val="single" w:sz="4" w:space="0" w:color="000000"/>
            </w:tcBorders>
          </w:tcPr>
          <w:p w:rsidR="001E0141" w:rsidRPr="001E0141" w:rsidRDefault="001E0141" w:rsidP="00111160">
            <w:pPr>
              <w:spacing w:after="1" w:line="275" w:lineRule="auto"/>
              <w:ind w:right="47"/>
              <w:jc w:val="both"/>
              <w:rPr>
                <w:rFonts w:eastAsia="Calibri" w:cstheme="minorHAnsi"/>
                <w:sz w:val="24"/>
                <w:szCs w:val="24"/>
                <w:lang w:val="fr-FR"/>
              </w:rPr>
            </w:pPr>
            <w:r w:rsidRPr="001E0141">
              <w:rPr>
                <w:rFonts w:eastAsia="Calibri" w:cstheme="minorHAnsi"/>
                <w:sz w:val="24"/>
                <w:szCs w:val="24"/>
                <w:lang w:val="fr-FR"/>
              </w:rPr>
              <w:t xml:space="preserve">Criteriul va fi punctat în cazul în care domiciliul permanent al administratorului/asociatului majoritar al solicitantului se află în teritoriul Mărginimea Sibiului, in momentul depunerii Cereri de Finantare. </w:t>
            </w:r>
          </w:p>
          <w:p w:rsidR="001E0141" w:rsidRPr="001E0141" w:rsidRDefault="001E0141" w:rsidP="00111160">
            <w:pPr>
              <w:jc w:val="both"/>
              <w:rPr>
                <w:rFonts w:eastAsia="Calibri" w:cstheme="minorHAnsi"/>
                <w:sz w:val="24"/>
                <w:szCs w:val="24"/>
                <w:lang w:val="fr-FR"/>
              </w:rPr>
            </w:pPr>
            <w:r w:rsidRPr="001E0141">
              <w:rPr>
                <w:rFonts w:eastAsia="Calibri" w:cstheme="minorHAnsi"/>
                <w:sz w:val="24"/>
                <w:szCs w:val="24"/>
                <w:lang w:val="fr-FR"/>
              </w:rPr>
              <w:t xml:space="preserve">Nu va fi luată  în considerare reședința temporară (viză de flotant). </w:t>
            </w:r>
          </w:p>
        </w:tc>
        <w:tc>
          <w:tcPr>
            <w:tcW w:w="1614" w:type="dxa"/>
            <w:gridSpan w:val="2"/>
            <w:vMerge/>
            <w:tcBorders>
              <w:top w:val="nil"/>
              <w:left w:val="single" w:sz="4" w:space="0" w:color="000000"/>
              <w:bottom w:val="nil"/>
              <w:right w:val="single" w:sz="4" w:space="0" w:color="000000"/>
            </w:tcBorders>
          </w:tcPr>
          <w:p w:rsidR="001E0141" w:rsidRPr="001E0141" w:rsidRDefault="001E0141" w:rsidP="00111160">
            <w:pPr>
              <w:jc w:val="both"/>
              <w:rPr>
                <w:rFonts w:eastAsia="Calibri" w:cstheme="minorHAnsi"/>
                <w:color w:val="FF0000"/>
                <w:sz w:val="24"/>
                <w:szCs w:val="24"/>
                <w:lang w:val="fr-FR"/>
              </w:rPr>
            </w:pPr>
          </w:p>
        </w:tc>
      </w:tr>
      <w:tr w:rsidR="001E0141" w:rsidRPr="001E0141" w:rsidTr="00111160">
        <w:trPr>
          <w:trHeight w:val="629"/>
        </w:trPr>
        <w:tc>
          <w:tcPr>
            <w:tcW w:w="8167" w:type="dxa"/>
            <w:tcBorders>
              <w:top w:val="single" w:sz="4" w:space="0" w:color="000000"/>
              <w:left w:val="single" w:sz="4" w:space="0" w:color="000000"/>
              <w:bottom w:val="single" w:sz="4" w:space="0" w:color="000000"/>
              <w:right w:val="single" w:sz="4" w:space="0" w:color="000000"/>
            </w:tcBorders>
          </w:tcPr>
          <w:p w:rsidR="001E0141" w:rsidRPr="001E0141" w:rsidRDefault="001E0141" w:rsidP="00111160">
            <w:pPr>
              <w:spacing w:after="19"/>
              <w:jc w:val="both"/>
              <w:rPr>
                <w:rFonts w:eastAsia="Calibri" w:cstheme="minorHAnsi"/>
                <w:sz w:val="24"/>
                <w:szCs w:val="24"/>
                <w:lang w:val="fr-FR"/>
              </w:rPr>
            </w:pPr>
            <w:r w:rsidRPr="001E0141">
              <w:rPr>
                <w:rFonts w:eastAsia="Calibri" w:cstheme="minorHAnsi"/>
                <w:sz w:val="24"/>
                <w:szCs w:val="24"/>
                <w:u w:val="single" w:color="000000"/>
                <w:lang w:val="fr-FR"/>
              </w:rPr>
              <w:t>Documente:</w:t>
            </w:r>
          </w:p>
          <w:p w:rsidR="001E0141" w:rsidRPr="001E0141" w:rsidRDefault="001E0141" w:rsidP="00111160">
            <w:pPr>
              <w:jc w:val="both"/>
              <w:rPr>
                <w:rFonts w:eastAsia="Calibri" w:cstheme="minorHAnsi"/>
                <w:sz w:val="24"/>
                <w:szCs w:val="24"/>
                <w:lang w:val="fr-FR"/>
              </w:rPr>
            </w:pPr>
            <w:r w:rsidRPr="001E0141">
              <w:rPr>
                <w:rFonts w:eastAsia="Calibri" w:cstheme="minorHAnsi"/>
                <w:sz w:val="24"/>
                <w:szCs w:val="24"/>
                <w:lang w:val="fr-FR"/>
              </w:rPr>
              <w:t xml:space="preserve">C.I. administrator/asociat majoritar al solicitantului </w:t>
            </w:r>
          </w:p>
        </w:tc>
        <w:tc>
          <w:tcPr>
            <w:tcW w:w="1614" w:type="dxa"/>
            <w:gridSpan w:val="2"/>
            <w:vMerge/>
            <w:tcBorders>
              <w:top w:val="nil"/>
              <w:left w:val="single" w:sz="4" w:space="0" w:color="000000"/>
              <w:bottom w:val="single" w:sz="4" w:space="0" w:color="000000"/>
              <w:right w:val="single" w:sz="4" w:space="0" w:color="000000"/>
            </w:tcBorders>
          </w:tcPr>
          <w:p w:rsidR="001E0141" w:rsidRPr="001E0141" w:rsidRDefault="001E0141" w:rsidP="00111160">
            <w:pPr>
              <w:jc w:val="both"/>
              <w:rPr>
                <w:rFonts w:eastAsia="Calibri" w:cstheme="minorHAnsi"/>
                <w:color w:val="FF0000"/>
                <w:sz w:val="24"/>
                <w:szCs w:val="24"/>
                <w:lang w:val="fr-FR"/>
              </w:rPr>
            </w:pPr>
          </w:p>
        </w:tc>
      </w:tr>
      <w:tr w:rsidR="001E0141" w:rsidRPr="001E0141" w:rsidTr="00111160">
        <w:tblPrEx>
          <w:tblCellMar>
            <w:top w:w="44" w:type="dxa"/>
            <w:left w:w="0" w:type="dxa"/>
            <w:right w:w="0" w:type="dxa"/>
          </w:tblCellMar>
        </w:tblPrEx>
        <w:trPr>
          <w:trHeight w:val="320"/>
        </w:trPr>
        <w:tc>
          <w:tcPr>
            <w:tcW w:w="81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0141" w:rsidRPr="0071757A" w:rsidRDefault="001E0141" w:rsidP="00111160">
            <w:pPr>
              <w:ind w:left="31"/>
              <w:jc w:val="both"/>
              <w:rPr>
                <w:rFonts w:eastAsia="Calibri" w:cstheme="minorHAnsi"/>
                <w:sz w:val="24"/>
                <w:szCs w:val="24"/>
                <w:lang w:val="fr-FR"/>
              </w:rPr>
            </w:pPr>
            <w:r w:rsidRPr="0071757A">
              <w:rPr>
                <w:rFonts w:eastAsia="Calibri" w:cstheme="minorHAnsi"/>
                <w:b/>
                <w:sz w:val="24"/>
                <w:szCs w:val="24"/>
                <w:lang w:val="fr-FR"/>
              </w:rPr>
              <w:t xml:space="preserve">TOTAL punctaj </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E0141" w:rsidRPr="0071757A" w:rsidRDefault="001E0141" w:rsidP="00111160">
            <w:pPr>
              <w:ind w:left="3"/>
              <w:jc w:val="center"/>
              <w:rPr>
                <w:rFonts w:eastAsia="Calibri" w:cstheme="minorHAnsi"/>
                <w:sz w:val="24"/>
                <w:szCs w:val="24"/>
                <w:lang w:val="fr-FR"/>
              </w:rPr>
            </w:pPr>
            <w:r w:rsidRPr="0071757A">
              <w:rPr>
                <w:rFonts w:eastAsia="Calibri" w:cstheme="minorHAnsi"/>
                <w:b/>
                <w:sz w:val="24"/>
                <w:szCs w:val="24"/>
                <w:lang w:val="fr-FR"/>
              </w:rPr>
              <w:t>100 p</w:t>
            </w:r>
          </w:p>
        </w:tc>
      </w:tr>
      <w:tr w:rsidR="001E0141" w:rsidRPr="00C4534F" w:rsidTr="00111160">
        <w:tblPrEx>
          <w:tblCellMar>
            <w:top w:w="44" w:type="dxa"/>
            <w:left w:w="0" w:type="dxa"/>
            <w:right w:w="0" w:type="dxa"/>
          </w:tblCellMar>
        </w:tblPrEx>
        <w:trPr>
          <w:trHeight w:val="811"/>
        </w:trPr>
        <w:tc>
          <w:tcPr>
            <w:tcW w:w="9425" w:type="dxa"/>
            <w:gridSpan w:val="2"/>
            <w:tcBorders>
              <w:top w:val="single" w:sz="4" w:space="0" w:color="000000"/>
              <w:left w:val="nil"/>
              <w:bottom w:val="nil"/>
              <w:right w:val="nil"/>
            </w:tcBorders>
            <w:shd w:val="clear" w:color="auto" w:fill="FFFFFF" w:themeFill="background1"/>
          </w:tcPr>
          <w:p w:rsidR="001E0141" w:rsidRPr="00C4534F" w:rsidRDefault="001E0141" w:rsidP="00111160">
            <w:pPr>
              <w:shd w:val="clear" w:color="auto" w:fill="FFFFFF" w:themeFill="background1"/>
              <w:jc w:val="both"/>
              <w:rPr>
                <w:rFonts w:eastAsia="Calibri" w:cstheme="minorHAnsi"/>
                <w:sz w:val="24"/>
                <w:szCs w:val="24"/>
                <w:lang w:val="fr-FR"/>
              </w:rPr>
            </w:pPr>
            <w:r w:rsidRPr="00C4534F">
              <w:rPr>
                <w:rFonts w:eastAsia="Calibri" w:cstheme="minorHAnsi"/>
                <w:sz w:val="24"/>
                <w:szCs w:val="24"/>
                <w:lang w:val="fr-FR"/>
              </w:rPr>
              <w:t xml:space="preserve">Pentru această măsură, </w:t>
            </w:r>
            <w:r w:rsidRPr="00BB09E9">
              <w:rPr>
                <w:rFonts w:eastAsia="Calibri" w:cstheme="minorHAnsi"/>
                <w:b/>
                <w:sz w:val="24"/>
                <w:szCs w:val="24"/>
                <w:lang w:val="fr-FR"/>
              </w:rPr>
              <w:t>punctajul minim este de 15 puncte</w:t>
            </w:r>
            <w:r w:rsidRPr="00BB09E9">
              <w:rPr>
                <w:rFonts w:eastAsia="Calibri" w:cstheme="minorHAnsi"/>
                <w:sz w:val="24"/>
                <w:szCs w:val="24"/>
                <w:lang w:val="fr-FR"/>
              </w:rPr>
              <w:t xml:space="preserve"> şi reprezintă pragul sub care niciun proiect nu poate intra la finanţare.  </w:t>
            </w:r>
          </w:p>
        </w:tc>
        <w:tc>
          <w:tcPr>
            <w:tcW w:w="356" w:type="dxa"/>
            <w:tcBorders>
              <w:top w:val="single" w:sz="4" w:space="0" w:color="000000"/>
              <w:left w:val="nil"/>
              <w:bottom w:val="nil"/>
              <w:right w:val="nil"/>
            </w:tcBorders>
          </w:tcPr>
          <w:p w:rsidR="001E0141" w:rsidRPr="00C4534F" w:rsidRDefault="001E0141" w:rsidP="00111160">
            <w:pPr>
              <w:jc w:val="both"/>
              <w:rPr>
                <w:rFonts w:eastAsia="Calibri" w:cstheme="minorHAnsi"/>
                <w:sz w:val="24"/>
                <w:szCs w:val="24"/>
                <w:lang w:val="fr-FR"/>
              </w:rPr>
            </w:pPr>
          </w:p>
        </w:tc>
      </w:tr>
    </w:tbl>
    <w:p w:rsidR="001E0141" w:rsidRPr="00C4534F" w:rsidRDefault="001E0141" w:rsidP="00111160">
      <w:pPr>
        <w:spacing w:after="0"/>
        <w:ind w:left="142"/>
        <w:jc w:val="both"/>
        <w:rPr>
          <w:rFonts w:eastAsia="Calibri" w:cstheme="minorHAnsi"/>
          <w:sz w:val="24"/>
          <w:szCs w:val="24"/>
          <w:lang w:val="fr-FR" w:eastAsia="fr-FR"/>
        </w:rPr>
      </w:pPr>
      <w:r w:rsidRPr="00C4534F">
        <w:rPr>
          <w:rFonts w:eastAsia="Calibri" w:cstheme="minorHAnsi"/>
          <w:b/>
          <w:sz w:val="24"/>
          <w:szCs w:val="24"/>
          <w:lang w:val="fr-FR" w:eastAsia="fr-FR"/>
        </w:rPr>
        <w:t xml:space="preserve">CRITERII PENTRU DEPARTAJAREA PROIECTELOR CU PUNCTAJ EGAL: </w:t>
      </w:r>
    </w:p>
    <w:p w:rsidR="001E0141" w:rsidRPr="00C4534F" w:rsidRDefault="001E0141" w:rsidP="00111160">
      <w:pPr>
        <w:spacing w:after="203" w:line="269" w:lineRule="auto"/>
        <w:ind w:left="10" w:right="27" w:hanging="10"/>
        <w:jc w:val="both"/>
        <w:rPr>
          <w:rFonts w:eastAsia="Calibri" w:cstheme="minorHAnsi"/>
          <w:sz w:val="24"/>
          <w:szCs w:val="24"/>
          <w:lang w:val="fr-FR" w:eastAsia="fr-FR"/>
        </w:rPr>
      </w:pPr>
      <w:r w:rsidRPr="00C4534F">
        <w:rPr>
          <w:rFonts w:eastAsia="Calibri" w:cstheme="minorHAnsi"/>
          <w:sz w:val="24"/>
          <w:szCs w:val="24"/>
          <w:lang w:val="fr-FR" w:eastAsia="fr-FR"/>
        </w:rPr>
        <w:t xml:space="preserve">In cazul în care vor exista mai multe proiecte cu acelaşi punctaj, vor fi aplicate următoarele criterii pentru departajare : </w:t>
      </w:r>
    </w:p>
    <w:p w:rsidR="001E0141" w:rsidRPr="00BB09E9" w:rsidRDefault="001E0141" w:rsidP="00111160">
      <w:pPr>
        <w:numPr>
          <w:ilvl w:val="0"/>
          <w:numId w:val="51"/>
        </w:numPr>
        <w:spacing w:after="5" w:line="269" w:lineRule="auto"/>
        <w:ind w:right="27" w:hanging="218"/>
        <w:jc w:val="both"/>
        <w:rPr>
          <w:rFonts w:eastAsia="Calibri" w:cstheme="minorHAnsi"/>
          <w:sz w:val="24"/>
          <w:szCs w:val="24"/>
          <w:lang w:val="fr-FR" w:eastAsia="fr-FR"/>
        </w:rPr>
      </w:pPr>
      <w:r w:rsidRPr="00BB09E9">
        <w:rPr>
          <w:rFonts w:eastAsia="Calibri" w:cstheme="minorHAnsi"/>
          <w:sz w:val="24"/>
          <w:szCs w:val="24"/>
          <w:lang w:val="fr-FR" w:eastAsia="fr-FR"/>
        </w:rPr>
        <w:t xml:space="preserve">Numărul locurilor de muncă nou create </w:t>
      </w:r>
    </w:p>
    <w:p w:rsidR="001E0141" w:rsidRPr="00BB09E9" w:rsidRDefault="001E0141" w:rsidP="00111160">
      <w:pPr>
        <w:numPr>
          <w:ilvl w:val="0"/>
          <w:numId w:val="51"/>
        </w:numPr>
        <w:spacing w:after="5" w:line="269" w:lineRule="auto"/>
        <w:ind w:right="27" w:hanging="218"/>
        <w:jc w:val="both"/>
        <w:rPr>
          <w:rFonts w:eastAsia="Calibri" w:cstheme="minorHAnsi"/>
          <w:sz w:val="24"/>
          <w:szCs w:val="24"/>
          <w:lang w:val="fr-FR" w:eastAsia="fr-FR"/>
        </w:rPr>
      </w:pPr>
      <w:r w:rsidRPr="00BB09E9">
        <w:rPr>
          <w:rFonts w:eastAsia="Calibri" w:cstheme="minorHAnsi"/>
          <w:sz w:val="24"/>
          <w:szCs w:val="24"/>
          <w:lang w:val="fr-FR" w:eastAsia="fr-FR"/>
        </w:rPr>
        <w:t>Investiții în activităț</w:t>
      </w:r>
      <w:r w:rsidR="002B18AF" w:rsidRPr="00BB09E9">
        <w:rPr>
          <w:rFonts w:eastAsia="Calibri" w:cstheme="minorHAnsi"/>
          <w:sz w:val="24"/>
          <w:szCs w:val="24"/>
          <w:lang w:val="fr-FR" w:eastAsia="fr-FR"/>
        </w:rPr>
        <w:t xml:space="preserve">i de </w:t>
      </w:r>
      <w:r w:rsidR="002B18AF" w:rsidRPr="00BB09E9">
        <w:rPr>
          <w:rFonts w:cstheme="minorHAnsi"/>
          <w:bCs/>
          <w:noProof/>
          <w:sz w:val="24"/>
          <w:szCs w:val="24"/>
          <w:lang w:val="ro-RO"/>
        </w:rPr>
        <w:t>agroturism, recreaţionale, meşteşuguri</w:t>
      </w:r>
    </w:p>
    <w:p w:rsidR="001E0141" w:rsidRPr="00BB09E9" w:rsidRDefault="001E0141" w:rsidP="00111160">
      <w:pPr>
        <w:numPr>
          <w:ilvl w:val="0"/>
          <w:numId w:val="51"/>
        </w:numPr>
        <w:spacing w:after="5" w:line="269" w:lineRule="auto"/>
        <w:ind w:right="27" w:hanging="218"/>
        <w:jc w:val="both"/>
        <w:rPr>
          <w:rFonts w:eastAsia="Calibri" w:cstheme="minorHAnsi"/>
          <w:sz w:val="24"/>
          <w:szCs w:val="24"/>
          <w:lang w:val="fr-FR" w:eastAsia="fr-FR"/>
        </w:rPr>
      </w:pPr>
      <w:r w:rsidRPr="00BB09E9">
        <w:rPr>
          <w:rFonts w:eastAsia="Calibri" w:cstheme="minorHAnsi"/>
          <w:sz w:val="24"/>
          <w:szCs w:val="24"/>
          <w:lang w:val="fr-FR" w:eastAsia="fr-FR"/>
        </w:rPr>
        <w:t>Valoa</w:t>
      </w:r>
      <w:r w:rsidR="002B18AF" w:rsidRPr="00BB09E9">
        <w:rPr>
          <w:rFonts w:eastAsia="Calibri" w:cstheme="minorHAnsi"/>
          <w:sz w:val="24"/>
          <w:szCs w:val="24"/>
          <w:lang w:val="fr-FR" w:eastAsia="fr-FR"/>
        </w:rPr>
        <w:t xml:space="preserve">rea procentuală </w:t>
      </w:r>
      <w:r w:rsidR="00C4534F" w:rsidRPr="00BB09E9">
        <w:rPr>
          <w:rFonts w:eastAsia="Calibri" w:cstheme="minorHAnsi"/>
          <w:sz w:val="24"/>
          <w:szCs w:val="24"/>
          <w:lang w:val="fr-FR" w:eastAsia="fr-FR"/>
        </w:rPr>
        <w:t xml:space="preserve">a productiei agricole din exploatatie </w:t>
      </w:r>
      <w:r w:rsidR="002B18AF" w:rsidRPr="00BB09E9">
        <w:rPr>
          <w:rFonts w:eastAsia="Calibri" w:cstheme="minorHAnsi"/>
          <w:sz w:val="24"/>
          <w:szCs w:val="24"/>
          <w:lang w:val="fr-FR" w:eastAsia="fr-FR"/>
        </w:rPr>
        <w:t xml:space="preserve">alocată pentru agroturism </w:t>
      </w:r>
    </w:p>
    <w:p w:rsidR="00BB09E9" w:rsidRPr="00BB09E9" w:rsidRDefault="00BB09E9" w:rsidP="00111160">
      <w:pPr>
        <w:spacing w:after="19"/>
        <w:jc w:val="both"/>
        <w:rPr>
          <w:rFonts w:eastAsia="Calibri" w:cstheme="minorHAnsi"/>
          <w:sz w:val="24"/>
          <w:szCs w:val="24"/>
          <w:lang w:val="fr-FR" w:eastAsia="fr-FR"/>
        </w:rPr>
      </w:pPr>
    </w:p>
    <w:p w:rsidR="001E0141" w:rsidRDefault="00BB09E9" w:rsidP="00111160">
      <w:pPr>
        <w:spacing w:after="19"/>
        <w:jc w:val="both"/>
        <w:rPr>
          <w:rFonts w:eastAsia="Calibri" w:cstheme="minorHAnsi"/>
          <w:color w:val="000000"/>
          <w:sz w:val="24"/>
          <w:szCs w:val="24"/>
          <w:lang w:val="fr-FR" w:eastAsia="fr-FR"/>
        </w:rPr>
      </w:pPr>
      <w:r w:rsidRPr="00BB09E9">
        <w:rPr>
          <w:rFonts w:eastAsia="Calibri" w:cstheme="minorHAnsi"/>
          <w:sz w:val="24"/>
          <w:szCs w:val="24"/>
          <w:lang w:val="fr-FR" w:eastAsia="fr-FR"/>
        </w:rPr>
        <w:t>In cazul Cererilor de finantare cu acelasi puctaj proiectele vor fi selectate cele care au numarul cel mai mare de locuri de munca nou create con</w:t>
      </w:r>
      <w:r w:rsidR="00A516FB">
        <w:rPr>
          <w:rFonts w:eastAsia="Calibri" w:cstheme="minorHAnsi"/>
          <w:sz w:val="24"/>
          <w:szCs w:val="24"/>
          <w:lang w:val="fr-FR" w:eastAsia="fr-FR"/>
        </w:rPr>
        <w:t>form C</w:t>
      </w:r>
      <w:r w:rsidR="00806055">
        <w:rPr>
          <w:rFonts w:eastAsia="Calibri" w:cstheme="minorHAnsi"/>
          <w:sz w:val="24"/>
          <w:szCs w:val="24"/>
          <w:lang w:val="fr-FR" w:eastAsia="fr-FR"/>
        </w:rPr>
        <w:t>ri</w:t>
      </w:r>
      <w:r w:rsidRPr="00BB09E9">
        <w:rPr>
          <w:rFonts w:eastAsia="Calibri" w:cstheme="minorHAnsi"/>
          <w:sz w:val="24"/>
          <w:szCs w:val="24"/>
          <w:lang w:val="fr-FR" w:eastAsia="fr-FR"/>
        </w:rPr>
        <w:t xml:space="preserve">teriului </w:t>
      </w:r>
      <w:r w:rsidR="00806055">
        <w:rPr>
          <w:rFonts w:eastAsia="Calibri" w:cstheme="minorHAnsi"/>
          <w:color w:val="000000"/>
          <w:sz w:val="24"/>
          <w:szCs w:val="24"/>
          <w:lang w:val="fr-FR" w:eastAsia="fr-FR"/>
        </w:rPr>
        <w:t>1 de departajare</w:t>
      </w:r>
      <w:r w:rsidR="00A516FB">
        <w:rPr>
          <w:rFonts w:eastAsia="Calibri" w:cstheme="minorHAnsi"/>
          <w:color w:val="000000"/>
          <w:sz w:val="24"/>
          <w:szCs w:val="24"/>
          <w:lang w:val="fr-FR" w:eastAsia="fr-FR"/>
        </w:rPr>
        <w:t>, urmand ca apoi sa se aplice C</w:t>
      </w:r>
      <w:r>
        <w:rPr>
          <w:rFonts w:eastAsia="Calibri" w:cstheme="minorHAnsi"/>
          <w:color w:val="000000"/>
          <w:sz w:val="24"/>
          <w:szCs w:val="24"/>
          <w:lang w:val="fr-FR" w:eastAsia="fr-FR"/>
        </w:rPr>
        <w:t>ri</w:t>
      </w:r>
      <w:r w:rsidR="00806055">
        <w:rPr>
          <w:rFonts w:eastAsia="Calibri" w:cstheme="minorHAnsi"/>
          <w:color w:val="000000"/>
          <w:sz w:val="24"/>
          <w:szCs w:val="24"/>
          <w:lang w:val="fr-FR" w:eastAsia="fr-FR"/>
        </w:rPr>
        <w:t>t</w:t>
      </w:r>
      <w:r>
        <w:rPr>
          <w:rFonts w:eastAsia="Calibri" w:cstheme="minorHAnsi"/>
          <w:color w:val="000000"/>
          <w:sz w:val="24"/>
          <w:szCs w:val="24"/>
          <w:lang w:val="fr-FR" w:eastAsia="fr-FR"/>
        </w:rPr>
        <w:t xml:space="preserve">eriul 2 si ulterior </w:t>
      </w:r>
      <w:r w:rsidR="00A516FB">
        <w:rPr>
          <w:rFonts w:eastAsia="Calibri" w:cstheme="minorHAnsi"/>
          <w:color w:val="000000"/>
          <w:sz w:val="24"/>
          <w:szCs w:val="24"/>
          <w:lang w:val="fr-FR" w:eastAsia="fr-FR"/>
        </w:rPr>
        <w:t xml:space="preserve">Criteriul </w:t>
      </w:r>
      <w:r>
        <w:rPr>
          <w:rFonts w:eastAsia="Calibri" w:cstheme="minorHAnsi"/>
          <w:color w:val="000000"/>
          <w:sz w:val="24"/>
          <w:szCs w:val="24"/>
          <w:lang w:val="fr-FR" w:eastAsia="fr-FR"/>
        </w:rPr>
        <w:t>3 de departajare.</w:t>
      </w:r>
    </w:p>
    <w:p w:rsidR="00D07B59" w:rsidRPr="001E0141" w:rsidRDefault="00D07B59" w:rsidP="00111160">
      <w:pPr>
        <w:spacing w:after="19"/>
        <w:jc w:val="both"/>
        <w:rPr>
          <w:rFonts w:eastAsia="Calibri" w:cstheme="minorHAnsi"/>
          <w:color w:val="000000"/>
          <w:sz w:val="24"/>
          <w:szCs w:val="24"/>
          <w:lang w:val="fr-FR" w:eastAsia="fr-FR"/>
        </w:rPr>
      </w:pPr>
    </w:p>
    <w:p w:rsidR="000F64A8" w:rsidRPr="00831F9A" w:rsidRDefault="00831F9A" w:rsidP="00111160">
      <w:pPr>
        <w:pStyle w:val="NoSpacing"/>
        <w:spacing w:after="120"/>
        <w:jc w:val="both"/>
        <w:rPr>
          <w:rFonts w:cstheme="minorHAnsi"/>
          <w:b/>
          <w:sz w:val="24"/>
          <w:szCs w:val="24"/>
          <w:lang w:val="ro-RO"/>
        </w:rPr>
      </w:pPr>
      <w:r w:rsidRPr="00831F9A">
        <w:rPr>
          <w:rFonts w:cstheme="minorHAnsi"/>
          <w:b/>
          <w:sz w:val="24"/>
          <w:szCs w:val="24"/>
          <w:lang w:val="ro-RO"/>
        </w:rPr>
        <w:t xml:space="preserve">IMPORTANT! </w:t>
      </w:r>
      <w:r w:rsidR="000F64A8" w:rsidRPr="00831F9A">
        <w:rPr>
          <w:rFonts w:cstheme="minorHAnsi"/>
          <w:b/>
          <w:sz w:val="24"/>
          <w:szCs w:val="24"/>
          <w:lang w:val="ro-RO"/>
        </w:rPr>
        <w:t>Exceptie: pe toată perioada de valabilitate a contractului,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 comercializate.</w:t>
      </w:r>
    </w:p>
    <w:p w:rsidR="000F64A8" w:rsidRPr="00831F9A" w:rsidRDefault="000F64A8" w:rsidP="00111160">
      <w:pPr>
        <w:pStyle w:val="NoSpacing"/>
        <w:spacing w:after="120"/>
        <w:jc w:val="both"/>
        <w:rPr>
          <w:rFonts w:cstheme="minorHAnsi"/>
          <w:b/>
          <w:sz w:val="24"/>
          <w:szCs w:val="24"/>
          <w:lang w:val="ro-RO"/>
        </w:rPr>
      </w:pPr>
      <w:r w:rsidRPr="00831F9A">
        <w:rPr>
          <w:rFonts w:cstheme="minorHAnsi"/>
          <w:b/>
          <w:sz w:val="24"/>
          <w:szCs w:val="24"/>
          <w:lang w:val="ro-RO"/>
        </w:rPr>
        <w:lastRenderedPageBreak/>
        <w:t>Nu există obligativitatea mențineriiactivității agricole</w:t>
      </w:r>
      <w:r w:rsidRPr="00831F9A">
        <w:rPr>
          <w:rFonts w:cstheme="minorHAnsi"/>
          <w:sz w:val="24"/>
          <w:szCs w:val="24"/>
          <w:lang w:val="ro-RO"/>
        </w:rPr>
        <w:t xml:space="preserve"> pe toată perioada de valabilitate a Contractului de Finanțare, sub condiţia înlocuirii activităţii agricole cu o activitate meșteșugărească, cu atelier de lucru, din care rezultă diferite articole de artizanat.</w:t>
      </w:r>
    </w:p>
    <w:p w:rsidR="006B1264" w:rsidRDefault="006B1264" w:rsidP="00111160">
      <w:pPr>
        <w:pStyle w:val="NoSpacing"/>
        <w:jc w:val="both"/>
        <w:rPr>
          <w:rFonts w:ascii="Calibri" w:hAnsi="Calibri" w:cs="Calibri"/>
          <w:b/>
          <w:sz w:val="24"/>
          <w:szCs w:val="24"/>
          <w:lang w:val="ro-RO"/>
        </w:rPr>
      </w:pPr>
    </w:p>
    <w:p w:rsidR="00831F9A" w:rsidRPr="00831F9A" w:rsidRDefault="00831F9A" w:rsidP="00111160">
      <w:pPr>
        <w:pStyle w:val="NoSpacing"/>
        <w:jc w:val="both"/>
        <w:rPr>
          <w:rFonts w:ascii="Calibri" w:hAnsi="Calibri" w:cs="Calibri"/>
          <w:b/>
          <w:sz w:val="24"/>
          <w:szCs w:val="24"/>
          <w:lang w:val="ro-RO"/>
        </w:rPr>
      </w:pPr>
      <w:r w:rsidRPr="00831F9A">
        <w:rPr>
          <w:rFonts w:ascii="Calibri" w:hAnsi="Calibri" w:cs="Calibri"/>
          <w:b/>
          <w:sz w:val="24"/>
          <w:szCs w:val="24"/>
          <w:lang w:val="ro-RO"/>
        </w:rPr>
        <w:t xml:space="preserve">ATENTIE! </w:t>
      </w:r>
    </w:p>
    <w:p w:rsidR="00B33E22" w:rsidRPr="00831F9A" w:rsidRDefault="00B33E22" w:rsidP="00831F9A">
      <w:pPr>
        <w:pStyle w:val="NoSpacing"/>
        <w:jc w:val="both"/>
        <w:rPr>
          <w:b/>
          <w:lang w:val="ro-RO"/>
        </w:rPr>
      </w:pPr>
      <w:r w:rsidRPr="00831F9A">
        <w:rPr>
          <w:lang w:val="ro-RO"/>
        </w:rPr>
        <w:t xml:space="preserve">Sunt eligibile proiectele </w:t>
      </w:r>
      <w:r w:rsidRPr="00C4534F">
        <w:rPr>
          <w:lang w:val="ro-RO"/>
        </w:rPr>
        <w:t xml:space="preserve">care propun activitati aferente </w:t>
      </w:r>
      <w:r w:rsidRPr="00C4534F">
        <w:rPr>
          <w:b/>
          <w:lang w:val="ro-RO"/>
        </w:rPr>
        <w:t>mai multor coduri CAEN</w:t>
      </w:r>
      <w:r w:rsidRPr="00C4534F">
        <w:rPr>
          <w:lang w:val="ro-RO"/>
        </w:rPr>
        <w:t xml:space="preserve">, doar în situația în care aceste activități se </w:t>
      </w:r>
      <w:r w:rsidRPr="00C4534F">
        <w:rPr>
          <w:b/>
          <w:lang w:val="ro-RO"/>
        </w:rPr>
        <w:t>completează, dezvoltă sau se optimizează reciproc</w:t>
      </w:r>
      <w:r w:rsidRPr="00C4534F">
        <w:rPr>
          <w:lang w:val="ro-RO"/>
        </w:rPr>
        <w:t>.În cazul în care prin proiect sunt propuse activități complementare aferente mai multor coduri CAEN, care ar primi punctaje diferite la oricare dintre  criteriile de selectie</w:t>
      </w:r>
      <w:r w:rsidRPr="00C4534F">
        <w:rPr>
          <w:i/>
          <w:lang w:val="ro-RO"/>
        </w:rPr>
        <w:t>,</w:t>
      </w:r>
      <w:r w:rsidRPr="00C4534F">
        <w:rPr>
          <w:b/>
          <w:lang w:val="ro-RO"/>
        </w:rPr>
        <w:t>proiectul va primi punctajul cel mai mic aferent acelui criteriu.</w:t>
      </w:r>
    </w:p>
    <w:p w:rsidR="00B33E22" w:rsidRPr="00C4534F" w:rsidRDefault="00B33E22" w:rsidP="00111160">
      <w:pPr>
        <w:jc w:val="both"/>
        <w:rPr>
          <w:b/>
          <w:lang w:val="ro-RO"/>
        </w:rPr>
      </w:pPr>
      <w:r w:rsidRPr="00C4534F">
        <w:rPr>
          <w:lang w:val="ro-RO"/>
        </w:rPr>
        <w:t xml:space="preserve">În cazul în care prin proiect sunt propuse activități aferente mai multor coduri CAEN, cu </w:t>
      </w:r>
      <w:r w:rsidRPr="00C4534F">
        <w:rPr>
          <w:rFonts w:cstheme="minorHAnsi"/>
          <w:b/>
          <w:lang w:val="ro-RO"/>
        </w:rPr>
        <w:t>valori diferite ale s</w:t>
      </w:r>
      <w:r w:rsidRPr="00C4534F">
        <w:rPr>
          <w:rFonts w:cstheme="minorHAnsi"/>
          <w:b/>
        </w:rPr>
        <w:t>prijinul</w:t>
      </w:r>
      <w:r w:rsidRPr="00C4534F">
        <w:rPr>
          <w:rFonts w:cstheme="minorHAnsi"/>
          <w:b/>
          <w:lang w:val="ro-RO"/>
        </w:rPr>
        <w:t>ui</w:t>
      </w:r>
      <w:r w:rsidRPr="00C4534F">
        <w:rPr>
          <w:rFonts w:cstheme="minorHAnsi"/>
          <w:b/>
        </w:rPr>
        <w:t xml:space="preserve"> public nerambursabil </w:t>
      </w:r>
      <w:r w:rsidRPr="00C4534F">
        <w:rPr>
          <w:lang w:val="ro-RO"/>
        </w:rPr>
        <w:t xml:space="preserve"> (50.000 euro, respectiv 70.000 euro), </w:t>
      </w:r>
      <w:r w:rsidRPr="00C4534F">
        <w:rPr>
          <w:b/>
          <w:lang w:val="ro-RO"/>
        </w:rPr>
        <w:t>proiectul va primi  sprijinul cel mai mic</w:t>
      </w:r>
    </w:p>
    <w:p w:rsidR="00A674B0" w:rsidRPr="00C4534F" w:rsidRDefault="00A674B0" w:rsidP="00111160">
      <w:pPr>
        <w:jc w:val="both"/>
        <w:rPr>
          <w:b/>
          <w:sz w:val="24"/>
          <w:szCs w:val="24"/>
          <w:lang w:val="ro-RO"/>
        </w:rPr>
      </w:pPr>
      <w:r w:rsidRPr="00C4534F">
        <w:rPr>
          <w:b/>
          <w:sz w:val="24"/>
          <w:szCs w:val="24"/>
          <w:lang w:val="ro-RO"/>
        </w:rPr>
        <w:t>PRECIZĂRI CU PRIVIRE LA STRUCTURILE DE PRIMIRE TURISTICE – DE TIPUL PENSIUNILOR AGROTURISTICE</w:t>
      </w:r>
    </w:p>
    <w:p w:rsidR="00110AE9" w:rsidRPr="00C4534F" w:rsidRDefault="00110AE9" w:rsidP="00111160">
      <w:pPr>
        <w:shd w:val="clear" w:color="auto" w:fill="FFFFFF"/>
        <w:spacing w:after="0" w:line="240" w:lineRule="auto"/>
        <w:jc w:val="both"/>
        <w:rPr>
          <w:rFonts w:cstheme="minorHAnsi"/>
          <w:sz w:val="24"/>
          <w:szCs w:val="24"/>
        </w:rPr>
      </w:pPr>
      <w:r w:rsidRPr="00C4534F">
        <w:rPr>
          <w:rFonts w:cstheme="minorHAnsi"/>
          <w:b/>
          <w:sz w:val="24"/>
          <w:szCs w:val="24"/>
        </w:rPr>
        <w:t>Solicitantul trebuie să desfăşoare o activitate agricolă</w:t>
      </w:r>
      <w:r w:rsidRPr="00C4534F">
        <w:rPr>
          <w:rFonts w:cstheme="minorHAnsi"/>
          <w:sz w:val="24"/>
          <w:szCs w:val="24"/>
        </w:rPr>
        <w:t xml:space="preserve"> – cresterea animalelor, cultivarea diferitelor tipuri de plante, livezi de pomi fructiferi - </w:t>
      </w:r>
      <w:r w:rsidRPr="00C4534F">
        <w:rPr>
          <w:rFonts w:cstheme="minorHAnsi"/>
          <w:b/>
          <w:sz w:val="24"/>
          <w:szCs w:val="24"/>
        </w:rPr>
        <w:t>la momentul depunerii Cererii de Finanţare</w:t>
      </w:r>
      <w:r w:rsidRPr="00C4534F">
        <w:rPr>
          <w:rFonts w:cstheme="minorHAnsi"/>
          <w:sz w:val="24"/>
          <w:szCs w:val="24"/>
        </w:rPr>
        <w:t xml:space="preserve">, în conformitate cu prevederile </w:t>
      </w:r>
      <w:r w:rsidRPr="00C4534F">
        <w:rPr>
          <w:rFonts w:cstheme="minorHAnsi"/>
          <w:b/>
          <w:sz w:val="24"/>
          <w:szCs w:val="24"/>
        </w:rPr>
        <w:t xml:space="preserve">În cazul start-up-urilor, </w:t>
      </w:r>
      <w:r w:rsidRPr="00C4534F">
        <w:rPr>
          <w:rFonts w:cstheme="minorHAnsi"/>
          <w:sz w:val="24"/>
          <w:szCs w:val="24"/>
        </w:rPr>
        <w:t>activitatea agricolă poate fi dovedita de asemenea si in cazul in care actionarul majoritar absolut (care detine minimum 50%+1 din actiunile/partile sociale ale solicitantului) a desfăşurat activitate agricolă la momentul depunerii Cererii de</w:t>
      </w:r>
      <w:r w:rsidR="00C4534F">
        <w:rPr>
          <w:rFonts w:cstheme="minorHAnsi"/>
          <w:sz w:val="24"/>
          <w:szCs w:val="24"/>
        </w:rPr>
        <w:t xml:space="preserve"> Finanţare; </w:t>
      </w:r>
      <w:r w:rsidRPr="00C4534F">
        <w:rPr>
          <w:rFonts w:cstheme="minorHAnsi"/>
          <w:sz w:val="24"/>
          <w:szCs w:val="24"/>
          <w:lang w:val="ro-RO" w:eastAsia="en-GB"/>
        </w:rPr>
        <w:t>Exploatația agricolă aferentă agropensiunii trebuie să fie amplasată pe raza aceleiași unități administrativ – teritoriale (comună) cu amplasamentul pe care se va realiza și investiția (în conformitate cu prevederile Ordinului ANT nr 65/2013, cu modificările și completările ulterioare);</w:t>
      </w:r>
    </w:p>
    <w:p w:rsidR="00110AE9" w:rsidRPr="00C4534F" w:rsidRDefault="00110AE9" w:rsidP="00111160">
      <w:pPr>
        <w:pStyle w:val="NoSpacing"/>
        <w:jc w:val="both"/>
        <w:rPr>
          <w:rFonts w:cstheme="minorHAnsi"/>
          <w:i/>
          <w:sz w:val="24"/>
          <w:szCs w:val="24"/>
          <w:lang w:val="ro-RO"/>
        </w:rPr>
      </w:pPr>
      <w:r w:rsidRPr="00C4534F">
        <w:rPr>
          <w:rFonts w:cstheme="minorHAnsi"/>
          <w:b/>
          <w:sz w:val="24"/>
          <w:szCs w:val="24"/>
          <w:lang w:val="ro-RO" w:eastAsia="en-GB"/>
        </w:rPr>
        <w:t>Structurile de primire turistice cu funcțiuni de cazare de tipul pensiunilor agroturistice</w:t>
      </w:r>
      <w:r w:rsidRPr="00C4534F">
        <w:rPr>
          <w:rFonts w:cstheme="minorHAnsi"/>
          <w:sz w:val="24"/>
          <w:szCs w:val="24"/>
          <w:lang w:val="ro-RO" w:eastAsia="en-GB"/>
        </w:rPr>
        <w:t xml:space="preserve"> trebuie să îndeplinească </w:t>
      </w:r>
      <w:r w:rsidRPr="00C4534F">
        <w:rPr>
          <w:rFonts w:cstheme="minorHAnsi"/>
          <w:b/>
          <w:sz w:val="24"/>
          <w:szCs w:val="24"/>
          <w:lang w:val="ro-RO" w:eastAsia="en-GB"/>
        </w:rPr>
        <w:t>criteriile minime obligatorii</w:t>
      </w:r>
      <w:r w:rsidRPr="00C4534F">
        <w:rPr>
          <w:rFonts w:cstheme="minorHAnsi"/>
          <w:sz w:val="24"/>
          <w:szCs w:val="24"/>
          <w:lang w:val="ro-RO" w:eastAsia="en-GB"/>
        </w:rPr>
        <w:t xml:space="preserve"> prevăzute în</w:t>
      </w:r>
      <w:r w:rsidRPr="00C4534F">
        <w:rPr>
          <w:rFonts w:cstheme="minorHAnsi"/>
          <w:sz w:val="24"/>
          <w:szCs w:val="24"/>
          <w:lang w:val="ro-RO"/>
        </w:rPr>
        <w:t xml:space="preserve"> Ordinul președintelui Autorității Naționale pentru Turism (ANT) nr. 65/2013, cu modificările și completările ulterioare. </w:t>
      </w:r>
      <w:r w:rsidRPr="00C4534F">
        <w:rPr>
          <w:rFonts w:cstheme="minorHAnsi"/>
          <w:b/>
          <w:i/>
          <w:sz w:val="24"/>
          <w:szCs w:val="24"/>
          <w:lang w:val="ro-RO"/>
        </w:rPr>
        <w:t>Nivelul de confort şi calitatea serviciilor propuse prin proiect trebuie să îndeplinească criteriile minime obligatorii pentru pensiuni agroturistice clasificate la minimum o margaretă </w:t>
      </w:r>
      <w:r w:rsidRPr="00C4534F">
        <w:rPr>
          <w:rFonts w:cstheme="minorHAnsi"/>
          <w:sz w:val="24"/>
          <w:szCs w:val="24"/>
          <w:lang w:val="ro-RO"/>
        </w:rPr>
        <w:t>;</w:t>
      </w:r>
      <w:r w:rsidRPr="00C4534F">
        <w:rPr>
          <w:rFonts w:cstheme="minorHAnsi"/>
          <w:i/>
          <w:sz w:val="24"/>
          <w:szCs w:val="24"/>
          <w:lang w:val="ro-RO"/>
        </w:rPr>
        <w:t>Pensiune agroturistică este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w:t>
      </w:r>
    </w:p>
    <w:p w:rsidR="00110AE9" w:rsidRPr="00C4534F" w:rsidRDefault="00110AE9" w:rsidP="00111160">
      <w:pPr>
        <w:pStyle w:val="NoSpacing"/>
        <w:jc w:val="both"/>
        <w:rPr>
          <w:rFonts w:cstheme="minorHAnsi"/>
          <w:i/>
          <w:sz w:val="24"/>
          <w:szCs w:val="24"/>
          <w:lang w:val="ro-RO"/>
        </w:rPr>
      </w:pPr>
      <w:r w:rsidRPr="00C4534F">
        <w:rPr>
          <w:rFonts w:cstheme="minorHAnsi"/>
          <w:i/>
          <w:sz w:val="24"/>
          <w:szCs w:val="24"/>
          <w:lang w:val="ro-RO"/>
        </w:rPr>
        <w:t>În pensiunile agroturistice, turiştilor li se oferă masa preparată din produse naturale, preponderent din gospodăria proprie sau de la producători autorizaţi de pe plan local iar gazdele se ocupă direct de primirea turiştilor şi de programul acestora pe tot parcursul sejurului pe care îl petrec la pensiune.</w:t>
      </w:r>
    </w:p>
    <w:p w:rsidR="00110AE9" w:rsidRPr="00C4534F" w:rsidRDefault="00110AE9" w:rsidP="00111160">
      <w:pPr>
        <w:pStyle w:val="NoSpacing"/>
        <w:jc w:val="both"/>
        <w:rPr>
          <w:rFonts w:cstheme="minorHAnsi"/>
          <w:i/>
          <w:sz w:val="24"/>
          <w:szCs w:val="24"/>
          <w:lang w:val="ro-RO"/>
        </w:rPr>
      </w:pPr>
      <w:r w:rsidRPr="00C4534F">
        <w:rPr>
          <w:rFonts w:cstheme="minorHAnsi"/>
          <w:i/>
          <w:sz w:val="24"/>
          <w:szCs w:val="24"/>
          <w:lang w:val="ro-RO"/>
        </w:rPr>
        <w:t>Pe toată perioada de valabilitate a contractului,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 comercializate.</w:t>
      </w:r>
    </w:p>
    <w:p w:rsidR="00110AE9" w:rsidRPr="008E222E" w:rsidRDefault="00110AE9" w:rsidP="00111160">
      <w:pPr>
        <w:pStyle w:val="NoSpacing"/>
        <w:jc w:val="both"/>
        <w:rPr>
          <w:rFonts w:cstheme="minorHAnsi"/>
          <w:i/>
          <w:color w:val="FF0000"/>
          <w:sz w:val="24"/>
          <w:szCs w:val="24"/>
          <w:lang w:val="ro-RO"/>
        </w:rPr>
      </w:pPr>
    </w:p>
    <w:p w:rsidR="008E222E" w:rsidRPr="00C4534F" w:rsidRDefault="008E222E" w:rsidP="00111160">
      <w:pPr>
        <w:spacing w:after="60" w:line="240" w:lineRule="auto"/>
        <w:jc w:val="both"/>
        <w:rPr>
          <w:rFonts w:eastAsia="TimesNewRomanPSMT" w:cstheme="minorHAnsi"/>
          <w:sz w:val="24"/>
          <w:szCs w:val="24"/>
        </w:rPr>
      </w:pPr>
      <w:r w:rsidRPr="00C4534F">
        <w:rPr>
          <w:rFonts w:eastAsia="TimesNewRomanPSMT" w:cstheme="minorHAnsi"/>
          <w:sz w:val="24"/>
          <w:szCs w:val="24"/>
        </w:rPr>
        <w:t xml:space="preserve">Schimbarea destinației unei locuințe în structură de primire turistică de tipul pensiune agroturistica este considerată </w:t>
      </w:r>
      <w:r w:rsidRPr="00C4534F">
        <w:rPr>
          <w:rFonts w:eastAsia="TimesNewRomanPSMT" w:cstheme="minorHAnsi"/>
          <w:b/>
          <w:sz w:val="24"/>
          <w:szCs w:val="24"/>
        </w:rPr>
        <w:t>investiţie nouă</w:t>
      </w:r>
      <w:r w:rsidR="00C4534F" w:rsidRPr="00C4534F">
        <w:rPr>
          <w:rFonts w:eastAsia="TimesNewRomanPSMT" w:cstheme="minorHAnsi"/>
          <w:sz w:val="24"/>
          <w:szCs w:val="24"/>
        </w:rPr>
        <w:t xml:space="preserve">; </w:t>
      </w:r>
      <w:r w:rsidRPr="00C4534F">
        <w:rPr>
          <w:rFonts w:cstheme="minorHAnsi"/>
          <w:sz w:val="24"/>
          <w:szCs w:val="24"/>
        </w:rPr>
        <w:t>Pentru investiţiile noi în structurile de primire turistică de tipul pensiune agroturistică (construcție nouă / schimbarea desținatiei unei cladiri) suprafata de teren aferentă structurii de primire turistică trebuie să fie</w:t>
      </w:r>
      <w:r w:rsidRPr="00C4534F">
        <w:rPr>
          <w:rFonts w:eastAsia="TimesNewRomanPSMT" w:cstheme="minorHAnsi"/>
          <w:sz w:val="24"/>
          <w:szCs w:val="24"/>
        </w:rPr>
        <w:t xml:space="preserve"> în conformitate cu prevederile </w:t>
      </w:r>
      <w:r w:rsidRPr="00C4534F">
        <w:rPr>
          <w:rFonts w:cstheme="minorHAnsi"/>
          <w:sz w:val="24"/>
          <w:szCs w:val="24"/>
        </w:rPr>
        <w:t xml:space="preserve">Ordinului </w:t>
      </w:r>
      <w:r w:rsidRPr="00C4534F">
        <w:rPr>
          <w:rFonts w:cstheme="minorHAnsi"/>
          <w:sz w:val="24"/>
          <w:szCs w:val="24"/>
        </w:rPr>
        <w:lastRenderedPageBreak/>
        <w:t>președintelui ANT nr. 65/2013cu modificările şi completările ulterioare, în vederea evitării supra-aglomerării şi a fragmentării excesive a peisajului natural;</w:t>
      </w:r>
    </w:p>
    <w:p w:rsidR="008E222E" w:rsidRPr="00C4534F" w:rsidRDefault="008E222E" w:rsidP="00111160">
      <w:pPr>
        <w:spacing w:after="60" w:line="240" w:lineRule="auto"/>
        <w:jc w:val="both"/>
        <w:rPr>
          <w:rFonts w:cstheme="minorHAnsi"/>
          <w:sz w:val="24"/>
          <w:szCs w:val="24"/>
        </w:rPr>
      </w:pPr>
      <w:r w:rsidRPr="00C4534F">
        <w:rPr>
          <w:rFonts w:cstheme="minorHAnsi"/>
          <w:sz w:val="24"/>
          <w:szCs w:val="24"/>
        </w:rPr>
        <w:t>Beneficiarul își va lua angajamentul că va introduce obiectivul investiţional în circuitul turistic</w:t>
      </w:r>
    </w:p>
    <w:p w:rsidR="008E222E" w:rsidRPr="00C4534F" w:rsidRDefault="008E222E" w:rsidP="00111160">
      <w:pPr>
        <w:spacing w:after="60" w:line="240" w:lineRule="auto"/>
        <w:jc w:val="both"/>
        <w:rPr>
          <w:rFonts w:cstheme="minorHAnsi"/>
          <w:sz w:val="24"/>
          <w:szCs w:val="24"/>
        </w:rPr>
      </w:pPr>
      <w:r w:rsidRPr="00C4534F">
        <w:rPr>
          <w:rFonts w:cstheme="minorHAnsi"/>
          <w:sz w:val="24"/>
          <w:szCs w:val="24"/>
          <w:lang w:eastAsia="en-GB"/>
        </w:rPr>
        <w:t>Beneficiarul trebuie să respecte cerinţele de mediu specifice investiţiilor în perimetrul ariilor naturale protejate.</w:t>
      </w:r>
      <w:r w:rsidR="00E2269B" w:rsidRPr="00C4534F">
        <w:rPr>
          <w:sz w:val="24"/>
          <w:szCs w:val="24"/>
          <w:lang w:val="ro-RO"/>
        </w:rPr>
        <w:t xml:space="preserve">Beneficiarii </w:t>
      </w:r>
      <w:r w:rsidR="00C4534F" w:rsidRPr="00C4534F">
        <w:rPr>
          <w:sz w:val="24"/>
          <w:szCs w:val="24"/>
          <w:lang w:val="ro-RO"/>
        </w:rPr>
        <w:t>M</w:t>
      </w:r>
      <w:r w:rsidRPr="00C4534F">
        <w:rPr>
          <w:sz w:val="24"/>
          <w:szCs w:val="24"/>
          <w:lang w:val="ro-RO"/>
        </w:rPr>
        <w:t xml:space="preserve">ăsurii </w:t>
      </w:r>
      <w:r w:rsidR="00E2269B" w:rsidRPr="00C4534F">
        <w:rPr>
          <w:sz w:val="24"/>
          <w:szCs w:val="24"/>
          <w:lang w:val="ro-RO"/>
        </w:rPr>
        <w:t>06/6A</w:t>
      </w:r>
      <w:r w:rsidRPr="00C4534F">
        <w:rPr>
          <w:sz w:val="24"/>
          <w:szCs w:val="24"/>
          <w:lang w:val="ro-RO"/>
        </w:rPr>
        <w:t xml:space="preserve"> vor depune in perioada de monitorizare, anual, </w:t>
      </w:r>
      <w:r w:rsidRPr="00C4534F">
        <w:rPr>
          <w:b/>
          <w:sz w:val="24"/>
          <w:szCs w:val="24"/>
          <w:lang w:val="ro-RO"/>
        </w:rPr>
        <w:t>Raportul de monitorizare</w:t>
      </w:r>
      <w:r w:rsidRPr="00C4534F">
        <w:rPr>
          <w:sz w:val="24"/>
          <w:szCs w:val="24"/>
          <w:lang w:val="ro-RO"/>
        </w:rPr>
        <w:t>, pentru proiectele care vizează înfiinţarea şi dezvoltarea agropensiunilor, la compartimentele Ex-post din cadrul Centrelor Regionale pentru Finanţarea Investiţiilor Rurale</w:t>
      </w:r>
    </w:p>
    <w:p w:rsidR="008E222E" w:rsidRPr="008E222E" w:rsidRDefault="008E222E" w:rsidP="00111160">
      <w:pPr>
        <w:spacing w:after="60"/>
        <w:jc w:val="both"/>
        <w:rPr>
          <w:rFonts w:cstheme="minorHAnsi"/>
          <w:color w:val="FF0000"/>
          <w:sz w:val="24"/>
          <w:szCs w:val="24"/>
        </w:rPr>
      </w:pPr>
    </w:p>
    <w:p w:rsidR="008E222E" w:rsidRPr="00C4534F" w:rsidRDefault="008E222E" w:rsidP="00111160">
      <w:pPr>
        <w:pStyle w:val="NoSpacing"/>
        <w:spacing w:line="276" w:lineRule="auto"/>
        <w:jc w:val="both"/>
        <w:rPr>
          <w:b/>
          <w:sz w:val="24"/>
          <w:szCs w:val="24"/>
          <w:lang w:val="fr-FR"/>
        </w:rPr>
      </w:pPr>
      <w:r w:rsidRPr="00C4534F">
        <w:rPr>
          <w:b/>
          <w:sz w:val="24"/>
          <w:szCs w:val="24"/>
          <w:lang w:val="fr-FR"/>
        </w:rPr>
        <w:t>PRECIZĂRI CU PRIVIRE LA PARCURI PENTRU RULOTE, CAMPINGURI ȘI TABERE</w:t>
      </w:r>
    </w:p>
    <w:p w:rsidR="008E222E" w:rsidRPr="00C4534F" w:rsidRDefault="008E222E" w:rsidP="00111160">
      <w:pPr>
        <w:pStyle w:val="NoSpacing"/>
        <w:numPr>
          <w:ilvl w:val="3"/>
          <w:numId w:val="48"/>
        </w:numPr>
        <w:spacing w:line="276" w:lineRule="auto"/>
        <w:ind w:left="709" w:hanging="283"/>
        <w:jc w:val="both"/>
        <w:rPr>
          <w:sz w:val="24"/>
          <w:szCs w:val="24"/>
        </w:rPr>
      </w:pPr>
      <w:r w:rsidRPr="00C4534F">
        <w:rPr>
          <w:sz w:val="24"/>
          <w:szCs w:val="24"/>
        </w:rPr>
        <w:t>Se vor respecta prevederile O</w:t>
      </w:r>
      <w:r w:rsidR="00441C1A">
        <w:rPr>
          <w:sz w:val="24"/>
          <w:szCs w:val="24"/>
        </w:rPr>
        <w:t xml:space="preserve">rdinul </w:t>
      </w:r>
      <w:r w:rsidRPr="00C4534F">
        <w:rPr>
          <w:sz w:val="24"/>
          <w:szCs w:val="24"/>
        </w:rPr>
        <w:t>ANT 65/2013 referitoare la criteriile minime obligatorii privind clasificarea structurilor de primire turistice de tipul camping.</w:t>
      </w:r>
    </w:p>
    <w:p w:rsidR="008E222E" w:rsidRPr="00C4534F" w:rsidRDefault="008E222E" w:rsidP="00111160">
      <w:pPr>
        <w:pStyle w:val="NoSpacing"/>
        <w:numPr>
          <w:ilvl w:val="0"/>
          <w:numId w:val="48"/>
        </w:numPr>
        <w:spacing w:line="276" w:lineRule="auto"/>
        <w:jc w:val="both"/>
        <w:rPr>
          <w:sz w:val="24"/>
          <w:szCs w:val="24"/>
          <w:lang w:val="ro-RO"/>
        </w:rPr>
      </w:pPr>
      <w:r w:rsidRPr="00C4534F">
        <w:rPr>
          <w:sz w:val="24"/>
          <w:szCs w:val="24"/>
          <w:lang w:val="ro-RO"/>
        </w:rPr>
        <w:t>Taberele se vor organiza în structuri de primire turistică, altele decât parcuri pentru rulote și campinguri, cu un nr. maxim de 8 camere, în care se vor caza grupuri organizate în vederea desfășurării unor activități recreative (ex.: bird-watching, schi, echitație, limbi străine, etc.). În cadrul taberelor se poate asigura masa exclusiv pentru grupurile cazate.</w:t>
      </w:r>
    </w:p>
    <w:p w:rsidR="008E222E" w:rsidRPr="00C4534F" w:rsidRDefault="00C4534F" w:rsidP="00111160">
      <w:pPr>
        <w:pStyle w:val="NoSpacing"/>
        <w:spacing w:line="276" w:lineRule="auto"/>
        <w:ind w:left="360"/>
        <w:jc w:val="both"/>
        <w:rPr>
          <w:b/>
          <w:sz w:val="24"/>
          <w:szCs w:val="24"/>
          <w:lang w:val="ro-RO"/>
        </w:rPr>
      </w:pPr>
      <w:r w:rsidRPr="00C4534F">
        <w:rPr>
          <w:b/>
          <w:sz w:val="24"/>
          <w:szCs w:val="24"/>
          <w:lang w:val="ro-RO"/>
        </w:rPr>
        <w:t xml:space="preserve">ATENTIE! </w:t>
      </w:r>
      <w:r w:rsidR="008E222E" w:rsidRPr="00C4534F">
        <w:rPr>
          <w:b/>
          <w:sz w:val="24"/>
          <w:szCs w:val="24"/>
          <w:lang w:val="ro-RO"/>
        </w:rPr>
        <w:t>Taberele pentru pescuit și vânătoare nu sunt eligibile.</w:t>
      </w:r>
    </w:p>
    <w:p w:rsidR="00110AE9" w:rsidRPr="00B33E22" w:rsidRDefault="00CB1BD3" w:rsidP="00111160">
      <w:pPr>
        <w:jc w:val="both"/>
        <w:rPr>
          <w:rFonts w:cstheme="minorHAnsi"/>
          <w:color w:val="FF0000"/>
          <w:sz w:val="24"/>
          <w:szCs w:val="24"/>
        </w:rPr>
      </w:pPr>
      <w:r>
        <w:rPr>
          <w:noProof/>
        </w:rPr>
        <mc:AlternateContent>
          <mc:Choice Requires="wps">
            <w:drawing>
              <wp:anchor distT="0" distB="0" distL="114300" distR="114300" simplePos="0" relativeHeight="251718656" behindDoc="1" locked="0" layoutInCell="1" allowOverlap="1">
                <wp:simplePos x="0" y="0"/>
                <wp:positionH relativeFrom="margin">
                  <wp:posOffset>-21590</wp:posOffset>
                </wp:positionH>
                <wp:positionV relativeFrom="paragraph">
                  <wp:posOffset>55245</wp:posOffset>
                </wp:positionV>
                <wp:extent cx="6581775" cy="781050"/>
                <wp:effectExtent l="38100" t="0" r="0" b="0"/>
                <wp:wrapTight wrapText="bothSides">
                  <wp:wrapPolygon edited="0">
                    <wp:start x="125" y="0"/>
                    <wp:lineTo x="-125" y="0"/>
                    <wp:lineTo x="-125" y="21600"/>
                    <wp:lineTo x="0" y="21600"/>
                    <wp:lineTo x="21381" y="21600"/>
                    <wp:lineTo x="21569" y="17385"/>
                    <wp:lineTo x="21569" y="8429"/>
                    <wp:lineTo x="21506" y="527"/>
                    <wp:lineTo x="21506" y="0"/>
                    <wp:lineTo x="125" y="0"/>
                  </wp:wrapPolygon>
                </wp:wrapTight>
                <wp:docPr id="26"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78105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C4534F" w:rsidRDefault="00E118E3" w:rsidP="00C4534F">
                            <w:pPr>
                              <w:jc w:val="center"/>
                              <w:rPr>
                                <w:lang w:val="ro-RO"/>
                              </w:rPr>
                            </w:pPr>
                            <w:r w:rsidRPr="00C4534F">
                              <w:rPr>
                                <w:lang w:val="ro-RO"/>
                              </w:rPr>
                              <w:t>Atenție!</w:t>
                            </w:r>
                          </w:p>
                          <w:p w:rsidR="00E118E3" w:rsidRPr="00C4534F" w:rsidRDefault="00E118E3" w:rsidP="00C4534F">
                            <w:pPr>
                              <w:jc w:val="center"/>
                              <w:rPr>
                                <w:rFonts w:eastAsia="TimesNewRomanPSMT" w:cstheme="minorHAnsi"/>
                                <w:lang w:val="ro-RO"/>
                              </w:rPr>
                            </w:pPr>
                            <w:r w:rsidRPr="00C4534F">
                              <w:rPr>
                                <w:rFonts w:eastAsia="TimesNewRomanPSMT" w:cstheme="minorHAnsi"/>
                                <w:lang w:val="ro-RO"/>
                              </w:rPr>
                              <w:t xml:space="preserve">În situația în care beneficiarul nu prezintă </w:t>
                            </w:r>
                            <w:r w:rsidRPr="00C4534F">
                              <w:rPr>
                                <w:rFonts w:eastAsia="TimesNewRomanPSMT" w:cstheme="minorHAnsi"/>
                                <w:b/>
                                <w:lang w:val="ro-RO"/>
                              </w:rPr>
                              <w:t>toate autorizațiile</w:t>
                            </w:r>
                            <w:r w:rsidRPr="00C4534F">
                              <w:rPr>
                                <w:rFonts w:eastAsia="TimesNewRomanPSMT" w:cstheme="minorHAnsi"/>
                                <w:lang w:val="ro-RO"/>
                              </w:rPr>
                              <w:t xml:space="preserve"> solicitate înainte de a doua tranşă de plată,</w:t>
                            </w:r>
                          </w:p>
                          <w:p w:rsidR="00E118E3" w:rsidRPr="00C4534F" w:rsidRDefault="00E118E3" w:rsidP="00C4534F">
                            <w:pPr>
                              <w:jc w:val="center"/>
                              <w:rPr>
                                <w:rFonts w:ascii="Calibri" w:hAnsi="Calibri" w:cs="Calibri"/>
                                <w:b/>
                                <w:sz w:val="24"/>
                                <w:szCs w:val="24"/>
                              </w:rPr>
                            </w:pPr>
                            <w:r w:rsidRPr="00C4534F">
                              <w:rPr>
                                <w:rFonts w:eastAsia="TimesNewRomanPSMT" w:cstheme="minorHAnsi"/>
                                <w:b/>
                                <w:lang w:val="ro-RO"/>
                              </w:rPr>
                              <w:t>proiectul devine neeligibil</w:t>
                            </w:r>
                            <w:r w:rsidRPr="00C4534F">
                              <w:rPr>
                                <w:rFonts w:eastAsia="TimesNewRomanPSMT" w:cstheme="minorHAnsi"/>
                                <w:lang w:val="ro-RO" w:eastAsia="en-GB"/>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left:0;text-align:left;margin-left:-1.7pt;margin-top:4.35pt;width:518.25pt;height:61.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ZH1QIAALQFAAAOAAAAZHJzL2Uyb0RvYy54bWysVFtv0zAUfkfiP1h+73JZkybR0mlbV4Q0&#10;YNpAPLux0xgcO9hu04L47xw7adcxHhAiD9axc67f+c65uNy1Am2ZNlzJEkdnIUZMVopyuS7xp4/L&#10;SYaRsURSIpRkJd4zgy/nr19d9F3BYtUoQZlG4ESaou9K3FjbFUFgqoa1xJypjkn4WSvdEgtXvQ6o&#10;Jj14b0UQh2Ea9ErTTquKGQOvi+Ennnv/dc0q+6GuDbNIlBhys/7U/ly5M5hfkGKtSdfwakyD/EMW&#10;LeESgh5dLYglaKP5C1ctr7QyqrZnlWoDVde8Yr4GqCYKf6vmsSEd87UAOKY7wmT+n9vq/fZeI05L&#10;HKcYSdJCjx7URlJG0QOgR+RaMBTlDqi+MwXoP3b32pVqujtVfTVIqpsG1NiV1qpvGKGQXuT0g2cG&#10;7mLAFK36d4pCGLKxymO2q3XrHAIaaOdbsz+2hu0squAxTbJoNkswquDfLIvCxPcuIMXButPGvmGq&#10;RU4osXZFuAp8CLK9M9b3h45FEvoFo7oV0O0tEShK03TmkybFqAy+Dz59uUpwuuRC+Iter26ERmBa&#10;4uR8ES+Xo7E5VRPSKUvlzBwgpBhemGfmmJLaWKYfG9ojyl3mcXaew9RQDjTN4zAN8xlGRKxhviqr&#10;MdLKfua28eRwOL3IJ1tcn9/GYz5H7z78s8CA7ZiCQ9mz9UcexdPwOs4nyzSbTabLaTLJZ2E2CaP8&#10;Ok/DaT5dLH+6kNG0aDilTN5xyQ6TE03/jpnjDA+c97ODeig2iZOhmlMMzSnUof/+BLXvt59mR8Fb&#10;Sb1sCReDHDzPeEBjB5yAphyA8IR1HB24bnernR+NKHERHYFXiu6BwtACz1NYfCA0Sn/HqIclUmLz&#10;bUM0w0i8lTAGbuMcBH0QVgeByApMx64Olxs77KZNp/m6Ad+RB0SqKxiWmltHoqc8xgusBl/GuMbc&#10;7jm9e62nZTv/BQAA//8DAFBLAwQUAAYACAAAACEAHa+34+EAAAAJAQAADwAAAGRycy9kb3ducmV2&#10;LnhtbEyPQUsDMRCF70L/Q5iCF2mz2y1t2W62qOBBlIpVxGO6mW4Wk8mSpO3qrzc96e0N7/HeN9Vm&#10;sIad0IfOkYB8mgFDapzqqBXw/vYwWQELUZKSxhEK+MYAm3p0VclSuTO94mkXW5ZKKJRSgI6xLzkP&#10;jUYrw9T1SMk7OG9lTKdvufLynMqt4bMsW3ArO0oLWvZ4r7H52h2tgJ8Pv3ia+Ze7Rz3PPw2ZrVLP&#10;N0Jcj4fbNbCIQ/wLwwU/oUOdmPbuSCowI2BSzFNSwGoJ7GJnRZED2ydV5EvgdcX/f1D/AgAA//8D&#10;AFBLAQItABQABgAIAAAAIQC2gziS/gAAAOEBAAATAAAAAAAAAAAAAAAAAAAAAABbQ29udGVudF9U&#10;eXBlc10ueG1sUEsBAi0AFAAGAAgAAAAhADj9If/WAAAAlAEAAAsAAAAAAAAAAAAAAAAALwEAAF9y&#10;ZWxzLy5yZWxzUEsBAi0AFAAGAAgAAAAhACy1RkfVAgAAtAUAAA4AAAAAAAAAAAAAAAAALgIAAGRy&#10;cy9lMm9Eb2MueG1sUEsBAi0AFAAGAAgAAAAhAB2vt+PhAAAACQEAAA8AAAAAAAAAAAAAAAAALwUA&#10;AGRycy9kb3ducmV2LnhtbFBLBQYAAAAABAAEAPMAAAA9BgAAAAA=&#10;" fillcolor="#53d2ff" stroked="f">
                <v:shadow on="t" color="#8db3e2" offset="-2pt,1pt"/>
                <v:textbox inset="0,0,0,0">
                  <w:txbxContent>
                    <w:p w:rsidR="00E118E3" w:rsidRPr="00C4534F" w:rsidRDefault="00E118E3" w:rsidP="00C4534F">
                      <w:pPr>
                        <w:jc w:val="center"/>
                        <w:rPr>
                          <w:lang w:val="ro-RO"/>
                        </w:rPr>
                      </w:pPr>
                      <w:r w:rsidRPr="00C4534F">
                        <w:rPr>
                          <w:lang w:val="ro-RO"/>
                        </w:rPr>
                        <w:t>Atenție!</w:t>
                      </w:r>
                    </w:p>
                    <w:p w:rsidR="00E118E3" w:rsidRPr="00C4534F" w:rsidRDefault="00E118E3" w:rsidP="00C4534F">
                      <w:pPr>
                        <w:jc w:val="center"/>
                        <w:rPr>
                          <w:rFonts w:eastAsia="TimesNewRomanPSMT" w:cstheme="minorHAnsi"/>
                          <w:lang w:val="ro-RO"/>
                        </w:rPr>
                      </w:pPr>
                      <w:r w:rsidRPr="00C4534F">
                        <w:rPr>
                          <w:rFonts w:eastAsia="TimesNewRomanPSMT" w:cstheme="minorHAnsi"/>
                          <w:lang w:val="ro-RO"/>
                        </w:rPr>
                        <w:t xml:space="preserve">În situația în care beneficiarul nu prezintă </w:t>
                      </w:r>
                      <w:r w:rsidRPr="00C4534F">
                        <w:rPr>
                          <w:rFonts w:eastAsia="TimesNewRomanPSMT" w:cstheme="minorHAnsi"/>
                          <w:b/>
                          <w:lang w:val="ro-RO"/>
                        </w:rPr>
                        <w:t>toate autorizațiile</w:t>
                      </w:r>
                      <w:r w:rsidRPr="00C4534F">
                        <w:rPr>
                          <w:rFonts w:eastAsia="TimesNewRomanPSMT" w:cstheme="minorHAnsi"/>
                          <w:lang w:val="ro-RO"/>
                        </w:rPr>
                        <w:t xml:space="preserve"> solicitate înainte de a doua tranşă de plată,</w:t>
                      </w:r>
                    </w:p>
                    <w:p w:rsidR="00E118E3" w:rsidRPr="00C4534F" w:rsidRDefault="00E118E3" w:rsidP="00C4534F">
                      <w:pPr>
                        <w:jc w:val="center"/>
                        <w:rPr>
                          <w:rFonts w:ascii="Calibri" w:hAnsi="Calibri" w:cs="Calibri"/>
                          <w:b/>
                          <w:sz w:val="24"/>
                          <w:szCs w:val="24"/>
                        </w:rPr>
                      </w:pPr>
                      <w:r w:rsidRPr="00C4534F">
                        <w:rPr>
                          <w:rFonts w:eastAsia="TimesNewRomanPSMT" w:cstheme="minorHAnsi"/>
                          <w:b/>
                          <w:lang w:val="ro-RO"/>
                        </w:rPr>
                        <w:t>proiectul devine neeligibil</w:t>
                      </w:r>
                      <w:r w:rsidRPr="00C4534F">
                        <w:rPr>
                          <w:rFonts w:eastAsia="TimesNewRomanPSMT" w:cstheme="minorHAnsi"/>
                          <w:lang w:val="ro-RO" w:eastAsia="en-GB"/>
                        </w:rPr>
                        <w:t>.</w:t>
                      </w:r>
                    </w:p>
                  </w:txbxContent>
                </v:textbox>
                <w10:wrap type="tight" anchorx="margin"/>
              </v:roundrect>
            </w:pict>
          </mc:Fallback>
        </mc:AlternateContent>
      </w:r>
    </w:p>
    <w:p w:rsidR="00791626" w:rsidRPr="00907A1A" w:rsidRDefault="00791626" w:rsidP="00111160">
      <w:pPr>
        <w:pStyle w:val="Heading1"/>
      </w:pPr>
      <w:bookmarkStart w:id="18" w:name="_Toc488159358"/>
      <w:r w:rsidRPr="00907A1A">
        <w:t>VALOAREA SPRIJINULUI NERAMBURSABIL</w:t>
      </w:r>
      <w:bookmarkEnd w:id="18"/>
    </w:p>
    <w:p w:rsidR="002178E6" w:rsidRPr="002178E6" w:rsidRDefault="002178E6" w:rsidP="00111160">
      <w:pPr>
        <w:spacing w:line="276" w:lineRule="auto"/>
        <w:contextualSpacing/>
        <w:jc w:val="both"/>
        <w:rPr>
          <w:rFonts w:cstheme="minorHAnsi"/>
          <w:sz w:val="24"/>
          <w:szCs w:val="24"/>
          <w:lang w:val="fr-FR"/>
        </w:rPr>
      </w:pPr>
      <w:r w:rsidRPr="002178E6">
        <w:rPr>
          <w:rFonts w:cstheme="minorHAnsi"/>
          <w:sz w:val="24"/>
          <w:szCs w:val="24"/>
          <w:lang w:val="fr-FR"/>
        </w:rPr>
        <w:t xml:space="preserve">Cuantumul sprijinului este de </w:t>
      </w:r>
      <w:r w:rsidRPr="002178E6">
        <w:rPr>
          <w:rFonts w:cstheme="minorHAnsi"/>
          <w:b/>
          <w:bCs/>
          <w:sz w:val="24"/>
          <w:szCs w:val="24"/>
          <w:lang w:val="fr-FR"/>
        </w:rPr>
        <w:t>50.000 de euro/proiect</w:t>
      </w:r>
      <w:r w:rsidRPr="002178E6">
        <w:rPr>
          <w:rFonts w:cstheme="minorHAnsi"/>
          <w:sz w:val="24"/>
          <w:szCs w:val="24"/>
          <w:lang w:val="fr-FR"/>
        </w:rPr>
        <w:t xml:space="preserve">, cu posibilitatea majorării sprijinului până la </w:t>
      </w:r>
      <w:r w:rsidRPr="002178E6">
        <w:rPr>
          <w:rFonts w:cstheme="minorHAnsi"/>
          <w:b/>
          <w:sz w:val="24"/>
          <w:szCs w:val="24"/>
          <w:lang w:val="fr-FR"/>
        </w:rPr>
        <w:t>valoarea de 70.000 de euro/proiect</w:t>
      </w:r>
      <w:r w:rsidRPr="00257DA8">
        <w:rPr>
          <w:rFonts w:cstheme="minorHAnsi"/>
          <w:sz w:val="24"/>
          <w:szCs w:val="24"/>
          <w:lang w:val="fr-FR"/>
        </w:rPr>
        <w:t xml:space="preserve">în cazul activităţilor de producţie, servicii medicale, sanitar-veterinare şi de agroturism. </w:t>
      </w:r>
    </w:p>
    <w:p w:rsidR="00791626" w:rsidRPr="00831F9A" w:rsidRDefault="002178E6" w:rsidP="00831F9A">
      <w:pPr>
        <w:autoSpaceDE w:val="0"/>
        <w:autoSpaceDN w:val="0"/>
        <w:adjustRightInd w:val="0"/>
        <w:spacing w:after="0" w:line="276" w:lineRule="auto"/>
        <w:jc w:val="both"/>
        <w:rPr>
          <w:rFonts w:eastAsia="Times New Roman" w:cstheme="minorHAnsi"/>
          <w:color w:val="000000"/>
          <w:sz w:val="24"/>
          <w:szCs w:val="24"/>
        </w:rPr>
      </w:pPr>
      <w:r w:rsidRPr="002178E6">
        <w:rPr>
          <w:rFonts w:eastAsia="Times New Roman" w:cstheme="minorHAnsi"/>
          <w:color w:val="000000"/>
          <w:sz w:val="24"/>
          <w:szCs w:val="24"/>
          <w:lang w:val="fr-FR"/>
        </w:rPr>
        <w:t>Sprijinul pentru înfiinţarea de activităţi nonagricole în zone rurale se va acorda, sub formă de primă, în două tranşe astfel: 70% din cuantumul sprijinului la semnarea deciziei de finanţare și 30% in cuantumul sprijinului se va acorda cu condiţia implementării corecte a planului de afaceri, fără a depăşi cinci ani de la semnarea deciziei de finanţare</w:t>
      </w:r>
      <w:r w:rsidRPr="002178E6">
        <w:rPr>
          <w:rFonts w:eastAsia="Times New Roman" w:cstheme="minorHAnsi"/>
          <w:sz w:val="24"/>
          <w:szCs w:val="24"/>
          <w:lang w:val="fr-FR"/>
        </w:rPr>
        <w:t>.</w:t>
      </w:r>
      <w:r w:rsidRPr="002178E6">
        <w:rPr>
          <w:rFonts w:eastAsia="Times New Roman" w:cstheme="minorHAnsi"/>
          <w:sz w:val="24"/>
          <w:szCs w:val="24"/>
        </w:rPr>
        <w:t xml:space="preserve">Sprijinul public nerambursabil va respecta prevederile R (CE) nr.1407/2013 cu privire la sprijinul </w:t>
      </w:r>
      <w:r w:rsidRPr="00A06F2D">
        <w:rPr>
          <w:rFonts w:eastAsia="Times New Roman" w:cstheme="minorHAnsi"/>
          <w:sz w:val="24"/>
          <w:szCs w:val="24"/>
        </w:rPr>
        <w:t xml:space="preserve">de minimis și nu va depăși </w:t>
      </w:r>
      <w:r w:rsidRPr="00A06F2D">
        <w:rPr>
          <w:rFonts w:eastAsia="Times New Roman" w:cstheme="minorHAnsi"/>
          <w:bCs/>
          <w:sz w:val="24"/>
          <w:szCs w:val="24"/>
        </w:rPr>
        <w:t xml:space="preserve">200.000 de euro/beneficiar </w:t>
      </w:r>
      <w:r w:rsidRPr="00A06F2D">
        <w:rPr>
          <w:rFonts w:eastAsia="Times New Roman" w:cstheme="minorHAnsi"/>
          <w:sz w:val="24"/>
          <w:szCs w:val="24"/>
        </w:rPr>
        <w:t>pe 3 ani fiscali.</w:t>
      </w:r>
      <w:r w:rsidRPr="00831F9A">
        <w:rPr>
          <w:sz w:val="24"/>
          <w:szCs w:val="24"/>
          <w:lang w:val="fr-FR"/>
        </w:rPr>
        <w:t>Perioada de implementare a Planului de Afaceri este de maximum 3 ani şi include controlul implementării corecte precum şi plata ultimei tranşe</w:t>
      </w:r>
      <w:r w:rsidR="00831F9A">
        <w:rPr>
          <w:sz w:val="24"/>
          <w:szCs w:val="24"/>
          <w:lang w:val="fr-FR"/>
        </w:rPr>
        <w:t>.</w:t>
      </w:r>
    </w:p>
    <w:p w:rsidR="002A41B9" w:rsidRPr="00BB09E9" w:rsidRDefault="00CB1BD3" w:rsidP="00111160">
      <w:pPr>
        <w:tabs>
          <w:tab w:val="left" w:pos="0"/>
          <w:tab w:val="left" w:pos="990"/>
        </w:tabs>
        <w:spacing w:after="120" w:line="276" w:lineRule="auto"/>
        <w:jc w:val="both"/>
        <w:rPr>
          <w:rFonts w:cs="Calibri"/>
          <w:noProof/>
          <w:sz w:val="24"/>
          <w:szCs w:val="24"/>
          <w:lang w:val="ro-RO"/>
        </w:rPr>
      </w:pPr>
      <w:r>
        <w:rPr>
          <w:noProof/>
        </w:rPr>
        <mc:AlternateContent>
          <mc:Choice Requires="wps">
            <w:drawing>
              <wp:anchor distT="0" distB="0" distL="114300" distR="114300" simplePos="0" relativeHeight="251720704" behindDoc="1" locked="0" layoutInCell="1" allowOverlap="1">
                <wp:simplePos x="0" y="0"/>
                <wp:positionH relativeFrom="margin">
                  <wp:posOffset>3197860</wp:posOffset>
                </wp:positionH>
                <wp:positionV relativeFrom="paragraph">
                  <wp:posOffset>413385</wp:posOffset>
                </wp:positionV>
                <wp:extent cx="3143250" cy="1114425"/>
                <wp:effectExtent l="38100" t="0" r="0" b="9525"/>
                <wp:wrapTight wrapText="bothSides">
                  <wp:wrapPolygon edited="0">
                    <wp:start x="524" y="0"/>
                    <wp:lineTo x="-262" y="0"/>
                    <wp:lineTo x="-262" y="21415"/>
                    <wp:lineTo x="393" y="21785"/>
                    <wp:lineTo x="20815" y="21785"/>
                    <wp:lineTo x="20945" y="21785"/>
                    <wp:lineTo x="21469" y="18462"/>
                    <wp:lineTo x="21469" y="3692"/>
                    <wp:lineTo x="21338" y="1846"/>
                    <wp:lineTo x="20945" y="0"/>
                    <wp:lineTo x="524" y="0"/>
                  </wp:wrapPolygon>
                </wp:wrapTight>
                <wp:docPr id="28"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11442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666F38" w:rsidRDefault="00E118E3" w:rsidP="002178E6">
                            <w:pPr>
                              <w:jc w:val="center"/>
                              <w:rPr>
                                <w:rFonts w:cstheme="minorHAnsi"/>
                                <w:lang w:val="fr-FR"/>
                              </w:rPr>
                            </w:pPr>
                            <w:r w:rsidRPr="00666F38">
                              <w:rPr>
                                <w:lang w:val="ro-RO"/>
                              </w:rPr>
                              <w:t>Atenție!</w:t>
                            </w:r>
                          </w:p>
                          <w:p w:rsidR="00E118E3" w:rsidRPr="00666F38" w:rsidRDefault="00E118E3" w:rsidP="002178E6">
                            <w:pPr>
                              <w:jc w:val="center"/>
                              <w:rPr>
                                <w:lang w:val="ro-RO"/>
                              </w:rPr>
                            </w:pPr>
                            <w:r w:rsidRPr="00666F38">
                              <w:rPr>
                                <w:rFonts w:cstheme="minorHAnsi"/>
                                <w:lang w:val="fr-FR"/>
                              </w:rPr>
                              <w:t xml:space="preserve">Sprijinul se acordă sub formă de sumă forfetară în funcție de tipul investiției, respectiv, 50.000 euro sau 70.000 euro. </w:t>
                            </w:r>
                            <w:r w:rsidRPr="00666F38">
                              <w:rPr>
                                <w:rFonts w:cstheme="minorHAnsi"/>
                                <w:b/>
                              </w:rPr>
                              <w:t>Nu se alocă sume intermediare.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42" style="position:absolute;left:0;text-align:left;margin-left:251.8pt;margin-top:32.55pt;width:247.5pt;height:87.7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tU1AIAALUFAAAOAAAAZHJzL2Uyb0RvYy54bWysVFtv0zAUfkfiP1h+73JpmjbR0mlbV4Q0&#10;YNpAPLuxkxgcO9hu04H47xw7adcxHhAiD9axc67f+c45v9i3Au2YNlzJAkdnIUZMlopyWRf408f1&#10;ZIGRsURSIpRkBX5kBl8sX78677ucxapRgjKNwIk0ed8VuLG2y4PAlA1riTlTHZPws1K6JRauug6o&#10;Jj14b0UQh2Ea9ErTTquSGQOvq+EnXnr/VcVK+6GqDLNIFBhys/7U/ty4M1iek7zWpGt4OaZB/iGL&#10;lnAJQY+uVsQStNX8hauWl1oZVdmzUrWBqipeMl8DVBOFv1Xz0JCO+VoAHNMdYTL/z235fnenEacF&#10;jqFTkrTQo3u1lZRRdA/oEVkLhqLMAdV3Jgf9h+5Ou1JNd6vKrwZJdd2AGrvUWvUNIxTSi5x+8MzA&#10;XQyYok3/TlEIQ7ZWecz2lW6dQ0AD7X1rHo+tYXuLSnicRsk0nkEHS/gXRVGSxDMfg+QH804b+4ap&#10;FjmhwNpV4UrwMcju1ljfIDpWSegXjKpWQLt3RKAoTdP56HFUDkh+8OnrVYLTNRfCX3S9uRYagWmB&#10;Z9NVvF6PxuZUTUinLJUzc4iQfHhhnppjSmprmX5oaI8od5nHi2kGzaAceJrFYRpmc4yIqGHASqsx&#10;0sp+5rbx7HBAvchnsbqa3sRjPkfvPvyzwADumIKD2dP1RxbFSXgVZ5N1uphPknUym2TzcDEJo+wq&#10;S8MkS1brny5klOQNp5TJWy7ZYXSi5O+oOQ7xQHo/PKiHYmfQVF/NKYbmFOrQf3+C2vfbj7Pj4I2k&#10;XraEi0EOnmc8oLEHTkBTDkB4xjqSDmS3+83ez0aUuoiOwRtFH4HD0AJPVNh8IDRKf8eohy1SYPNt&#10;SzTDSLyVMAdu5RwEfRA2B4HIEkzHrg6Xazssp22ned2A78gDItUlTEvFrSPRUx7jBXaDL2PcY275&#10;nN691tO2Xf4CAAD//wMAUEsDBBQABgAIAAAAIQDfaDuw4QAAAAoBAAAPAAAAZHJzL2Rvd25yZXYu&#10;eG1sTI/BTsMwDIbvSLxDZCQuiCUtW7SVphMgcUAgEAMhjlkT2orEqZJsKzw95gRH259+f3+9nrxj&#10;exvTEFBBMRPALLbBDNgpeH25PV8CS1mj0S6gVfBlE6yb46NaVyYc8NnuN7ljFIKp0gr6nMeK89T2&#10;1us0C6NFun2E6HWmMXbcRH2gcO94KYTkXg9IH3o92pvetp+bnVfw/RblfRmfru/6efHu0D0a83Cm&#10;1OnJdHUJLNsp/8Hwq0/q0JDTNuzQJOYULMSFJFSBXBTACFitlrTYKijnQgJvav6/QvMDAAD//wMA&#10;UEsBAi0AFAAGAAgAAAAhALaDOJL+AAAA4QEAABMAAAAAAAAAAAAAAAAAAAAAAFtDb250ZW50X1R5&#10;cGVzXS54bWxQSwECLQAUAAYACAAAACEAOP0h/9YAAACUAQAACwAAAAAAAAAAAAAAAAAvAQAAX3Jl&#10;bHMvLnJlbHNQSwECLQAUAAYACAAAACEABM1rVNQCAAC1BQAADgAAAAAAAAAAAAAAAAAuAgAAZHJz&#10;L2Uyb0RvYy54bWxQSwECLQAUAAYACAAAACEA32g7sOEAAAAKAQAADwAAAAAAAAAAAAAAAAAuBQAA&#10;ZHJzL2Rvd25yZXYueG1sUEsFBgAAAAAEAAQA8wAAADwGAAAAAA==&#10;" fillcolor="#53d2ff" stroked="f">
                <v:shadow on="t" color="#8db3e2" offset="-2pt,1pt"/>
                <v:textbox inset="0,0,0,0">
                  <w:txbxContent>
                    <w:p w:rsidR="00E118E3" w:rsidRPr="00666F38" w:rsidRDefault="00E118E3" w:rsidP="002178E6">
                      <w:pPr>
                        <w:jc w:val="center"/>
                        <w:rPr>
                          <w:rFonts w:cstheme="minorHAnsi"/>
                          <w:lang w:val="fr-FR"/>
                        </w:rPr>
                      </w:pPr>
                      <w:r w:rsidRPr="00666F38">
                        <w:rPr>
                          <w:lang w:val="ro-RO"/>
                        </w:rPr>
                        <w:t>Atenție!</w:t>
                      </w:r>
                    </w:p>
                    <w:p w:rsidR="00E118E3" w:rsidRPr="00666F38" w:rsidRDefault="00E118E3" w:rsidP="002178E6">
                      <w:pPr>
                        <w:jc w:val="center"/>
                        <w:rPr>
                          <w:lang w:val="ro-RO"/>
                        </w:rPr>
                      </w:pPr>
                      <w:r w:rsidRPr="00666F38">
                        <w:rPr>
                          <w:rFonts w:cstheme="minorHAnsi"/>
                          <w:lang w:val="fr-FR"/>
                        </w:rPr>
                        <w:t xml:space="preserve">Sprijinul se acordă sub formă de sumă forfetară în funcție de tipul investiției, respectiv, 50.000 euro sau 70.000 euro. </w:t>
                      </w:r>
                      <w:r w:rsidRPr="00666F38">
                        <w:rPr>
                          <w:rFonts w:cstheme="minorHAnsi"/>
                          <w:b/>
                        </w:rPr>
                        <w:t>Nu se alocă sume intermediare.</w:t>
                      </w:r>
                    </w:p>
                  </w:txbxContent>
                </v:textbox>
                <w10:wrap type="tight" anchorx="margin"/>
              </v:roundrect>
            </w:pict>
          </mc:Fallback>
        </mc:AlternateContent>
      </w:r>
      <w:r w:rsidR="00791626" w:rsidRPr="00666F38">
        <w:rPr>
          <w:rFonts w:cs="Calibri"/>
          <w:noProof/>
          <w:sz w:val="24"/>
          <w:szCs w:val="24"/>
          <w:lang w:val="ro-RO"/>
        </w:rPr>
        <w:t xml:space="preserve">Un solicitant/beneficiar, după caz, poate obține finanțare nerambursabilă din FEADR și de la bugetul de stat pentru mai multe proiecte de investiții depuse pentru măsuri/sub-măsuri din cadrul PNDR 2014 </w:t>
      </w:r>
      <w:r w:rsidR="00791626" w:rsidRPr="00666F38">
        <w:rPr>
          <w:rFonts w:cs="Calibri"/>
          <w:b/>
          <w:noProof/>
          <w:sz w:val="24"/>
          <w:szCs w:val="24"/>
          <w:lang w:val="ro-RO"/>
        </w:rPr>
        <w:t>-</w:t>
      </w:r>
      <w:r w:rsidR="00791626" w:rsidRPr="00666F38">
        <w:rPr>
          <w:rFonts w:cs="Calibri"/>
          <w:noProof/>
          <w:sz w:val="24"/>
          <w:szCs w:val="24"/>
          <w:lang w:val="ro-RO"/>
        </w:rPr>
        <w:t xml:space="preserve"> 2020, cu  respectarea prevederilor art. 3 din H.G. 226/2015 cu modificările și completările ulterioare.</w:t>
      </w:r>
    </w:p>
    <w:p w:rsidR="002178E6" w:rsidRPr="00666F38" w:rsidRDefault="002178E6" w:rsidP="00111160">
      <w:pPr>
        <w:spacing w:before="240" w:after="240"/>
        <w:ind w:left="90"/>
        <w:jc w:val="both"/>
        <w:rPr>
          <w:rFonts w:cstheme="minorHAnsi"/>
          <w:b/>
        </w:rPr>
      </w:pPr>
      <w:r w:rsidRPr="00666F38">
        <w:rPr>
          <w:rFonts w:cstheme="minorHAnsi"/>
          <w:b/>
        </w:rPr>
        <w:lastRenderedPageBreak/>
        <w:t>Sprijinul public nerambursabil :</w:t>
      </w:r>
    </w:p>
    <w:p w:rsidR="002178E6" w:rsidRPr="00666F38" w:rsidRDefault="002178E6" w:rsidP="00111160">
      <w:pPr>
        <w:numPr>
          <w:ilvl w:val="0"/>
          <w:numId w:val="49"/>
        </w:numPr>
        <w:spacing w:after="120" w:line="240" w:lineRule="auto"/>
        <w:ind w:left="425"/>
        <w:jc w:val="both"/>
        <w:rPr>
          <w:rFonts w:cstheme="minorHAnsi"/>
          <w:b/>
        </w:rPr>
      </w:pPr>
      <w:r w:rsidRPr="00666F38">
        <w:rPr>
          <w:rFonts w:cstheme="minorHAnsi"/>
          <w:b/>
        </w:rPr>
        <w:t>este de 50.000 de euro/proiect</w:t>
      </w:r>
      <w:r w:rsidRPr="00666F38">
        <w:rPr>
          <w:rFonts w:cstheme="minorHAnsi"/>
        </w:rPr>
        <w:t xml:space="preserve">, cu excepția activităţilor de producţie, servicii medicale, sanitar-veterinare şi de agroturism pentru care valoarea sprijinului este de </w:t>
      </w:r>
      <w:r w:rsidRPr="00666F38">
        <w:rPr>
          <w:rFonts w:cstheme="minorHAnsi"/>
          <w:b/>
        </w:rPr>
        <w:t>70.000 euro/proiect</w:t>
      </w:r>
      <w:r w:rsidRPr="00666F38">
        <w:rPr>
          <w:rFonts w:cstheme="minorHAnsi"/>
        </w:rPr>
        <w:t>;</w:t>
      </w:r>
    </w:p>
    <w:p w:rsidR="006C07F5" w:rsidRPr="009E69C4" w:rsidRDefault="006C07F5" w:rsidP="00111160">
      <w:pPr>
        <w:numPr>
          <w:ilvl w:val="0"/>
          <w:numId w:val="49"/>
        </w:numPr>
        <w:spacing w:after="120" w:line="240" w:lineRule="auto"/>
        <w:ind w:left="450"/>
        <w:jc w:val="both"/>
        <w:rPr>
          <w:rFonts w:cstheme="minorHAnsi"/>
          <w:b/>
          <w:sz w:val="24"/>
          <w:szCs w:val="24"/>
        </w:rPr>
      </w:pPr>
      <w:r w:rsidRPr="009E69C4">
        <w:rPr>
          <w:rFonts w:cstheme="minorHAnsi"/>
          <w:b/>
          <w:sz w:val="24"/>
          <w:szCs w:val="24"/>
        </w:rPr>
        <w:t xml:space="preserve">se acordă </w:t>
      </w:r>
      <w:r w:rsidRPr="009E69C4">
        <w:rPr>
          <w:rFonts w:cstheme="minorHAnsi"/>
          <w:sz w:val="24"/>
          <w:szCs w:val="24"/>
        </w:rPr>
        <w:t>în baza unui Plan de afaceri</w:t>
      </w:r>
    </w:p>
    <w:p w:rsidR="006C07F5" w:rsidRPr="009E69C4" w:rsidRDefault="006C07F5" w:rsidP="00111160">
      <w:pPr>
        <w:numPr>
          <w:ilvl w:val="0"/>
          <w:numId w:val="50"/>
        </w:numPr>
        <w:spacing w:after="120" w:line="240" w:lineRule="auto"/>
        <w:ind w:hanging="284"/>
        <w:jc w:val="both"/>
        <w:rPr>
          <w:rFonts w:cstheme="minorHAnsi"/>
          <w:b/>
          <w:sz w:val="24"/>
          <w:szCs w:val="24"/>
        </w:rPr>
      </w:pPr>
      <w:r w:rsidRPr="009E69C4">
        <w:rPr>
          <w:rFonts w:cstheme="minorHAnsi"/>
          <w:b/>
          <w:sz w:val="24"/>
          <w:szCs w:val="24"/>
        </w:rPr>
        <w:t>se acordă cu respectarea prevederilor Regulamentului (CE) nr. 1407/2013;</w:t>
      </w:r>
    </w:p>
    <w:p w:rsidR="006C07F5" w:rsidRPr="009E69C4" w:rsidRDefault="006C07F5" w:rsidP="00111160">
      <w:pPr>
        <w:numPr>
          <w:ilvl w:val="0"/>
          <w:numId w:val="50"/>
        </w:numPr>
        <w:spacing w:after="120" w:line="240" w:lineRule="auto"/>
        <w:ind w:hanging="284"/>
        <w:jc w:val="both"/>
        <w:rPr>
          <w:rFonts w:cstheme="minorHAnsi"/>
          <w:b/>
          <w:sz w:val="24"/>
          <w:szCs w:val="24"/>
        </w:rPr>
      </w:pPr>
      <w:r w:rsidRPr="009E69C4">
        <w:rPr>
          <w:rFonts w:cstheme="minorHAnsi"/>
          <w:b/>
          <w:sz w:val="24"/>
          <w:szCs w:val="24"/>
        </w:rPr>
        <w:t xml:space="preserve">se acordă </w:t>
      </w:r>
      <w:r w:rsidRPr="009E69C4">
        <w:rPr>
          <w:rFonts w:cstheme="minorHAnsi"/>
          <w:b/>
          <w:bCs/>
          <w:sz w:val="24"/>
          <w:szCs w:val="24"/>
          <w:lang w:eastAsia="ro-RO"/>
        </w:rPr>
        <w:t xml:space="preserve">în baza prevederilor Ordinului MADR nr. 1731/2015 </w:t>
      </w:r>
    </w:p>
    <w:p w:rsidR="006C07F5" w:rsidRPr="009E69C4" w:rsidRDefault="00CB1BD3" w:rsidP="00111160">
      <w:pPr>
        <w:numPr>
          <w:ilvl w:val="0"/>
          <w:numId w:val="50"/>
        </w:numPr>
        <w:spacing w:after="120" w:line="240" w:lineRule="auto"/>
        <w:ind w:hanging="284"/>
        <w:jc w:val="both"/>
        <w:rPr>
          <w:rFonts w:cstheme="minorHAnsi"/>
          <w:b/>
          <w:sz w:val="24"/>
          <w:szCs w:val="24"/>
        </w:rPr>
      </w:pPr>
      <w:r>
        <w:rPr>
          <w:noProof/>
        </w:rPr>
        <mc:AlternateContent>
          <mc:Choice Requires="wps">
            <w:drawing>
              <wp:anchor distT="0" distB="0" distL="114300" distR="114300" simplePos="0" relativeHeight="251722752" behindDoc="1" locked="0" layoutInCell="1" allowOverlap="1">
                <wp:simplePos x="0" y="0"/>
                <wp:positionH relativeFrom="margin">
                  <wp:posOffset>-62865</wp:posOffset>
                </wp:positionH>
                <wp:positionV relativeFrom="paragraph">
                  <wp:posOffset>916305</wp:posOffset>
                </wp:positionV>
                <wp:extent cx="6581775" cy="733425"/>
                <wp:effectExtent l="38100" t="0" r="0" b="9525"/>
                <wp:wrapTight wrapText="bothSides">
                  <wp:wrapPolygon edited="0">
                    <wp:start x="63" y="0"/>
                    <wp:lineTo x="-125" y="0"/>
                    <wp:lineTo x="-125" y="21881"/>
                    <wp:lineTo x="0" y="21881"/>
                    <wp:lineTo x="21444" y="21881"/>
                    <wp:lineTo x="21569" y="18514"/>
                    <wp:lineTo x="21569" y="8977"/>
                    <wp:lineTo x="21506" y="561"/>
                    <wp:lineTo x="21506" y="0"/>
                    <wp:lineTo x="63" y="0"/>
                  </wp:wrapPolygon>
                </wp:wrapTight>
                <wp:docPr id="2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73342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666F38" w:rsidRDefault="00E118E3" w:rsidP="00D82203">
                            <w:pPr>
                              <w:jc w:val="center"/>
                              <w:rPr>
                                <w:lang w:val="ro-RO"/>
                              </w:rPr>
                            </w:pPr>
                            <w:r w:rsidRPr="00666F38">
                              <w:rPr>
                                <w:lang w:val="ro-RO"/>
                              </w:rPr>
                              <w:t>Atenție!</w:t>
                            </w:r>
                          </w:p>
                          <w:p w:rsidR="00E118E3" w:rsidRPr="00666F38" w:rsidRDefault="00E118E3" w:rsidP="00D82203">
                            <w:pPr>
                              <w:rPr>
                                <w:rFonts w:ascii="Calibri" w:hAnsi="Calibri" w:cs="Calibri"/>
                                <w:b/>
                                <w:sz w:val="24"/>
                                <w:szCs w:val="24"/>
                              </w:rPr>
                            </w:pPr>
                            <w:r w:rsidRPr="00666F38">
                              <w:rPr>
                                <w:rFonts w:cstheme="minorHAnsi"/>
                                <w:lang w:val="ro-RO"/>
                              </w:rPr>
                              <w:t>În cazul în care, prin acordarea ajutorului de minimis solicitat prin Cer</w:t>
                            </w:r>
                            <w:r>
                              <w:rPr>
                                <w:rFonts w:cstheme="minorHAnsi"/>
                                <w:lang w:val="ro-RO"/>
                              </w:rPr>
                              <w:t xml:space="preserve">erea de Finanţare depusă pe măsura </w:t>
                            </w:r>
                            <w:r w:rsidRPr="00666F38">
                              <w:rPr>
                                <w:rFonts w:cstheme="minorHAnsi"/>
                                <w:lang w:val="ro-RO"/>
                              </w:rPr>
                              <w:t xml:space="preserve">, s-ar depăşi plafonul de 200.000 euro/beneficiar (întreprindere unică), </w:t>
                            </w:r>
                            <w:r w:rsidRPr="00666F38">
                              <w:rPr>
                                <w:rFonts w:cstheme="minorHAnsi"/>
                                <w:b/>
                                <w:lang w:val="ro-RO"/>
                              </w:rPr>
                              <w:t>proiectul va fi declarat neeligibil.</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43" style="position:absolute;left:0;text-align:left;margin-left:-4.95pt;margin-top:72.15pt;width:518.25pt;height:57.7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d+1gIAALQFAAAOAAAAZHJzL2Uyb0RvYy54bWysVFtv0zAUfkfiP1h+73JpmjbR0mlbV4S0&#10;wbSBeHZjpzE4drDdpgPx3zl2ktIxHhAiD9axc67f+c45vzg0Au2ZNlzJAkdnIUZMlopyuS3wxw/r&#10;yQIjY4mkRCjJCvzEDL5Yvn513rU5i1WtBGUagRNp8q4tcG1tmweBKWvWEHOmWibhZ6V0Qyxc9Tag&#10;mnTgvRFBHIZp0ClNW61KZgy8rvqfeOn9VxUr7fuqMswiUWDIzfpT+3PjzmB5TvKtJm3NyyEN8g9Z&#10;NIRLCHp0tSKWoJ3mL1w1vNTKqMqelaoJVFXxkvkaoJoo/K2ax5q0zNcC4Jj2CJP5f27Ld/t7jTgt&#10;cJxhJEkDPXpQO0kZRQ+AHpFbwVCUOaC61uSg/9jea1eqaW9V+cUgqa5rUGOXWquuZoRCepHTD54Z&#10;uIsBU7Tp7hSFMGRnlcfsUOnGOQQ00MG35unYGnawqITHdLaI5vMZRiX8m0+nSTzzIUg+Wrfa2DdM&#10;NcgJBdauCFeBD0H2t8b6/tChSEI/Y1Q1Arq9JwJFaZrOB4+DckDy0acvVwlO11wIf9HbzbXQCEwL&#10;PJuu4vV6MDanakI6ZamcmQOE5P0L88wcUlI7y/RjTTtEucs8XkwzmBrKgaZZHKZhNseIiC3MV2k1&#10;RlrZT9zWnhwOpxf5LFZX05t4yOfo3Yd/FhiwHVJwKHu2fs+iOAmv4myyThfzSbJOZpNsHi4mYZRd&#10;ZWmYZMlq/cOFjJK85pQyecslGycnSv6OmcMM95z3s4M6KHYGTfXVnGJoTqEO/fcnqH2//TQ7Ct5I&#10;6mVLuOjl4HnGPRoH4AQ0ZQTCE9ZxtOe6PWwOfjQizwxH4I2iT0BhaIHnKSw+EGqlv2HUwRIpsPm6&#10;I5phJN5KGAO3cUZBj8JmFIgswXToan+5tv1u2rWab2vwHXlApLqEYam4HaeqzwOSd0nBavBlDGvM&#10;7Z7Tu9f6tWyXPwEAAP//AwBQSwMEFAAGAAgAAAAhAGBnUqTiAAAACwEAAA8AAABkcnMvZG93bnJl&#10;di54bWxMj8FOwzAMhu9IvENkJC5oS1dKtZamEyBxQEwgBkIcs8Y0FYlTJdlWeHqyExxtf/r9/c1q&#10;sobt0YfBkYDFPAOG1Dk1UC/g7fV+tgQWoiQljSMU8I0BVu3pSSNr5Q70gvtN7FkKoVBLATrGseY8&#10;dBqtDHM3IqXbp/NWxjT6nisvDyncGp5nWcmtHCh90HLEO43d12ZnBfy8+/Ix98+3D7pYfBgyT0qt&#10;L4Q4P5turoFFnOIfDEf9pA5tctq6HanAjIBZVSUy7YviEtgRyPKyBLYVkF9VS+Btw/93aH8BAAD/&#10;/wMAUEsBAi0AFAAGAAgAAAAhALaDOJL+AAAA4QEAABMAAAAAAAAAAAAAAAAAAAAAAFtDb250ZW50&#10;X1R5cGVzXS54bWxQSwECLQAUAAYACAAAACEAOP0h/9YAAACUAQAACwAAAAAAAAAAAAAAAAAvAQAA&#10;X3JlbHMvLnJlbHNQSwECLQAUAAYACAAAACEAo5PHftYCAAC0BQAADgAAAAAAAAAAAAAAAAAuAgAA&#10;ZHJzL2Uyb0RvYy54bWxQSwECLQAUAAYACAAAACEAYGdSpOIAAAALAQAADwAAAAAAAAAAAAAAAAAw&#10;BQAAZHJzL2Rvd25yZXYueG1sUEsFBgAAAAAEAAQA8wAAAD8GAAAAAA==&#10;" fillcolor="#53d2ff" stroked="f">
                <v:shadow on="t" color="#8db3e2" offset="-2pt,1pt"/>
                <v:textbox inset="0,0,0,0">
                  <w:txbxContent>
                    <w:p w:rsidR="00E118E3" w:rsidRPr="00666F38" w:rsidRDefault="00E118E3" w:rsidP="00D82203">
                      <w:pPr>
                        <w:jc w:val="center"/>
                        <w:rPr>
                          <w:lang w:val="ro-RO"/>
                        </w:rPr>
                      </w:pPr>
                      <w:r w:rsidRPr="00666F38">
                        <w:rPr>
                          <w:lang w:val="ro-RO"/>
                        </w:rPr>
                        <w:t>Atenție!</w:t>
                      </w:r>
                    </w:p>
                    <w:p w:rsidR="00E118E3" w:rsidRPr="00666F38" w:rsidRDefault="00E118E3" w:rsidP="00D82203">
                      <w:pPr>
                        <w:rPr>
                          <w:rFonts w:ascii="Calibri" w:hAnsi="Calibri" w:cs="Calibri"/>
                          <w:b/>
                          <w:sz w:val="24"/>
                          <w:szCs w:val="24"/>
                        </w:rPr>
                      </w:pPr>
                      <w:r w:rsidRPr="00666F38">
                        <w:rPr>
                          <w:rFonts w:cstheme="minorHAnsi"/>
                          <w:lang w:val="ro-RO"/>
                        </w:rPr>
                        <w:t>În cazul în care, prin acordarea ajutorului de minimis solicitat prin Cer</w:t>
                      </w:r>
                      <w:r>
                        <w:rPr>
                          <w:rFonts w:cstheme="minorHAnsi"/>
                          <w:lang w:val="ro-RO"/>
                        </w:rPr>
                        <w:t xml:space="preserve">erea de Finanţare depusă pe măsura </w:t>
                      </w:r>
                      <w:r w:rsidRPr="00666F38">
                        <w:rPr>
                          <w:rFonts w:cstheme="minorHAnsi"/>
                          <w:lang w:val="ro-RO"/>
                        </w:rPr>
                        <w:t xml:space="preserve">, s-ar depăşi plafonul de 200.000 euro/beneficiar (întreprindere unică), </w:t>
                      </w:r>
                      <w:r w:rsidRPr="00666F38">
                        <w:rPr>
                          <w:rFonts w:cstheme="minorHAnsi"/>
                          <w:b/>
                          <w:lang w:val="ro-RO"/>
                        </w:rPr>
                        <w:t>proiectul va fi declarat neeligibil.</w:t>
                      </w:r>
                    </w:p>
                  </w:txbxContent>
                </v:textbox>
                <w10:wrap type="tight" anchorx="margin"/>
              </v:roundrect>
            </w:pict>
          </mc:Fallback>
        </mc:AlternateContent>
      </w:r>
      <w:r w:rsidR="006C07F5" w:rsidRPr="009E69C4">
        <w:rPr>
          <w:rFonts w:cstheme="minorHAnsi"/>
          <w:b/>
          <w:sz w:val="24"/>
          <w:szCs w:val="24"/>
        </w:rPr>
        <w:t xml:space="preserve">nu trebuie să depăşească 200.000 euro/beneficiar pe durata a trei exerciții financiare consecutive, </w:t>
      </w:r>
      <w:r w:rsidR="006C07F5" w:rsidRPr="009E69C4">
        <w:rPr>
          <w:rFonts w:cstheme="minorHAnsi"/>
          <w:sz w:val="24"/>
          <w:szCs w:val="24"/>
        </w:rPr>
        <w:t>cu excepția</w:t>
      </w:r>
      <w:r w:rsidR="006C07F5" w:rsidRPr="009E69C4">
        <w:rPr>
          <w:rFonts w:cstheme="minorHAnsi"/>
          <w:b/>
          <w:sz w:val="24"/>
          <w:szCs w:val="24"/>
        </w:rPr>
        <w:t xml:space="preserve"> întreprinderilor unice care efectuează transport</w:t>
      </w:r>
      <w:r w:rsidR="006C07F5" w:rsidRPr="009E69C4">
        <w:rPr>
          <w:rFonts w:cstheme="minorHAnsi"/>
          <w:sz w:val="24"/>
          <w:szCs w:val="24"/>
        </w:rPr>
        <w:t xml:space="preserve"> de mărfuri în contul terților sau contra cost, pentru care </w:t>
      </w:r>
      <w:r w:rsidR="006C07F5" w:rsidRPr="009E69C4">
        <w:rPr>
          <w:rFonts w:cstheme="minorHAnsi"/>
          <w:b/>
          <w:sz w:val="24"/>
          <w:szCs w:val="24"/>
        </w:rPr>
        <w:t>sprijinul nu depășește suma de 100.000 europe durata a trei exerciții financiare consecutive.</w:t>
      </w:r>
    </w:p>
    <w:p w:rsidR="00D82203" w:rsidRPr="009E69C4" w:rsidRDefault="00D82203" w:rsidP="00111160">
      <w:pPr>
        <w:pStyle w:val="ListParagraph"/>
        <w:numPr>
          <w:ilvl w:val="0"/>
          <w:numId w:val="50"/>
        </w:numPr>
        <w:spacing w:before="240" w:after="240"/>
        <w:jc w:val="both"/>
        <w:rPr>
          <w:rFonts w:cstheme="minorHAnsi"/>
          <w:sz w:val="24"/>
          <w:szCs w:val="24"/>
        </w:rPr>
      </w:pPr>
      <w:r w:rsidRPr="009E69C4">
        <w:rPr>
          <w:rFonts w:cstheme="minorHAnsi"/>
          <w:b/>
          <w:sz w:val="24"/>
          <w:szCs w:val="24"/>
        </w:rPr>
        <w:t xml:space="preserve">Ajutoarele </w:t>
      </w:r>
      <w:r w:rsidRPr="009E69C4">
        <w:rPr>
          <w:rFonts w:cstheme="minorHAnsi"/>
          <w:b/>
          <w:i/>
          <w:sz w:val="24"/>
          <w:szCs w:val="24"/>
        </w:rPr>
        <w:t>de minimis</w:t>
      </w:r>
      <w:r w:rsidRPr="009E69C4">
        <w:rPr>
          <w:rFonts w:cstheme="minorHAnsi"/>
          <w:b/>
          <w:sz w:val="24"/>
          <w:szCs w:val="24"/>
        </w:rPr>
        <w:t xml:space="preserve"> nu pot fi utilizate pentru achiziționarea de vehicule pentru transportul rutier de mărfuri, autoturisme sau autovehicule de transport persoane</w:t>
      </w:r>
      <w:r w:rsidRPr="009E69C4">
        <w:rPr>
          <w:rFonts w:cstheme="minorHAnsi"/>
          <w:sz w:val="24"/>
          <w:szCs w:val="24"/>
        </w:rPr>
        <w:t>.</w:t>
      </w:r>
    </w:p>
    <w:p w:rsidR="00D82203" w:rsidRPr="009E69C4" w:rsidRDefault="00D82203" w:rsidP="00111160">
      <w:pPr>
        <w:pStyle w:val="ListParagraph"/>
        <w:numPr>
          <w:ilvl w:val="0"/>
          <w:numId w:val="50"/>
        </w:numPr>
        <w:spacing w:after="120"/>
        <w:jc w:val="both"/>
        <w:rPr>
          <w:rFonts w:cstheme="minorHAnsi"/>
          <w:sz w:val="24"/>
          <w:szCs w:val="24"/>
        </w:rPr>
      </w:pPr>
      <w:r w:rsidRPr="009E69C4">
        <w:rPr>
          <w:rFonts w:cstheme="minorHAnsi"/>
          <w:sz w:val="24"/>
          <w:szCs w:val="24"/>
        </w:rPr>
        <w:t>Serviciile integrate, în care transportul propriu-zis reprezintă doar un element, cum ar fi serviciile de mutare, serviciile poştale sau de curierat ori colectarea deşeurilor sau serviciile de prelucrare, nu ar trebui considerate servicii de transport.</w:t>
      </w:r>
    </w:p>
    <w:p w:rsidR="00D82203" w:rsidRPr="009E69C4" w:rsidRDefault="00D82203" w:rsidP="00111160">
      <w:pPr>
        <w:pStyle w:val="NoSpacing"/>
        <w:numPr>
          <w:ilvl w:val="0"/>
          <w:numId w:val="50"/>
        </w:numPr>
        <w:spacing w:after="120"/>
        <w:jc w:val="both"/>
        <w:rPr>
          <w:rFonts w:cstheme="minorHAnsi"/>
          <w:sz w:val="24"/>
          <w:szCs w:val="24"/>
          <w:lang w:val="ro-RO"/>
        </w:rPr>
      </w:pPr>
      <w:r w:rsidRPr="009E69C4">
        <w:rPr>
          <w:rFonts w:cstheme="minorHAnsi"/>
          <w:b/>
          <w:sz w:val="24"/>
          <w:szCs w:val="24"/>
          <w:lang w:val="ro-RO"/>
        </w:rPr>
        <w:t xml:space="preserve">Potrivit art. 9 litera c) din OMADR 1731/2015, </w:t>
      </w:r>
      <w:r w:rsidRPr="009E69C4">
        <w:rPr>
          <w:rFonts w:cstheme="minorHAnsi"/>
          <w:i/>
          <w:sz w:val="24"/>
          <w:szCs w:val="24"/>
          <w:lang w:val="ro-RO"/>
        </w:rPr>
        <w:t>data acordării ajutorului de minimis se considera data la care dreptul legal de a primi ajutorul este conferit beneficiarului în conformitate cu regimul</w:t>
      </w:r>
      <w:r w:rsidRPr="009E69C4">
        <w:rPr>
          <w:rFonts w:cstheme="minorHAnsi"/>
          <w:i/>
          <w:sz w:val="24"/>
          <w:szCs w:val="24"/>
          <w:lang w:val="fr-FR"/>
        </w:rPr>
        <w:t xml:space="preserve"> juridic naţional aplicabil, indiferent de data la care ajutoarele de minimis se plătesc întreprinderii respective</w:t>
      </w:r>
    </w:p>
    <w:p w:rsidR="00666F38" w:rsidRDefault="00CB1BD3" w:rsidP="00111160">
      <w:pPr>
        <w:pStyle w:val="ListParagraph"/>
        <w:numPr>
          <w:ilvl w:val="0"/>
          <w:numId w:val="50"/>
        </w:numPr>
        <w:spacing w:after="120"/>
        <w:jc w:val="both"/>
        <w:rPr>
          <w:rFonts w:cstheme="minorHAnsi"/>
          <w:sz w:val="24"/>
          <w:szCs w:val="24"/>
        </w:rPr>
      </w:pPr>
      <w:r>
        <w:rPr>
          <w:noProof/>
        </w:rPr>
        <mc:AlternateContent>
          <mc:Choice Requires="wps">
            <w:drawing>
              <wp:anchor distT="0" distB="0" distL="114300" distR="114300" simplePos="0" relativeHeight="251724800" behindDoc="1" locked="0" layoutInCell="1" allowOverlap="1">
                <wp:simplePos x="0" y="0"/>
                <wp:positionH relativeFrom="margin">
                  <wp:posOffset>70485</wp:posOffset>
                </wp:positionH>
                <wp:positionV relativeFrom="paragraph">
                  <wp:posOffset>656590</wp:posOffset>
                </wp:positionV>
                <wp:extent cx="6581775" cy="742950"/>
                <wp:effectExtent l="38100" t="0" r="0" b="0"/>
                <wp:wrapTight wrapText="bothSides">
                  <wp:wrapPolygon edited="0">
                    <wp:start x="63" y="0"/>
                    <wp:lineTo x="-125" y="0"/>
                    <wp:lineTo x="-125" y="21600"/>
                    <wp:lineTo x="0" y="21600"/>
                    <wp:lineTo x="21444" y="21600"/>
                    <wp:lineTo x="21569" y="18277"/>
                    <wp:lineTo x="21569" y="8862"/>
                    <wp:lineTo x="21506" y="554"/>
                    <wp:lineTo x="21506" y="0"/>
                    <wp:lineTo x="63" y="0"/>
                  </wp:wrapPolygon>
                </wp:wrapTight>
                <wp:docPr id="33"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74295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9E69C4" w:rsidRDefault="00E118E3" w:rsidP="00D82203">
                            <w:pPr>
                              <w:jc w:val="center"/>
                              <w:rPr>
                                <w:lang w:val="ro-RO"/>
                              </w:rPr>
                            </w:pPr>
                            <w:r w:rsidRPr="009E69C4">
                              <w:rPr>
                                <w:lang w:val="ro-RO"/>
                              </w:rPr>
                              <w:t>Atenție!</w:t>
                            </w:r>
                          </w:p>
                          <w:p w:rsidR="00E118E3" w:rsidRPr="009E69C4" w:rsidRDefault="00E118E3" w:rsidP="00D82203">
                            <w:pPr>
                              <w:jc w:val="center"/>
                              <w:rPr>
                                <w:rFonts w:ascii="Calibri" w:hAnsi="Calibri" w:cs="Calibri"/>
                                <w:b/>
                                <w:sz w:val="24"/>
                                <w:szCs w:val="24"/>
                              </w:rPr>
                            </w:pPr>
                            <w:r w:rsidRPr="009E69C4">
                              <w:rPr>
                                <w:rFonts w:cstheme="minorHAnsi"/>
                                <w:lang w:val="ro-RO"/>
                              </w:rPr>
                              <w:t xml:space="preserve">În cazul constatării de către AFIR a unor astfel de situații, în orice etapă de derulare a proiectului, acesta este declarat </w:t>
                            </w:r>
                            <w:r w:rsidRPr="009E69C4">
                              <w:rPr>
                                <w:rFonts w:cstheme="minorHAnsi"/>
                                <w:b/>
                                <w:lang w:val="ro-RO"/>
                              </w:rPr>
                              <w:t>neeligibil</w:t>
                            </w:r>
                            <w:r w:rsidRPr="009E69C4">
                              <w:rPr>
                                <w:rFonts w:cstheme="minorHAnsi"/>
                                <w:lang w:val="ro-RO"/>
                              </w:rPr>
                              <w:t xml:space="preserve"> și se procedează la recuperarea sprijinului financiar, dacă s-au efectuat plăți.</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44" style="position:absolute;left:0;text-align:left;margin-left:5.55pt;margin-top:51.7pt;width:518.25pt;height:58.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KI1gIAALQFAAAOAAAAZHJzL2Uyb0RvYy54bWysVFtv0zAUfkfiP1h+73JpmibR0mlbV4Q0&#10;YNpAPLux0xgcO9hu04H47xw7adcxHhAiD9axc67f+c45v9i3Au2YNlzJEkdnIUZMVopyuSnxp4+r&#10;SYaRsURSIpRkJX5kBl8sXr8677uCxapRgjKNwIk0Rd+VuLG2K4LAVA1riTlTHZPws1a6JRauehNQ&#10;TXrw3oogDsM06JWmnVYVMwZel8NPvPD+65pV9kNdG2aRKDHkZv2p/bl2Z7A4J8VGk67h1ZgG+Ycs&#10;WsIlBD26WhJL0FbzF65aXmllVG3PKtUGqq55xXwNUE0U/lbNQ0M65msBcEx3hMn8P7fV+92dRpyW&#10;eDrFSJIWenSvtpIyiu4BPSI3gqEod0D1nSlA/6G7065U092q6qtBUl03oMYutVZ9wwiF9CKnHzwz&#10;cBcDpmjdv1MUwpCtVR6zfa1b5xDQQHvfmsdja9jeogoe01kWzeczjCr4N0/ifOZ7F5DiYN1pY98w&#10;1SInlFi7IlwFPgTZ3Rrr+0PHIgn9glHdCuj2jggUpWk690mTYlQG3wefvlwlOF1xIfxFb9bXQiMw&#10;LfFsuoxXq9HYnKoJ6ZSlcmYOEFIML8wzc0xJbS3TDw3tEeUu8zib5jA1lANN8zhMw3yOEREbmK/K&#10;aoy0sp+5bTw5HE4v8smWV9ObeMzn6N2HfxYYsB1TcCh7tv7IozgJr+J8skqz+SRZJbNJPg+zSRjl&#10;V3kaJnmyXP10IaOkaDilTN5yyQ6TEyV/x8xxhgfO+9lBPRQ7i2dDNacYmlOoQ//9CWrfbz/NjoI3&#10;knrZEi4GOXie8YDGHjgBTTkA4QnrODpw3e7Xez8aUeYiOgKvFX0ECkMLPE9h8YHQKP0dox6WSInN&#10;ty3RDCPxVsIYuI1zEPRBWB8EIiswHbs6XK7tsJu2neabBnxHHhCpLmFYam4diZ7yGC+wGnwZ4xpz&#10;u+f07rWelu3iFwAAAP//AwBQSwMEFAAGAAgAAAAhALU17WngAAAACwEAAA8AAABkcnMvZG93bnJl&#10;di54bWxMj8FKxDAQhu+C7xBG8CJu0lqq1KaLCh5EWXEV8ZhtxqaYTEqS3a0+vdmTnoaf+fjnm3Y5&#10;O8t2GOLoSUKxEMCQeq9HGiS8vd6fXwGLSZFW1hNK+MYIy+74qFWN9nt6wd06DSyXUGyUBJPS1HAe&#10;e4NOxYWfkPLu0wenUo5h4DqofS53lpdC1NypkfIFoya8M9h/rbdOws97qB/L8Hz7YKriw5Jdaf10&#10;JuXpyXxzDSzhnP5gOOhndeiy08ZvSUdmcy6KTOYpLipgB0BUlzWwjYSyFBXwruX/f+h+AQAA//8D&#10;AFBLAQItABQABgAIAAAAIQC2gziS/gAAAOEBAAATAAAAAAAAAAAAAAAAAAAAAABbQ29udGVudF9U&#10;eXBlc10ueG1sUEsBAi0AFAAGAAgAAAAhADj9If/WAAAAlAEAAAsAAAAAAAAAAAAAAAAALwEAAF9y&#10;ZWxzLy5yZWxzUEsBAi0AFAAGAAgAAAAhAOnHsojWAgAAtAUAAA4AAAAAAAAAAAAAAAAALgIAAGRy&#10;cy9lMm9Eb2MueG1sUEsBAi0AFAAGAAgAAAAhALU17WngAAAACwEAAA8AAAAAAAAAAAAAAAAAMAUA&#10;AGRycy9kb3ducmV2LnhtbFBLBQYAAAAABAAEAPMAAAA9BgAAAAA=&#10;" fillcolor="#53d2ff" stroked="f">
                <v:shadow on="t" color="#8db3e2" offset="-2pt,1pt"/>
                <v:textbox inset="0,0,0,0">
                  <w:txbxContent>
                    <w:p w:rsidR="00E118E3" w:rsidRPr="009E69C4" w:rsidRDefault="00E118E3" w:rsidP="00D82203">
                      <w:pPr>
                        <w:jc w:val="center"/>
                        <w:rPr>
                          <w:lang w:val="ro-RO"/>
                        </w:rPr>
                      </w:pPr>
                      <w:r w:rsidRPr="009E69C4">
                        <w:rPr>
                          <w:lang w:val="ro-RO"/>
                        </w:rPr>
                        <w:t>Atenție!</w:t>
                      </w:r>
                    </w:p>
                    <w:p w:rsidR="00E118E3" w:rsidRPr="009E69C4" w:rsidRDefault="00E118E3" w:rsidP="00D82203">
                      <w:pPr>
                        <w:jc w:val="center"/>
                        <w:rPr>
                          <w:rFonts w:ascii="Calibri" w:hAnsi="Calibri" w:cs="Calibri"/>
                          <w:b/>
                          <w:sz w:val="24"/>
                          <w:szCs w:val="24"/>
                        </w:rPr>
                      </w:pPr>
                      <w:r w:rsidRPr="009E69C4">
                        <w:rPr>
                          <w:rFonts w:cstheme="minorHAnsi"/>
                          <w:lang w:val="ro-RO"/>
                        </w:rPr>
                        <w:t xml:space="preserve">În cazul constatării de către AFIR a unor astfel de situații, în orice etapă de derulare a proiectului, acesta este declarat </w:t>
                      </w:r>
                      <w:r w:rsidRPr="009E69C4">
                        <w:rPr>
                          <w:rFonts w:cstheme="minorHAnsi"/>
                          <w:b/>
                          <w:lang w:val="ro-RO"/>
                        </w:rPr>
                        <w:t>neeligibil</w:t>
                      </w:r>
                      <w:r w:rsidRPr="009E69C4">
                        <w:rPr>
                          <w:rFonts w:cstheme="minorHAnsi"/>
                          <w:lang w:val="ro-RO"/>
                        </w:rPr>
                        <w:t xml:space="preserve"> și se procedează la recuperarea sprijinului financiar, dacă s-au efectuat plăți.</w:t>
                      </w:r>
                    </w:p>
                  </w:txbxContent>
                </v:textbox>
                <w10:wrap type="tight" anchorx="margin"/>
              </v:roundrect>
            </w:pict>
          </mc:Fallback>
        </mc:AlternateContent>
      </w:r>
      <w:r w:rsidR="00D82203" w:rsidRPr="009E69C4">
        <w:rPr>
          <w:rFonts w:cstheme="minorHAnsi"/>
          <w:b/>
          <w:sz w:val="24"/>
          <w:szCs w:val="24"/>
        </w:rPr>
        <w:t>În conformitate cu prevederile art. 60 din Regulamentul (CE) nr. 1306/ 2013</w:t>
      </w:r>
      <w:r w:rsidR="00D82203" w:rsidRPr="009E69C4">
        <w:rPr>
          <w:rFonts w:cstheme="minorHAnsi"/>
          <w:sz w:val="24"/>
          <w:szCs w:val="24"/>
        </w:rPr>
        <w:t>, „</w:t>
      </w:r>
      <w:r w:rsidR="00D82203" w:rsidRPr="009E69C4">
        <w:rPr>
          <w:rFonts w:cstheme="minorHAnsi"/>
          <w:i/>
          <w:sz w:val="24"/>
          <w:szCs w:val="24"/>
        </w:rPr>
        <w:t>nu sunt eligibili solicitanții/beneficiarii care au creat în mod artificial condiţiile necesare pentru a beneficia de finanţare în cadrul măsurilor PNDR 2014-2020</w:t>
      </w:r>
      <w:r w:rsidR="00D82203" w:rsidRPr="009E69C4">
        <w:rPr>
          <w:rFonts w:cstheme="minorHAnsi"/>
          <w:b/>
          <w:i/>
          <w:sz w:val="24"/>
          <w:szCs w:val="24"/>
        </w:rPr>
        <w:t>”</w:t>
      </w:r>
      <w:r w:rsidR="00D82203" w:rsidRPr="009E69C4">
        <w:rPr>
          <w:rFonts w:cstheme="minorHAnsi"/>
          <w:sz w:val="24"/>
          <w:szCs w:val="24"/>
        </w:rPr>
        <w:t xml:space="preserve">. </w:t>
      </w:r>
    </w:p>
    <w:p w:rsidR="00831F9A" w:rsidRPr="002A41B9" w:rsidRDefault="00831F9A" w:rsidP="00111160">
      <w:pPr>
        <w:spacing w:after="120"/>
        <w:jc w:val="both"/>
        <w:rPr>
          <w:rFonts w:cstheme="minorHAnsi"/>
          <w:sz w:val="24"/>
          <w:szCs w:val="24"/>
        </w:rPr>
      </w:pPr>
    </w:p>
    <w:p w:rsidR="006C3B8A" w:rsidRPr="00907A1A" w:rsidRDefault="006C3B8A" w:rsidP="00111160">
      <w:pPr>
        <w:pStyle w:val="Heading1"/>
      </w:pPr>
      <w:bookmarkStart w:id="19" w:name="_Toc488159359"/>
      <w:r w:rsidRPr="00907A1A">
        <w:t>Completarea, depunerea și verificarea dosarului cererii de finanțare</w:t>
      </w:r>
      <w:bookmarkStart w:id="20" w:name="_Toc465425147"/>
      <w:bookmarkEnd w:id="19"/>
    </w:p>
    <w:p w:rsidR="006C3B8A" w:rsidRPr="00111160" w:rsidRDefault="006C3B8A" w:rsidP="00111160">
      <w:pPr>
        <w:tabs>
          <w:tab w:val="left" w:pos="0"/>
        </w:tabs>
        <w:spacing w:after="120" w:line="276" w:lineRule="auto"/>
        <w:jc w:val="both"/>
        <w:rPr>
          <w:rFonts w:eastAsia="Calibri Light" w:cs="Arial"/>
          <w:b/>
          <w:sz w:val="28"/>
          <w:szCs w:val="28"/>
          <w:u w:val="single"/>
          <w:lang w:val="ro-RO" w:eastAsia="ro-RO"/>
        </w:rPr>
      </w:pPr>
      <w:r w:rsidRPr="00111160">
        <w:rPr>
          <w:b/>
          <w:sz w:val="24"/>
          <w:szCs w:val="24"/>
          <w:u w:val="single"/>
          <w:lang w:val="ro-RO"/>
        </w:rPr>
        <w:t>Completarea Cererii de Finanțare</w:t>
      </w:r>
      <w:bookmarkEnd w:id="20"/>
    </w:p>
    <w:p w:rsidR="006C3B8A" w:rsidRPr="0063216E" w:rsidRDefault="006C3B8A" w:rsidP="00111160">
      <w:pPr>
        <w:tabs>
          <w:tab w:val="left" w:pos="0"/>
          <w:tab w:val="left" w:pos="990"/>
        </w:tabs>
        <w:spacing w:after="120" w:line="276" w:lineRule="auto"/>
        <w:jc w:val="both"/>
        <w:rPr>
          <w:rFonts w:cs="Calibri"/>
          <w:noProof/>
          <w:sz w:val="24"/>
          <w:szCs w:val="24"/>
          <w:lang w:val="ro-RO"/>
        </w:rPr>
      </w:pPr>
      <w:r w:rsidRPr="0063216E">
        <w:rPr>
          <w:rFonts w:cs="Calibri"/>
          <w:noProof/>
          <w:sz w:val="24"/>
          <w:szCs w:val="24"/>
          <w:lang w:val="ro-RO"/>
        </w:rPr>
        <w:t>Dosarul Cererii de Finanţare conţine Cererea de Finanţare însoţită de anexele tehnice şi administrative, conform listei documentelor prezentate la Cap.</w:t>
      </w:r>
      <w:r w:rsidR="00F97823">
        <w:rPr>
          <w:rFonts w:cs="Calibri"/>
          <w:noProof/>
          <w:sz w:val="24"/>
          <w:szCs w:val="24"/>
          <w:lang w:val="ro-RO"/>
        </w:rPr>
        <w:t>1</w:t>
      </w:r>
      <w:r w:rsidRPr="0063216E">
        <w:rPr>
          <w:rFonts w:cs="Calibri"/>
          <w:noProof/>
          <w:sz w:val="24"/>
          <w:szCs w:val="24"/>
          <w:lang w:val="ro-RO"/>
        </w:rPr>
        <w:t xml:space="preserve"> 4 din prezentul Ghid, legate într-un singur dosar, astfel încât să nu permită detaşarea şi / sau înlocuirea acestora.</w:t>
      </w:r>
    </w:p>
    <w:p w:rsidR="006C3B8A" w:rsidRPr="00CD4188" w:rsidRDefault="006C3B8A" w:rsidP="00111160">
      <w:pPr>
        <w:tabs>
          <w:tab w:val="left" w:pos="0"/>
          <w:tab w:val="left" w:pos="990"/>
        </w:tabs>
        <w:spacing w:after="120" w:line="276" w:lineRule="auto"/>
        <w:jc w:val="both"/>
        <w:rPr>
          <w:rFonts w:cs="Calibri"/>
          <w:b/>
          <w:noProof/>
          <w:sz w:val="24"/>
          <w:szCs w:val="24"/>
          <w:lang w:val="ro-RO"/>
        </w:rPr>
      </w:pPr>
      <w:r w:rsidRPr="002C6F4C">
        <w:rPr>
          <w:rFonts w:cs="Calibri"/>
          <w:b/>
          <w:noProof/>
          <w:sz w:val="24"/>
          <w:szCs w:val="24"/>
          <w:lang w:val="ro-RO"/>
        </w:rPr>
        <w:lastRenderedPageBreak/>
        <w:t xml:space="preserve">Formularul standard al Cererii de Finanţare este </w:t>
      </w:r>
      <w:r w:rsidRPr="00CD4188">
        <w:rPr>
          <w:rFonts w:cs="Calibri"/>
          <w:b/>
          <w:noProof/>
          <w:sz w:val="24"/>
          <w:szCs w:val="24"/>
          <w:lang w:val="ro-RO"/>
        </w:rPr>
        <w:t>prezentat în Anexa 1 la prezentul Ghid şi este disponibil în format electronic, la adresa</w:t>
      </w:r>
      <w:hyperlink w:history="1">
        <w:r w:rsidR="00F97823" w:rsidRPr="00403F3B">
          <w:rPr>
            <w:rStyle w:val="Hyperlink"/>
            <w:b/>
            <w:lang w:val="ro-RO"/>
          </w:rPr>
          <w:t>www.galmarginimeasibiului.ro</w:t>
        </w:r>
      </w:hyperlink>
    </w:p>
    <w:p w:rsidR="006C3B8A" w:rsidRPr="00CD4188" w:rsidRDefault="006C3B8A" w:rsidP="00111160">
      <w:pPr>
        <w:tabs>
          <w:tab w:val="left" w:pos="0"/>
          <w:tab w:val="left" w:pos="990"/>
        </w:tabs>
        <w:spacing w:after="120" w:line="276" w:lineRule="auto"/>
        <w:jc w:val="both"/>
        <w:rPr>
          <w:rFonts w:cs="Calibri"/>
          <w:b/>
          <w:i/>
          <w:noProof/>
          <w:sz w:val="24"/>
          <w:szCs w:val="24"/>
          <w:lang w:val="ro-RO"/>
        </w:rPr>
      </w:pPr>
      <w:r w:rsidRPr="00CD4188">
        <w:rPr>
          <w:rFonts w:cs="Calibri"/>
          <w:b/>
          <w:i/>
          <w:noProof/>
          <w:sz w:val="24"/>
          <w:szCs w:val="24"/>
          <w:lang w:val="ro-RO"/>
        </w:rPr>
        <w:t>Atenţie! Cererea de Finanţare trebuie însoţită de anexele prevăzute în modelul standard. Anexele Cererii de Finanţare fac parte integrantă din aceasta.</w:t>
      </w:r>
    </w:p>
    <w:p w:rsidR="006C3B8A" w:rsidRPr="0063216E" w:rsidRDefault="006C3B8A" w:rsidP="00111160">
      <w:pPr>
        <w:tabs>
          <w:tab w:val="left" w:pos="0"/>
          <w:tab w:val="left" w:pos="990"/>
        </w:tabs>
        <w:spacing w:after="120" w:line="276" w:lineRule="auto"/>
        <w:jc w:val="both"/>
        <w:rPr>
          <w:rFonts w:cs="Calibri"/>
          <w:noProof/>
          <w:sz w:val="24"/>
          <w:szCs w:val="24"/>
          <w:lang w:val="ro-RO"/>
        </w:rPr>
      </w:pPr>
      <w:r w:rsidRPr="0063216E">
        <w:rPr>
          <w:rFonts w:cs="Calibri"/>
          <w:noProof/>
          <w:sz w:val="24"/>
          <w:szCs w:val="24"/>
          <w:lang w:val="ro-RO"/>
        </w:rPr>
        <w:t>Completarea Cererii de Finanţare, inclusiv a anexelor acesteia, se va face conform modelului standard. Modificarea modelului standard (eliminarea, renumerotarea secţiunilor, anexarea documentelor suport în altă ordine decât cea specificată etc.) poate conduce la respingerea Dosarului Cererii de Finanţare pe motiv de neconformitate administrativă.</w:t>
      </w:r>
    </w:p>
    <w:p w:rsidR="006C3B8A" w:rsidRPr="0063216E" w:rsidRDefault="006C3B8A" w:rsidP="00111160">
      <w:pPr>
        <w:tabs>
          <w:tab w:val="left" w:pos="0"/>
          <w:tab w:val="left" w:pos="990"/>
        </w:tabs>
        <w:spacing w:after="120" w:line="276" w:lineRule="auto"/>
        <w:jc w:val="both"/>
        <w:rPr>
          <w:rFonts w:cs="Calibri"/>
          <w:noProof/>
          <w:sz w:val="24"/>
          <w:szCs w:val="24"/>
          <w:lang w:val="ro-RO"/>
        </w:rPr>
      </w:pPr>
      <w:r w:rsidRPr="0063216E">
        <w:rPr>
          <w:rFonts w:cs="Calibri"/>
          <w:noProof/>
          <w:sz w:val="24"/>
          <w:szCs w:val="24"/>
          <w:lang w:val="ro-RO"/>
        </w:rPr>
        <w:t>Cererea de Finanţare trebuie redactată pe calculator, în limba română. Nu sunt acceptate Cereri de Finanţare completate de mână.</w:t>
      </w:r>
    </w:p>
    <w:p w:rsidR="006C3B8A" w:rsidRPr="0063216E" w:rsidRDefault="006C3B8A" w:rsidP="00111160">
      <w:pPr>
        <w:tabs>
          <w:tab w:val="left" w:pos="0"/>
          <w:tab w:val="left" w:pos="990"/>
        </w:tabs>
        <w:spacing w:after="120" w:line="276" w:lineRule="auto"/>
        <w:jc w:val="both"/>
        <w:rPr>
          <w:rFonts w:cs="Calibri"/>
          <w:b/>
          <w:noProof/>
          <w:color w:val="000000"/>
          <w:spacing w:val="1"/>
          <w:sz w:val="24"/>
          <w:szCs w:val="24"/>
          <w:lang w:val="ro-RO"/>
        </w:rPr>
      </w:pPr>
      <w:r w:rsidRPr="0063216E">
        <w:rPr>
          <w:rFonts w:cs="Calibri"/>
          <w:noProof/>
          <w:sz w:val="24"/>
          <w:szCs w:val="24"/>
          <w:lang w:val="ro-RO"/>
        </w:rPr>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măsura proiectul contribuie la realizarea obiectivelor programului.</w:t>
      </w:r>
    </w:p>
    <w:p w:rsidR="006C3B8A" w:rsidRPr="0063216E" w:rsidRDefault="006C3B8A" w:rsidP="00111160">
      <w:pPr>
        <w:tabs>
          <w:tab w:val="left" w:pos="0"/>
          <w:tab w:val="left" w:pos="990"/>
        </w:tabs>
        <w:spacing w:after="120" w:line="276" w:lineRule="auto"/>
        <w:jc w:val="both"/>
        <w:rPr>
          <w:rFonts w:cs="Calibri"/>
          <w:noProof/>
          <w:sz w:val="24"/>
          <w:szCs w:val="24"/>
          <w:lang w:val="ro-RO"/>
        </w:rPr>
      </w:pPr>
      <w:r w:rsidRPr="0063216E">
        <w:rPr>
          <w:rFonts w:cs="Calibri"/>
          <w:noProof/>
          <w:sz w:val="24"/>
          <w:szCs w:val="24"/>
          <w:lang w:val="ro-RO"/>
        </w:rPr>
        <w:t>Beneficiarul poate opta pentru obţinerea unui avans prin bifarea căsuţei corespunzătoare în Cererea de finanţare.</w:t>
      </w:r>
    </w:p>
    <w:p w:rsidR="006C3B8A" w:rsidRPr="007E1C68" w:rsidRDefault="006C3B8A" w:rsidP="00111160">
      <w:pPr>
        <w:tabs>
          <w:tab w:val="left" w:pos="0"/>
          <w:tab w:val="left" w:pos="990"/>
        </w:tabs>
        <w:spacing w:after="120" w:line="276" w:lineRule="auto"/>
        <w:jc w:val="both"/>
        <w:rPr>
          <w:rFonts w:cs="Calibri"/>
          <w:noProof/>
          <w:sz w:val="24"/>
          <w:szCs w:val="24"/>
          <w:lang w:val="ro-RO"/>
        </w:rPr>
      </w:pPr>
      <w:r w:rsidRPr="0063216E">
        <w:rPr>
          <w:rFonts w:cs="Calibri"/>
          <w:noProof/>
          <w:sz w:val="24"/>
          <w:szCs w:val="24"/>
          <w:lang w:val="ro-RO"/>
        </w:rPr>
        <w:t>Beneficiarul care nu a solicitat avans la data depunerii Cererii de Finanţare, are posibilitatea de a solicita obţinerea avansului ulterior semnării Contractului de Finanţ</w:t>
      </w:r>
      <w:r>
        <w:rPr>
          <w:rFonts w:cs="Calibri"/>
          <w:noProof/>
          <w:sz w:val="24"/>
          <w:szCs w:val="24"/>
          <w:lang w:val="ro-RO"/>
        </w:rPr>
        <w:t>are FEADR cu condiţia să nu depă</w:t>
      </w:r>
      <w:r w:rsidRPr="0063216E">
        <w:rPr>
          <w:rFonts w:cs="Calibri"/>
          <w:noProof/>
          <w:sz w:val="24"/>
          <w:szCs w:val="24"/>
          <w:lang w:val="ro-RO"/>
        </w:rPr>
        <w:t>şească data depunerii primului dosar al Cererii de plată la Autoritatea Contractantă și atunci când are avizul favorabil din partea AFIR pentru achiziţia prioritar majoritară. Avansul se recuperează la ultima tranşă de plată.</w:t>
      </w:r>
      <w:bookmarkStart w:id="21" w:name="_Toc465425148"/>
    </w:p>
    <w:p w:rsidR="006C3B8A" w:rsidRPr="00111160" w:rsidRDefault="006C3B8A" w:rsidP="00111160">
      <w:pPr>
        <w:tabs>
          <w:tab w:val="left" w:pos="0"/>
          <w:tab w:val="left" w:pos="990"/>
        </w:tabs>
        <w:spacing w:after="120" w:line="276" w:lineRule="auto"/>
        <w:jc w:val="both"/>
        <w:rPr>
          <w:rFonts w:cs="Calibri"/>
          <w:b/>
          <w:noProof/>
          <w:sz w:val="24"/>
          <w:szCs w:val="24"/>
          <w:u w:val="single"/>
          <w:lang w:val="ro-RO"/>
        </w:rPr>
      </w:pPr>
      <w:r w:rsidRPr="00111160">
        <w:rPr>
          <w:b/>
          <w:sz w:val="24"/>
          <w:szCs w:val="24"/>
          <w:u w:val="single"/>
          <w:lang w:val="ro-RO"/>
        </w:rPr>
        <w:t>Depunerea dosarului Cererii de Finanțare</w:t>
      </w:r>
      <w:bookmarkEnd w:id="21"/>
    </w:p>
    <w:p w:rsidR="006C3B8A" w:rsidRPr="0063216E" w:rsidRDefault="006C3B8A" w:rsidP="00111160">
      <w:pPr>
        <w:tabs>
          <w:tab w:val="left" w:pos="0"/>
        </w:tabs>
        <w:autoSpaceDE w:val="0"/>
        <w:autoSpaceDN w:val="0"/>
        <w:adjustRightInd w:val="0"/>
        <w:spacing w:after="120" w:line="276" w:lineRule="auto"/>
        <w:jc w:val="both"/>
        <w:rPr>
          <w:rFonts w:cs="Helvetica"/>
          <w:b/>
          <w:sz w:val="24"/>
          <w:szCs w:val="24"/>
          <w:lang w:val="ro-RO"/>
        </w:rPr>
      </w:pPr>
      <w:r w:rsidRPr="0063216E">
        <w:rPr>
          <w:rFonts w:cs="Helvetica"/>
          <w:b/>
          <w:sz w:val="24"/>
          <w:szCs w:val="24"/>
          <w:lang w:val="ro-RO"/>
        </w:rPr>
        <w:t>Solicitantul trebuie s</w:t>
      </w:r>
      <w:r>
        <w:rPr>
          <w:rFonts w:cs="TTE241EE18t00"/>
          <w:b/>
          <w:sz w:val="24"/>
          <w:szCs w:val="24"/>
          <w:lang w:val="ro-RO"/>
        </w:rPr>
        <w:t>ă</w:t>
      </w:r>
      <w:r w:rsidRPr="0063216E">
        <w:rPr>
          <w:rFonts w:cs="Helvetica"/>
          <w:b/>
          <w:sz w:val="24"/>
          <w:szCs w:val="24"/>
          <w:lang w:val="ro-RO"/>
        </w:rPr>
        <w:t>depun</w:t>
      </w:r>
      <w:r>
        <w:rPr>
          <w:rFonts w:cs="TTE241EE18t00"/>
          <w:b/>
          <w:sz w:val="24"/>
          <w:szCs w:val="24"/>
          <w:lang w:val="ro-RO"/>
        </w:rPr>
        <w:t>ă</w:t>
      </w:r>
      <w:r w:rsidRPr="0063216E">
        <w:rPr>
          <w:rFonts w:cs="TTE241EE18t00"/>
          <w:b/>
          <w:sz w:val="24"/>
          <w:szCs w:val="24"/>
          <w:lang w:val="ro-RO"/>
        </w:rPr>
        <w:t xml:space="preserve">, </w:t>
      </w:r>
      <w:r w:rsidRPr="0063216E">
        <w:rPr>
          <w:b/>
          <w:sz w:val="24"/>
          <w:szCs w:val="24"/>
          <w:lang w:val="ro-RO"/>
        </w:rPr>
        <w:t xml:space="preserve">la sediul GAL </w:t>
      </w:r>
      <w:r>
        <w:rPr>
          <w:b/>
          <w:sz w:val="24"/>
          <w:szCs w:val="24"/>
          <w:lang w:val="ro-RO"/>
        </w:rPr>
        <w:t>Mărginimea Sibiului</w:t>
      </w:r>
      <w:r w:rsidRPr="0063216E">
        <w:rPr>
          <w:b/>
          <w:sz w:val="24"/>
          <w:szCs w:val="24"/>
          <w:lang w:val="ro-RO"/>
        </w:rPr>
        <w:t xml:space="preserve"> în condițiile și la termenele specificate în apelul de selecție, </w:t>
      </w:r>
      <w:r w:rsidRPr="0063216E">
        <w:rPr>
          <w:rFonts w:cs="Helvetica"/>
          <w:b/>
          <w:sz w:val="24"/>
          <w:szCs w:val="24"/>
          <w:lang w:val="ro-RO"/>
        </w:rPr>
        <w:t>Cererea de Finan</w:t>
      </w:r>
      <w:r>
        <w:rPr>
          <w:rFonts w:cs="TTE241EE18t00"/>
          <w:b/>
          <w:sz w:val="24"/>
          <w:szCs w:val="24"/>
          <w:lang w:val="ro-RO"/>
        </w:rPr>
        <w:t>ț</w:t>
      </w:r>
      <w:r w:rsidRPr="0063216E">
        <w:rPr>
          <w:rFonts w:cs="Helvetica"/>
          <w:b/>
          <w:sz w:val="24"/>
          <w:szCs w:val="24"/>
          <w:lang w:val="ro-RO"/>
        </w:rPr>
        <w:t>are c</w:t>
      </w:r>
      <w:r w:rsidR="00A06F2D">
        <w:rPr>
          <w:rFonts w:cs="Helvetica"/>
          <w:b/>
          <w:sz w:val="24"/>
          <w:szCs w:val="24"/>
          <w:lang w:val="ro-RO"/>
        </w:rPr>
        <w:t>u toate anexele completate, în 2</w:t>
      </w:r>
      <w:r w:rsidRPr="0063216E">
        <w:rPr>
          <w:rFonts w:cs="Helvetica"/>
          <w:b/>
          <w:sz w:val="24"/>
          <w:szCs w:val="24"/>
          <w:lang w:val="ro-RO"/>
        </w:rPr>
        <w:t xml:space="preserve"> exemplare (1 original </w:t>
      </w:r>
      <w:r>
        <w:rPr>
          <w:rFonts w:cs="TTE241EE18t00"/>
          <w:b/>
          <w:sz w:val="24"/>
          <w:szCs w:val="24"/>
          <w:lang w:val="ro-RO"/>
        </w:rPr>
        <w:t>ș</w:t>
      </w:r>
      <w:r w:rsidR="00441C1A">
        <w:rPr>
          <w:rFonts w:cs="Helvetica"/>
          <w:b/>
          <w:sz w:val="24"/>
          <w:szCs w:val="24"/>
          <w:lang w:val="ro-RO"/>
        </w:rPr>
        <w:t>i 1 copie</w:t>
      </w:r>
      <w:r w:rsidRPr="0063216E">
        <w:rPr>
          <w:rFonts w:cs="Helvetica"/>
          <w:b/>
          <w:sz w:val="24"/>
          <w:szCs w:val="24"/>
          <w:lang w:val="ro-RO"/>
        </w:rPr>
        <w:t xml:space="preserve">), împreună cu formatul electronic </w:t>
      </w:r>
      <w:r>
        <w:rPr>
          <w:rFonts w:cs="Helvetica"/>
          <w:b/>
          <w:sz w:val="24"/>
          <w:szCs w:val="24"/>
          <w:lang w:val="ro-RO"/>
        </w:rPr>
        <w:t>(CD cu dosarul Cererii de Finanțare scanat și Cererea de Finanțare în format editabil) ș</w:t>
      </w:r>
      <w:r w:rsidRPr="0063216E">
        <w:rPr>
          <w:rFonts w:cs="Helvetica"/>
          <w:b/>
          <w:sz w:val="24"/>
          <w:szCs w:val="24"/>
          <w:lang w:val="ro-RO"/>
        </w:rPr>
        <w:t>i documentele originale (pentru care a ata</w:t>
      </w:r>
      <w:r>
        <w:rPr>
          <w:rFonts w:cs="TTE241EE18t00"/>
          <w:b/>
          <w:sz w:val="24"/>
          <w:szCs w:val="24"/>
          <w:lang w:val="ro-RO"/>
        </w:rPr>
        <w:t>ș</w:t>
      </w:r>
      <w:r w:rsidRPr="0063216E">
        <w:rPr>
          <w:rFonts w:cs="Helvetica"/>
          <w:b/>
          <w:sz w:val="24"/>
          <w:szCs w:val="24"/>
          <w:lang w:val="ro-RO"/>
        </w:rPr>
        <w:t xml:space="preserve">at copii în dosarul original).  </w:t>
      </w:r>
    </w:p>
    <w:p w:rsidR="006C3B8A" w:rsidRPr="00F97823" w:rsidRDefault="006C3B8A" w:rsidP="00111160">
      <w:pPr>
        <w:tabs>
          <w:tab w:val="left" w:pos="0"/>
        </w:tabs>
        <w:autoSpaceDE w:val="0"/>
        <w:autoSpaceDN w:val="0"/>
        <w:adjustRightInd w:val="0"/>
        <w:spacing w:after="120" w:line="276" w:lineRule="auto"/>
        <w:jc w:val="both"/>
        <w:rPr>
          <w:rFonts w:cs="Helvetica"/>
          <w:b/>
          <w:sz w:val="24"/>
          <w:szCs w:val="24"/>
          <w:lang w:val="ro-RO"/>
        </w:rPr>
      </w:pPr>
      <w:r w:rsidRPr="00CD4188">
        <w:rPr>
          <w:rFonts w:cs="Helvetica"/>
          <w:b/>
          <w:sz w:val="24"/>
          <w:szCs w:val="24"/>
          <w:lang w:val="ro-RO"/>
        </w:rPr>
        <w:t>Exemplarele vor fi marcate clar, pe copert</w:t>
      </w:r>
      <w:r w:rsidRPr="00CD4188">
        <w:rPr>
          <w:rFonts w:cs="TTE241EE18t00"/>
          <w:b/>
          <w:sz w:val="24"/>
          <w:szCs w:val="24"/>
          <w:lang w:val="ro-RO"/>
        </w:rPr>
        <w:t>ă</w:t>
      </w:r>
      <w:r w:rsidRPr="00CD4188">
        <w:rPr>
          <w:rFonts w:cs="Helvetica"/>
          <w:b/>
          <w:sz w:val="24"/>
          <w:szCs w:val="24"/>
          <w:lang w:val="ro-RO"/>
        </w:rPr>
        <w:t>, în partea superioar</w:t>
      </w:r>
      <w:r w:rsidRPr="00CD4188">
        <w:rPr>
          <w:rFonts w:cs="TTE241EE18t00"/>
          <w:b/>
          <w:sz w:val="24"/>
          <w:szCs w:val="24"/>
          <w:lang w:val="ro-RO"/>
        </w:rPr>
        <w:t xml:space="preserve">ă </w:t>
      </w:r>
      <w:r w:rsidRPr="00CD4188">
        <w:rPr>
          <w:rFonts w:cs="Helvetica"/>
          <w:b/>
          <w:sz w:val="24"/>
          <w:szCs w:val="24"/>
          <w:lang w:val="ro-RO"/>
        </w:rPr>
        <w:t>dreapt</w:t>
      </w:r>
      <w:r w:rsidRPr="00CD4188">
        <w:rPr>
          <w:rFonts w:cs="TTE241EE18t00"/>
          <w:b/>
          <w:sz w:val="24"/>
          <w:szCs w:val="24"/>
          <w:lang w:val="ro-RO"/>
        </w:rPr>
        <w:t>ă</w:t>
      </w:r>
      <w:r w:rsidRPr="00CD4188">
        <w:rPr>
          <w:rFonts w:cs="Helvetica"/>
          <w:b/>
          <w:sz w:val="24"/>
          <w:szCs w:val="24"/>
          <w:lang w:val="ro-RO"/>
        </w:rPr>
        <w:t>, cu „ORIGINAL</w:t>
      </w:r>
      <w:r w:rsidR="00F97823">
        <w:rPr>
          <w:rFonts w:cs="Helvetica"/>
          <w:b/>
          <w:sz w:val="24"/>
          <w:szCs w:val="24"/>
          <w:lang w:val="ro-RO"/>
        </w:rPr>
        <w:t>”, respectiv „</w:t>
      </w:r>
      <w:r w:rsidR="00F97823" w:rsidRPr="00F97823">
        <w:rPr>
          <w:rFonts w:cs="Helvetica"/>
          <w:b/>
          <w:sz w:val="24"/>
          <w:szCs w:val="24"/>
          <w:lang w:val="ro-RO"/>
        </w:rPr>
        <w:t>COPIE 1”</w:t>
      </w:r>
    </w:p>
    <w:p w:rsidR="006C3B8A" w:rsidRPr="00F97823" w:rsidRDefault="006C3B8A" w:rsidP="00111160">
      <w:pPr>
        <w:tabs>
          <w:tab w:val="left" w:pos="0"/>
          <w:tab w:val="left" w:pos="990"/>
        </w:tabs>
        <w:spacing w:after="120" w:line="276" w:lineRule="auto"/>
        <w:jc w:val="both"/>
        <w:rPr>
          <w:rFonts w:cs="Calibri"/>
          <w:b/>
          <w:noProof/>
          <w:sz w:val="24"/>
          <w:szCs w:val="24"/>
          <w:lang w:val="ro-RO"/>
        </w:rPr>
      </w:pPr>
      <w:r w:rsidRPr="00F97823">
        <w:rPr>
          <w:rFonts w:cs="Calibri"/>
          <w:b/>
          <w:noProof/>
          <w:sz w:val="24"/>
          <w:szCs w:val="24"/>
          <w:lang w:val="ro-RO"/>
        </w:rPr>
        <w:t xml:space="preserve">ATENŢIE! </w:t>
      </w:r>
    </w:p>
    <w:p w:rsidR="006C3B8A" w:rsidRPr="0063216E" w:rsidRDefault="006C3B8A" w:rsidP="00111160">
      <w:pPr>
        <w:tabs>
          <w:tab w:val="left" w:pos="0"/>
        </w:tabs>
        <w:spacing w:after="120" w:line="276" w:lineRule="auto"/>
        <w:jc w:val="both"/>
        <w:rPr>
          <w:rFonts w:cs="Arial"/>
          <w:sz w:val="24"/>
          <w:szCs w:val="24"/>
          <w:lang w:val="ro-RO"/>
        </w:rPr>
      </w:pPr>
      <w:r w:rsidRPr="00F97823">
        <w:rPr>
          <w:rFonts w:cs="Arial"/>
          <w:sz w:val="24"/>
          <w:szCs w:val="24"/>
          <w:lang w:val="ro-RO"/>
        </w:rPr>
        <w:t xml:space="preserve">Format electronic </w:t>
      </w:r>
      <w:r w:rsidRPr="0063216E">
        <w:rPr>
          <w:rFonts w:cs="Arial"/>
          <w:sz w:val="24"/>
          <w:szCs w:val="24"/>
          <w:lang w:val="ro-RO"/>
        </w:rPr>
        <w:t xml:space="preserve">(prin scanare) a cererii de </w:t>
      </w:r>
      <w:r>
        <w:rPr>
          <w:rFonts w:cs="Arial"/>
          <w:sz w:val="24"/>
          <w:szCs w:val="24"/>
          <w:lang w:val="ro-RO"/>
        </w:rPr>
        <w:t>finanțare și a documentelor atașate cererii de finanț</w:t>
      </w:r>
      <w:r w:rsidRPr="0063216E">
        <w:rPr>
          <w:rFonts w:cs="Arial"/>
          <w:sz w:val="24"/>
          <w:szCs w:val="24"/>
          <w:lang w:val="ro-RO"/>
        </w:rPr>
        <w:t xml:space="preserve">are se face prin salvarea </w:t>
      </w:r>
      <w:r>
        <w:rPr>
          <w:rFonts w:cs="Arial"/>
          <w:sz w:val="24"/>
          <w:szCs w:val="24"/>
          <w:lang w:val="ro-RO"/>
        </w:rPr>
        <w:t>ca fiș</w:t>
      </w:r>
      <w:r w:rsidRPr="0063216E">
        <w:rPr>
          <w:rFonts w:cs="Arial"/>
          <w:sz w:val="24"/>
          <w:szCs w:val="24"/>
          <w:lang w:val="ro-RO"/>
        </w:rPr>
        <w:t>iere distincte cu denumirea conform listei documentelor. Scanarea se va efectua după final</w:t>
      </w:r>
      <w:r>
        <w:rPr>
          <w:rFonts w:cs="Arial"/>
          <w:sz w:val="24"/>
          <w:szCs w:val="24"/>
          <w:lang w:val="ro-RO"/>
        </w:rPr>
        <w:t>izarea dosarului (paginare, menț</w:t>
      </w:r>
      <w:r w:rsidRPr="0063216E">
        <w:rPr>
          <w:rFonts w:cs="Arial"/>
          <w:sz w:val="24"/>
          <w:szCs w:val="24"/>
          <w:lang w:val="ro-RO"/>
        </w:rPr>
        <w:t>iunea „copie conform cu originalul” etc.), îna</w:t>
      </w:r>
      <w:r>
        <w:rPr>
          <w:rFonts w:cs="Arial"/>
          <w:sz w:val="24"/>
          <w:szCs w:val="24"/>
          <w:lang w:val="ro-RO"/>
        </w:rPr>
        <w:t>inte de a fi legat, cu o rezoluț</w:t>
      </w:r>
      <w:r w:rsidRPr="0063216E">
        <w:rPr>
          <w:rFonts w:cs="Arial"/>
          <w:sz w:val="24"/>
          <w:szCs w:val="24"/>
          <w:lang w:val="ro-RO"/>
        </w:rPr>
        <w:t>ie de scanare maximă de 300 dpi (recomandat 150 dp</w:t>
      </w:r>
      <w:r>
        <w:rPr>
          <w:rFonts w:cs="Arial"/>
          <w:sz w:val="24"/>
          <w:szCs w:val="24"/>
          <w:lang w:val="ro-RO"/>
        </w:rPr>
        <w:t>i) în fiș</w:t>
      </w:r>
      <w:r w:rsidRPr="0063216E">
        <w:rPr>
          <w:rFonts w:cs="Arial"/>
          <w:sz w:val="24"/>
          <w:szCs w:val="24"/>
          <w:lang w:val="ro-RO"/>
        </w:rPr>
        <w:t xml:space="preserve">iere format PDF. </w:t>
      </w:r>
    </w:p>
    <w:p w:rsidR="006C3B8A" w:rsidRPr="0063216E" w:rsidRDefault="006C3B8A" w:rsidP="00111160">
      <w:pPr>
        <w:tabs>
          <w:tab w:val="left" w:pos="0"/>
        </w:tabs>
        <w:spacing w:after="120" w:line="276" w:lineRule="auto"/>
        <w:jc w:val="both"/>
        <w:rPr>
          <w:rFonts w:cs="Arial"/>
          <w:sz w:val="24"/>
          <w:szCs w:val="24"/>
          <w:lang w:val="ro-RO"/>
        </w:rPr>
      </w:pPr>
      <w:r>
        <w:rPr>
          <w:rFonts w:cs="Arial"/>
          <w:bCs/>
          <w:sz w:val="24"/>
          <w:szCs w:val="24"/>
          <w:lang w:val="ro-RO"/>
        </w:rPr>
        <w:lastRenderedPageBreak/>
        <w:t>Denumirile fișierelor nu trebuie să conț</w:t>
      </w:r>
      <w:r w:rsidRPr="0063216E">
        <w:rPr>
          <w:rFonts w:cs="Arial"/>
          <w:bCs/>
          <w:sz w:val="24"/>
          <w:szCs w:val="24"/>
          <w:lang w:val="ro-RO"/>
        </w:rPr>
        <w:t>ină caractere de genul: “~ " # % &amp; * : &lt;&gt;</w:t>
      </w:r>
      <w:r>
        <w:rPr>
          <w:rFonts w:cs="Arial"/>
          <w:bCs/>
          <w:sz w:val="24"/>
          <w:szCs w:val="24"/>
          <w:lang w:val="ro-RO"/>
        </w:rPr>
        <w:t>? / \ { | }”, nu trebuie să conț</w:t>
      </w:r>
      <w:r w:rsidRPr="0063216E">
        <w:rPr>
          <w:rFonts w:cs="Arial"/>
          <w:bCs/>
          <w:sz w:val="24"/>
          <w:szCs w:val="24"/>
          <w:lang w:val="ro-RO"/>
        </w:rPr>
        <w:t xml:space="preserve">ină două puncte succesive “..”. Numărul maxim de </w:t>
      </w:r>
      <w:r>
        <w:rPr>
          <w:rFonts w:cs="Arial"/>
          <w:bCs/>
          <w:sz w:val="24"/>
          <w:szCs w:val="24"/>
          <w:lang w:val="ro-RO"/>
        </w:rPr>
        <w:t>caractere ale denumirii unui fiș</w:t>
      </w:r>
      <w:r w:rsidRPr="0063216E">
        <w:rPr>
          <w:rFonts w:cs="Arial"/>
          <w:bCs/>
          <w:sz w:val="24"/>
          <w:szCs w:val="24"/>
          <w:lang w:val="ro-RO"/>
        </w:rPr>
        <w:t xml:space="preserve">ier nu trebuie să fie mai mare de 128, iar numărul maxim de caractere ale denumirii unui director de pe CD nu trebuie să fie mai mare de 128 de caractere. </w:t>
      </w:r>
    </w:p>
    <w:p w:rsidR="006C3B8A" w:rsidRPr="0063216E" w:rsidRDefault="006C3B8A" w:rsidP="00111160">
      <w:pPr>
        <w:tabs>
          <w:tab w:val="left" w:pos="0"/>
        </w:tabs>
        <w:autoSpaceDE w:val="0"/>
        <w:autoSpaceDN w:val="0"/>
        <w:adjustRightInd w:val="0"/>
        <w:spacing w:after="120" w:line="276" w:lineRule="auto"/>
        <w:jc w:val="both"/>
        <w:rPr>
          <w:rFonts w:cs="Helvetica"/>
          <w:sz w:val="24"/>
          <w:szCs w:val="24"/>
          <w:lang w:val="ro-RO"/>
        </w:rPr>
      </w:pPr>
      <w:r w:rsidRPr="0063216E">
        <w:rPr>
          <w:rFonts w:cs="Helvetica"/>
          <w:sz w:val="24"/>
          <w:szCs w:val="24"/>
          <w:lang w:val="ro-RO"/>
        </w:rPr>
        <w:t>Solicitantul trebuie s</w:t>
      </w:r>
      <w:r>
        <w:rPr>
          <w:rFonts w:cs="TTE241EE18t00"/>
          <w:sz w:val="24"/>
          <w:szCs w:val="24"/>
          <w:lang w:val="ro-RO"/>
        </w:rPr>
        <w:t>ă</w:t>
      </w:r>
      <w:r w:rsidRPr="0063216E">
        <w:rPr>
          <w:rFonts w:cs="Helvetica"/>
          <w:sz w:val="24"/>
          <w:szCs w:val="24"/>
          <w:lang w:val="ro-RO"/>
        </w:rPr>
        <w:t>se asigure c</w:t>
      </w:r>
      <w:r>
        <w:rPr>
          <w:rFonts w:cs="TTE241EE18t00"/>
          <w:sz w:val="24"/>
          <w:szCs w:val="24"/>
          <w:lang w:val="ro-RO"/>
        </w:rPr>
        <w:t>ă</w:t>
      </w:r>
      <w:r w:rsidRPr="0063216E">
        <w:rPr>
          <w:rFonts w:cs="Helvetica"/>
          <w:sz w:val="24"/>
          <w:szCs w:val="24"/>
          <w:lang w:val="ro-RO"/>
        </w:rPr>
        <w:t>r</w:t>
      </w:r>
      <w:r>
        <w:rPr>
          <w:rFonts w:cs="TTE241EE18t00"/>
          <w:sz w:val="24"/>
          <w:szCs w:val="24"/>
          <w:lang w:val="ro-RO"/>
        </w:rPr>
        <w:t>ă</w:t>
      </w:r>
      <w:r w:rsidRPr="0063216E">
        <w:rPr>
          <w:rFonts w:cs="Helvetica"/>
          <w:sz w:val="24"/>
          <w:szCs w:val="24"/>
          <w:lang w:val="ro-RO"/>
        </w:rPr>
        <w:t>mâne în posesia unui exemplar complet al Dosarului cererii de finan</w:t>
      </w:r>
      <w:r>
        <w:rPr>
          <w:rFonts w:cs="TTE241EE18t00"/>
          <w:sz w:val="24"/>
          <w:szCs w:val="24"/>
          <w:lang w:val="ro-RO"/>
        </w:rPr>
        <w:t>ț</w:t>
      </w:r>
      <w:r w:rsidR="00A06F2D">
        <w:rPr>
          <w:rFonts w:cs="Helvetica"/>
          <w:sz w:val="24"/>
          <w:szCs w:val="24"/>
          <w:lang w:val="ro-RO"/>
        </w:rPr>
        <w:t>are în afara celor 2</w:t>
      </w:r>
      <w:r w:rsidRPr="0063216E">
        <w:rPr>
          <w:rFonts w:cs="Helvetica"/>
          <w:sz w:val="24"/>
          <w:szCs w:val="24"/>
          <w:lang w:val="ro-RO"/>
        </w:rPr>
        <w:t xml:space="preserve"> exemplare pe care le</w:t>
      </w:r>
      <w:r>
        <w:rPr>
          <w:rFonts w:cs="Helvetica"/>
          <w:sz w:val="24"/>
          <w:szCs w:val="24"/>
          <w:lang w:val="ro-RO"/>
        </w:rPr>
        <w:t xml:space="preserve"> depune.</w:t>
      </w:r>
    </w:p>
    <w:p w:rsidR="006C3B8A" w:rsidRPr="0098729A" w:rsidRDefault="006C3B8A" w:rsidP="00111160">
      <w:pPr>
        <w:tabs>
          <w:tab w:val="left" w:pos="0"/>
        </w:tabs>
        <w:autoSpaceDE w:val="0"/>
        <w:autoSpaceDN w:val="0"/>
        <w:adjustRightInd w:val="0"/>
        <w:spacing w:after="120" w:line="276" w:lineRule="auto"/>
        <w:jc w:val="both"/>
        <w:rPr>
          <w:rFonts w:cs="Helvetica"/>
          <w:sz w:val="24"/>
          <w:szCs w:val="24"/>
          <w:lang w:val="ro-RO"/>
        </w:rPr>
      </w:pPr>
      <w:r w:rsidRPr="0063216E">
        <w:rPr>
          <w:rFonts w:cs="Helvetica"/>
          <w:sz w:val="24"/>
          <w:szCs w:val="24"/>
          <w:lang w:val="ro-RO"/>
        </w:rPr>
        <w:t>Pentru acele documente originale care r</w:t>
      </w:r>
      <w:r>
        <w:rPr>
          <w:rFonts w:cs="TTE241EE18t00"/>
          <w:sz w:val="24"/>
          <w:szCs w:val="24"/>
          <w:lang w:val="ro-RO"/>
        </w:rPr>
        <w:t>ă</w:t>
      </w:r>
      <w:r w:rsidRPr="0063216E">
        <w:rPr>
          <w:rFonts w:cs="Helvetica"/>
          <w:sz w:val="24"/>
          <w:szCs w:val="24"/>
          <w:lang w:val="ro-RO"/>
        </w:rPr>
        <w:t>mân în posesia solicitantului, (ex: act de proprietate, bilan</w:t>
      </w:r>
      <w:r>
        <w:rPr>
          <w:rFonts w:cs="TTE241EE18t00"/>
          <w:sz w:val="24"/>
          <w:szCs w:val="24"/>
          <w:lang w:val="ro-RO"/>
        </w:rPr>
        <w:t>ț</w:t>
      </w:r>
      <w:r w:rsidRPr="0063216E">
        <w:rPr>
          <w:rFonts w:cs="Helvetica"/>
          <w:sz w:val="24"/>
          <w:szCs w:val="24"/>
          <w:lang w:val="ro-RO"/>
        </w:rPr>
        <w:t>contabil vizat de administra</w:t>
      </w:r>
      <w:r>
        <w:rPr>
          <w:rFonts w:cs="TTE241EE18t00"/>
          <w:sz w:val="24"/>
          <w:szCs w:val="24"/>
          <w:lang w:val="ro-RO"/>
        </w:rPr>
        <w:t>ț</w:t>
      </w:r>
      <w:r w:rsidRPr="0063216E">
        <w:rPr>
          <w:rFonts w:cs="Helvetica"/>
          <w:sz w:val="24"/>
          <w:szCs w:val="24"/>
          <w:lang w:val="ro-RO"/>
        </w:rPr>
        <w:t>ia financiar</w:t>
      </w:r>
      <w:r>
        <w:rPr>
          <w:rFonts w:cs="TTE241EE18t00"/>
          <w:sz w:val="24"/>
          <w:szCs w:val="24"/>
          <w:lang w:val="ro-RO"/>
        </w:rPr>
        <w:t>ă</w:t>
      </w:r>
      <w:r w:rsidRPr="0063216E">
        <w:rPr>
          <w:rFonts w:cs="Helvetica"/>
          <w:sz w:val="24"/>
          <w:szCs w:val="24"/>
          <w:lang w:val="ro-RO"/>
        </w:rPr>
        <w:t>), copiile din dosarul original trebuie s</w:t>
      </w:r>
      <w:r>
        <w:rPr>
          <w:rFonts w:cs="TTE241EE18t00"/>
          <w:sz w:val="24"/>
          <w:szCs w:val="24"/>
          <w:lang w:val="ro-RO"/>
        </w:rPr>
        <w:t>ă</w:t>
      </w:r>
      <w:r w:rsidRPr="0063216E">
        <w:rPr>
          <w:rFonts w:cs="Helvetica"/>
          <w:sz w:val="24"/>
          <w:szCs w:val="24"/>
          <w:lang w:val="ro-RO"/>
        </w:rPr>
        <w:t>con</w:t>
      </w:r>
      <w:r>
        <w:rPr>
          <w:rFonts w:cs="TTE241EE18t00"/>
          <w:sz w:val="24"/>
          <w:szCs w:val="24"/>
          <w:lang w:val="ro-RO"/>
        </w:rPr>
        <w:t>ț</w:t>
      </w:r>
      <w:r w:rsidRPr="0063216E">
        <w:rPr>
          <w:rFonts w:cs="Helvetica"/>
          <w:sz w:val="24"/>
          <w:szCs w:val="24"/>
          <w:lang w:val="ro-RO"/>
        </w:rPr>
        <w:t>in</w:t>
      </w:r>
      <w:r>
        <w:rPr>
          <w:rFonts w:cs="TTE241EE18t00"/>
          <w:sz w:val="24"/>
          <w:szCs w:val="24"/>
          <w:lang w:val="ro-RO"/>
        </w:rPr>
        <w:t>ă</w:t>
      </w:r>
      <w:r w:rsidRPr="0063216E">
        <w:rPr>
          <w:rFonts w:cs="Helvetica"/>
          <w:sz w:val="24"/>
          <w:szCs w:val="24"/>
          <w:lang w:val="ro-RO"/>
        </w:rPr>
        <w:t>men</w:t>
      </w:r>
      <w:r>
        <w:rPr>
          <w:rFonts w:cs="TTE241EE18t00"/>
          <w:sz w:val="24"/>
          <w:szCs w:val="24"/>
          <w:lang w:val="ro-RO"/>
        </w:rPr>
        <w:t>ț</w:t>
      </w:r>
      <w:r w:rsidRPr="0063216E">
        <w:rPr>
          <w:rFonts w:cs="Helvetica"/>
          <w:sz w:val="24"/>
          <w:szCs w:val="24"/>
          <w:lang w:val="ro-RO"/>
        </w:rPr>
        <w:t xml:space="preserve">iunea „Conform cu originalul” </w:t>
      </w:r>
      <w:r>
        <w:rPr>
          <w:rFonts w:cs="TTE241EE18t00"/>
          <w:sz w:val="24"/>
          <w:szCs w:val="24"/>
          <w:lang w:val="ro-RO"/>
        </w:rPr>
        <w:t>ș</w:t>
      </w:r>
      <w:r w:rsidRPr="0063216E">
        <w:rPr>
          <w:rFonts w:cs="Helvetica"/>
          <w:sz w:val="24"/>
          <w:szCs w:val="24"/>
          <w:lang w:val="ro-RO"/>
        </w:rPr>
        <w:t>i s</w:t>
      </w:r>
      <w:r>
        <w:rPr>
          <w:rFonts w:cs="TTE241EE18t00"/>
          <w:sz w:val="24"/>
          <w:szCs w:val="24"/>
          <w:lang w:val="ro-RO"/>
        </w:rPr>
        <w:t>ă</w:t>
      </w:r>
      <w:r w:rsidRPr="0063216E">
        <w:rPr>
          <w:rFonts w:cs="Helvetica"/>
          <w:sz w:val="24"/>
          <w:szCs w:val="24"/>
          <w:lang w:val="ro-RO"/>
        </w:rPr>
        <w:t>fie semnate de c</w:t>
      </w:r>
      <w:r>
        <w:rPr>
          <w:rFonts w:cs="TTE241EE18t00"/>
          <w:sz w:val="24"/>
          <w:szCs w:val="24"/>
          <w:lang w:val="ro-RO"/>
        </w:rPr>
        <w:t>ă</w:t>
      </w:r>
      <w:r w:rsidRPr="0063216E">
        <w:rPr>
          <w:rFonts w:cs="Helvetica"/>
          <w:sz w:val="24"/>
          <w:szCs w:val="24"/>
          <w:lang w:val="ro-RO"/>
        </w:rPr>
        <w:t>tre respons</w:t>
      </w:r>
      <w:r>
        <w:rPr>
          <w:rFonts w:cs="Helvetica"/>
          <w:sz w:val="24"/>
          <w:szCs w:val="24"/>
          <w:lang w:val="ro-RO"/>
        </w:rPr>
        <w:t>abilul legal al solicitantului.</w:t>
      </w:r>
    </w:p>
    <w:p w:rsidR="006C3B8A" w:rsidRPr="006C3B8A" w:rsidRDefault="006C3B8A" w:rsidP="00111160">
      <w:pPr>
        <w:tabs>
          <w:tab w:val="left" w:pos="0"/>
        </w:tabs>
        <w:spacing w:after="120" w:line="276" w:lineRule="auto"/>
        <w:jc w:val="both"/>
        <w:rPr>
          <w:sz w:val="24"/>
          <w:szCs w:val="24"/>
          <w:lang w:val="ro-RO"/>
        </w:rPr>
      </w:pPr>
      <w:r w:rsidRPr="0063216E">
        <w:rPr>
          <w:sz w:val="24"/>
          <w:szCs w:val="24"/>
          <w:lang w:val="ro-RO"/>
        </w:rPr>
        <w:t xml:space="preserve">Dosarul Cererii de </w:t>
      </w:r>
      <w:r>
        <w:rPr>
          <w:sz w:val="24"/>
          <w:szCs w:val="24"/>
          <w:lang w:val="ro-RO"/>
        </w:rPr>
        <w:t>Finanțare va fi legat, sigilat ș</w:t>
      </w:r>
      <w:r w:rsidRPr="0063216E">
        <w:rPr>
          <w:sz w:val="24"/>
          <w:szCs w:val="24"/>
          <w:lang w:val="ro-RO"/>
        </w:rPr>
        <w:t>i numerotat manual de la ,,1” la ,,n” în partea dreaptă sus, a fiecărui document, unde ,,n” este numărul total al paginilor din dosarul complet, inclusiv documentele anexate, ast</w:t>
      </w:r>
      <w:r>
        <w:rPr>
          <w:sz w:val="24"/>
          <w:szCs w:val="24"/>
          <w:lang w:val="ro-RO"/>
        </w:rPr>
        <w:t>fel încât să nu se permită detașarea ș</w:t>
      </w:r>
      <w:r w:rsidRPr="0063216E">
        <w:rPr>
          <w:sz w:val="24"/>
          <w:szCs w:val="24"/>
          <w:lang w:val="ro-RO"/>
        </w:rPr>
        <w:t>i/sau înlocuirea documentelor. Solic</w:t>
      </w:r>
      <w:r>
        <w:rPr>
          <w:sz w:val="24"/>
          <w:szCs w:val="24"/>
          <w:lang w:val="ro-RO"/>
        </w:rPr>
        <w:t>itantul va semna și va face mențiunea la sfârș</w:t>
      </w:r>
      <w:r w:rsidRPr="0063216E">
        <w:rPr>
          <w:sz w:val="24"/>
          <w:szCs w:val="24"/>
          <w:lang w:val="ro-RO"/>
        </w:rPr>
        <w:t>it</w:t>
      </w:r>
      <w:r>
        <w:rPr>
          <w:sz w:val="24"/>
          <w:szCs w:val="24"/>
          <w:lang w:val="ro-RO"/>
        </w:rPr>
        <w:t>ul dosarului: ,,Acest dosar conț</w:t>
      </w:r>
      <w:r w:rsidRPr="0063216E">
        <w:rPr>
          <w:sz w:val="24"/>
          <w:szCs w:val="24"/>
          <w:lang w:val="ro-RO"/>
        </w:rPr>
        <w:t>ine ……. pagi</w:t>
      </w:r>
      <w:r>
        <w:rPr>
          <w:sz w:val="24"/>
          <w:szCs w:val="24"/>
          <w:lang w:val="ro-RO"/>
        </w:rPr>
        <w:t>ni, numerotate de la 1 la …….”.</w:t>
      </w:r>
      <w:r w:rsidR="00A06F2D">
        <w:rPr>
          <w:sz w:val="24"/>
          <w:szCs w:val="24"/>
          <w:lang w:val="ro-RO"/>
        </w:rPr>
        <w:t xml:space="preserve"> Fiecare </w:t>
      </w:r>
      <w:r w:rsidR="00A06F2D" w:rsidRPr="0036282B">
        <w:rPr>
          <w:sz w:val="24"/>
          <w:szCs w:val="24"/>
          <w:lang w:val="ro-RO"/>
        </w:rPr>
        <w:t xml:space="preserve">pagina va </w:t>
      </w:r>
      <w:r w:rsidR="0036282B">
        <w:rPr>
          <w:sz w:val="24"/>
          <w:szCs w:val="24"/>
          <w:lang w:val="ro-RO"/>
        </w:rPr>
        <w:t xml:space="preserve">fi semnata si/sau </w:t>
      </w:r>
      <w:r w:rsidR="00A06F2D" w:rsidRPr="0036282B">
        <w:rPr>
          <w:sz w:val="24"/>
          <w:szCs w:val="24"/>
          <w:lang w:val="ro-RO"/>
        </w:rPr>
        <w:t>stampilata in coltul dreapta sus.</w:t>
      </w:r>
    </w:p>
    <w:p w:rsidR="006C3B8A" w:rsidRPr="001F1AC6" w:rsidRDefault="006C3B8A" w:rsidP="00111160">
      <w:pPr>
        <w:tabs>
          <w:tab w:val="left" w:pos="0"/>
        </w:tabs>
        <w:autoSpaceDE w:val="0"/>
        <w:autoSpaceDN w:val="0"/>
        <w:adjustRightInd w:val="0"/>
        <w:spacing w:after="120" w:line="276" w:lineRule="auto"/>
        <w:jc w:val="both"/>
        <w:rPr>
          <w:b/>
          <w:sz w:val="24"/>
          <w:szCs w:val="24"/>
          <w:lang w:val="ro-RO"/>
        </w:rPr>
      </w:pPr>
      <w:r w:rsidRPr="0063216E">
        <w:rPr>
          <w:rFonts w:cs="Helvetica"/>
          <w:b/>
          <w:sz w:val="24"/>
          <w:szCs w:val="24"/>
          <w:lang w:val="ro-RO"/>
        </w:rPr>
        <w:t>Dosarele Cererilor de Finan</w:t>
      </w:r>
      <w:r>
        <w:rPr>
          <w:rFonts w:cs="TTE241EE18t00"/>
          <w:b/>
          <w:sz w:val="24"/>
          <w:szCs w:val="24"/>
          <w:lang w:val="ro-RO"/>
        </w:rPr>
        <w:t>ț</w:t>
      </w:r>
      <w:r w:rsidRPr="0063216E">
        <w:rPr>
          <w:rFonts w:cs="Helvetica"/>
          <w:b/>
          <w:sz w:val="24"/>
          <w:szCs w:val="24"/>
          <w:lang w:val="ro-RO"/>
        </w:rPr>
        <w:t>are sunt depuse personal de c</w:t>
      </w:r>
      <w:r>
        <w:rPr>
          <w:rFonts w:cs="TTE241EE18t00"/>
          <w:b/>
          <w:sz w:val="24"/>
          <w:szCs w:val="24"/>
          <w:lang w:val="ro-RO"/>
        </w:rPr>
        <w:t>ă</w:t>
      </w:r>
      <w:r w:rsidRPr="0063216E">
        <w:rPr>
          <w:rFonts w:cs="Helvetica"/>
          <w:b/>
          <w:sz w:val="24"/>
          <w:szCs w:val="24"/>
          <w:lang w:val="ro-RO"/>
        </w:rPr>
        <w:t>tre responsabilul legal, a</w:t>
      </w:r>
      <w:r>
        <w:rPr>
          <w:rFonts w:cs="TTE241EE18t00"/>
          <w:b/>
          <w:sz w:val="24"/>
          <w:szCs w:val="24"/>
          <w:lang w:val="ro-RO"/>
        </w:rPr>
        <w:t>ș</w:t>
      </w:r>
      <w:r w:rsidRPr="0063216E">
        <w:rPr>
          <w:rFonts w:cs="Helvetica"/>
          <w:b/>
          <w:sz w:val="24"/>
          <w:szCs w:val="24"/>
          <w:lang w:val="ro-RO"/>
        </w:rPr>
        <w:t>a cum este precizat în formularul Cererii de Finan</w:t>
      </w:r>
      <w:r>
        <w:rPr>
          <w:rFonts w:cs="TTE241EE18t00"/>
          <w:b/>
          <w:sz w:val="24"/>
          <w:szCs w:val="24"/>
          <w:lang w:val="ro-RO"/>
        </w:rPr>
        <w:t>ț</w:t>
      </w:r>
      <w:r w:rsidRPr="0063216E">
        <w:rPr>
          <w:rFonts w:cs="Helvetica"/>
          <w:b/>
          <w:sz w:val="24"/>
          <w:szCs w:val="24"/>
          <w:lang w:val="ro-RO"/>
        </w:rPr>
        <w:t>are sau de c</w:t>
      </w:r>
      <w:r w:rsidRPr="0063216E">
        <w:rPr>
          <w:rFonts w:cs="TTE241EE18t00"/>
          <w:b/>
          <w:sz w:val="24"/>
          <w:szCs w:val="24"/>
          <w:lang w:val="ro-RO"/>
        </w:rPr>
        <w:t>ă</w:t>
      </w:r>
      <w:r w:rsidRPr="0063216E">
        <w:rPr>
          <w:rFonts w:cs="Helvetica"/>
          <w:b/>
          <w:sz w:val="24"/>
          <w:szCs w:val="24"/>
          <w:lang w:val="ro-RO"/>
        </w:rPr>
        <w:t>tre un împuternicit, prin procura legalizat</w:t>
      </w:r>
      <w:r w:rsidRPr="0063216E">
        <w:rPr>
          <w:rFonts w:cs="TTE241EE18t00"/>
          <w:b/>
          <w:sz w:val="24"/>
          <w:szCs w:val="24"/>
          <w:lang w:val="ro-RO"/>
        </w:rPr>
        <w:t xml:space="preserve">ă </w:t>
      </w:r>
      <w:r w:rsidRPr="0063216E">
        <w:rPr>
          <w:rFonts w:cs="Helvetica"/>
          <w:b/>
          <w:sz w:val="24"/>
          <w:szCs w:val="24"/>
          <w:lang w:val="ro-RO"/>
        </w:rPr>
        <w:t>(în ori</w:t>
      </w:r>
      <w:r w:rsidR="001F1AC6">
        <w:rPr>
          <w:rFonts w:cs="Helvetica"/>
          <w:b/>
          <w:sz w:val="24"/>
          <w:szCs w:val="24"/>
          <w:lang w:val="ro-RO"/>
        </w:rPr>
        <w:t>ginal) al responsabilului legal.</w:t>
      </w:r>
    </w:p>
    <w:p w:rsidR="007E1C68" w:rsidRPr="007E1C68" w:rsidRDefault="00CB1BD3" w:rsidP="00111160">
      <w:pPr>
        <w:spacing w:after="0" w:line="276" w:lineRule="auto"/>
        <w:jc w:val="both"/>
        <w:rPr>
          <w:rFonts w:ascii="Calibri" w:hAnsi="Calibri"/>
        </w:rPr>
      </w:pPr>
      <w:r>
        <w:rPr>
          <w:noProof/>
        </w:rPr>
        <mc:AlternateContent>
          <mc:Choice Requires="wps">
            <w:drawing>
              <wp:anchor distT="0" distB="0" distL="114300" distR="114300" simplePos="0" relativeHeight="251674624" behindDoc="1" locked="0" layoutInCell="1" allowOverlap="1">
                <wp:simplePos x="0" y="0"/>
                <wp:positionH relativeFrom="margin">
                  <wp:posOffset>60960</wp:posOffset>
                </wp:positionH>
                <wp:positionV relativeFrom="paragraph">
                  <wp:posOffset>721995</wp:posOffset>
                </wp:positionV>
                <wp:extent cx="6581775" cy="1057275"/>
                <wp:effectExtent l="38100" t="0" r="0" b="9525"/>
                <wp:wrapTight wrapText="bothSides">
                  <wp:wrapPolygon edited="0">
                    <wp:start x="188" y="0"/>
                    <wp:lineTo x="-125" y="0"/>
                    <wp:lineTo x="-125" y="21405"/>
                    <wp:lineTo x="125" y="21795"/>
                    <wp:lineTo x="21256" y="21795"/>
                    <wp:lineTo x="21319" y="21795"/>
                    <wp:lineTo x="21569" y="19070"/>
                    <wp:lineTo x="21569" y="4670"/>
                    <wp:lineTo x="21506" y="1946"/>
                    <wp:lineTo x="21381" y="0"/>
                    <wp:lineTo x="188" y="0"/>
                  </wp:wrapPolygon>
                </wp:wrapTight>
                <wp:docPr id="40"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05727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Default="00E118E3" w:rsidP="006C3B8A">
                            <w:pPr>
                              <w:jc w:val="center"/>
                              <w:rPr>
                                <w:lang w:val="ro-RO"/>
                              </w:rPr>
                            </w:pPr>
                            <w:r>
                              <w:rPr>
                                <w:lang w:val="ro-RO"/>
                              </w:rPr>
                              <w:t>Atenție!</w:t>
                            </w:r>
                          </w:p>
                          <w:p w:rsidR="00E118E3" w:rsidRPr="00C95E6C" w:rsidRDefault="00E118E3" w:rsidP="006C3B8A">
                            <w:pPr>
                              <w:jc w:val="center"/>
                              <w:rPr>
                                <w:lang w:val="ro-RO"/>
                              </w:rPr>
                            </w:pPr>
                            <w:r>
                              <w:rPr>
                                <w:lang w:val="ro-RO"/>
                              </w:rPr>
                              <w:t>Pentru a preveni respingerea Cererii de Finanțare ca urmare a descoperirii unor erori de formă în completarea Cererii de Finanțare, solicitantul are responsabilitatea încărcării unei cereri de finanțare în care informația să fie explicită, completă și conformă cuu realitatea.</w:t>
                            </w:r>
                          </w:p>
                          <w:p w:rsidR="00E118E3" w:rsidRPr="00013A6C" w:rsidRDefault="00E118E3" w:rsidP="006C3B8A">
                            <w:pPr>
                              <w:rPr>
                                <w:rFonts w:ascii="Calibri" w:hAnsi="Calibri" w:cs="Calibri"/>
                                <w:b/>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45" style="position:absolute;left:0;text-align:left;margin-left:4.8pt;margin-top:56.85pt;width:518.25pt;height:83.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dB1AIAALUFAAAOAAAAZHJzL2Uyb0RvYy54bWysVN9v0zAQfkfif7D83uXH0rSJlk7buiKk&#10;AdMG4tmNncTg2MF2mxbE/87ZSbuO8YAQebDunLvz3Xff3cXlrhVoy7ThShY4OgsxYrJUlMu6wJ8+&#10;riZzjIwlkhKhJCvwnhl8uXj96qLvcharRgnKNIIg0uR9V+DG2i4PAlM2rCXmTHVMws9K6ZZYUHUd&#10;UE16iN6KIA7DNOiVpp1WJTMGbpfDT7zw8auKlfZDVRlmkSgw5Gb9qf25dmewuCB5rUnX8HJMg/xD&#10;Fi3hEh49hloSS9BG8xehWl5qZVRlz0rVBqqqeMl8DVBNFP5WzWNDOuZrAXBMd4TJ/L+w5fvtvUac&#10;FjgBeCRpoUcPaiMpo+gB0COyFgxFmQOq70wO9o/dvXalmu5OlV8NkuqmATN2pbXqG0YopBc5++CZ&#10;g1MMuKJ1/05ReIZsrPKY7SrduoCABtr51uyPrWE7i0q4TKfzaDabYlTCvyiczmJQ3BskP7h32tg3&#10;TLXICQXWrgpXgn+DbO+M9Q2iY5WEfsGoagW0e0sEitI0nY0RR2OIfYjp61WC0xUXwiu6Xt8IjcC1&#10;wNPzZbxajc7m1ExIZyyVcxuyHW6Yp+aYktpYph8b2iPKXebx/DyDsaEceJrFYRpmM4yIqGHASqsx&#10;0sp+5rbx7HBAvchnvrw+v43HfI7RPVjPHgZwxxQczJ6uP7IoTsLrOJus0vlskqyS6SSbhfNJGGXX&#10;WRomWbJc/XRPRknecEqZvOOSHUYnSv6OmuMQD6T3w4N6KHYaT4dqTjE0p1CH/vsT1L7fgDHJHQdv&#10;JfWyJVwMcvA84wGNHXAC2nwAwjPWkXQgu92td342nvi/VnQPHIYWeKLC5gOhUfo7Rj1skQKbbxui&#10;GUbirYQ5cCvnIOiDsD4IRJbgOnZ1UG7ssJw2neZ1A7EjD4hUVzAtFbeORG6ShjxGBXaDL2PcY275&#10;nOre6mnbLn4BAAD//wMAUEsDBBQABgAIAAAAIQDgj5Ev4QAAAAoBAAAPAAAAZHJzL2Rvd25yZXYu&#10;eG1sTI/BTsMwEETvSPyDtUhcELUTqlBCnAqQOCAqEAUhjm68xBH2OrLdNvD1uCc4zs5o5m2znJxl&#10;Owxx8CShmAlgSJ3XA/US3l7vzxfAYlKklfWEEr4xwrI9PmpUrf2eXnC3Tj3LJRRrJcGkNNacx86g&#10;U3HmR6TsffrgVMoy9FwHtc/lzvJSiIo7NVBeMGrEO4Pd13rrJPy8h+qxDM+3D2ZefFiyT1qvzqQ8&#10;PZluroElnNJfGA74GR3azLTxW9KRWQlXVQ7mc3FxCezgi3lVANtIKBeiBN42/P8L7S8AAAD//wMA&#10;UEsBAi0AFAAGAAgAAAAhALaDOJL+AAAA4QEAABMAAAAAAAAAAAAAAAAAAAAAAFtDb250ZW50X1R5&#10;cGVzXS54bWxQSwECLQAUAAYACAAAACEAOP0h/9YAAACUAQAACwAAAAAAAAAAAAAAAAAvAQAAX3Jl&#10;bHMvLnJlbHNQSwECLQAUAAYACAAAACEA9gi3QdQCAAC1BQAADgAAAAAAAAAAAAAAAAAuAgAAZHJz&#10;L2Uyb0RvYy54bWxQSwECLQAUAAYACAAAACEA4I+RL+EAAAAKAQAADwAAAAAAAAAAAAAAAAAuBQAA&#10;ZHJzL2Rvd25yZXYueG1sUEsFBgAAAAAEAAQA8wAAADwGAAAAAA==&#10;" fillcolor="#53d2ff" stroked="f">
                <v:shadow on="t" color="#8db3e2" offset="-2pt,1pt"/>
                <v:textbox inset="0,0,0,0">
                  <w:txbxContent>
                    <w:p w:rsidR="00E118E3" w:rsidRDefault="00E118E3" w:rsidP="006C3B8A">
                      <w:pPr>
                        <w:jc w:val="center"/>
                        <w:rPr>
                          <w:lang w:val="ro-RO"/>
                        </w:rPr>
                      </w:pPr>
                      <w:r>
                        <w:rPr>
                          <w:lang w:val="ro-RO"/>
                        </w:rPr>
                        <w:t>Atenție!</w:t>
                      </w:r>
                    </w:p>
                    <w:p w:rsidR="00E118E3" w:rsidRPr="00C95E6C" w:rsidRDefault="00E118E3" w:rsidP="006C3B8A">
                      <w:pPr>
                        <w:jc w:val="center"/>
                        <w:rPr>
                          <w:lang w:val="ro-RO"/>
                        </w:rPr>
                      </w:pPr>
                      <w:r>
                        <w:rPr>
                          <w:lang w:val="ro-RO"/>
                        </w:rPr>
                        <w:t>Pentru a preveni respingerea Cererii de Finanțare ca urmare a descoperirii unor erori de formă în completarea Cererii de Finanțare, solicitantul are responsabilitatea încărcării unei cereri de finanțare în care informația să fie explicită, completă și conformă cuu realitatea.</w:t>
                      </w:r>
                    </w:p>
                    <w:p w:rsidR="00E118E3" w:rsidRPr="00013A6C" w:rsidRDefault="00E118E3" w:rsidP="006C3B8A">
                      <w:pPr>
                        <w:rPr>
                          <w:rFonts w:ascii="Calibri" w:hAnsi="Calibri" w:cs="Calibri"/>
                          <w:b/>
                          <w:sz w:val="24"/>
                          <w:szCs w:val="24"/>
                        </w:rPr>
                      </w:pPr>
                    </w:p>
                  </w:txbxContent>
                </v:textbox>
                <w10:wrap type="tight" anchorx="margin"/>
              </v:roundrect>
            </w:pict>
          </mc:Fallback>
        </mc:AlternateContent>
      </w:r>
      <w:r>
        <w:rPr>
          <w:rFonts w:cs="Calibri"/>
          <w:noProof/>
          <w:sz w:val="24"/>
          <w:szCs w:val="24"/>
        </w:rPr>
        <mc:AlternateContent>
          <mc:Choice Requires="wps">
            <w:drawing>
              <wp:anchor distT="0" distB="0" distL="114300" distR="114300" simplePos="0" relativeHeight="251676672" behindDoc="1" locked="0" layoutInCell="1" allowOverlap="1">
                <wp:simplePos x="0" y="0"/>
                <wp:positionH relativeFrom="column">
                  <wp:posOffset>60960</wp:posOffset>
                </wp:positionH>
                <wp:positionV relativeFrom="paragraph">
                  <wp:posOffset>2023110</wp:posOffset>
                </wp:positionV>
                <wp:extent cx="6486525" cy="1485900"/>
                <wp:effectExtent l="38100" t="0" r="0" b="0"/>
                <wp:wrapTight wrapText="bothSides">
                  <wp:wrapPolygon edited="0">
                    <wp:start x="381" y="0"/>
                    <wp:lineTo x="-127" y="0"/>
                    <wp:lineTo x="-127" y="21323"/>
                    <wp:lineTo x="317" y="21600"/>
                    <wp:lineTo x="21061" y="21600"/>
                    <wp:lineTo x="21188" y="21600"/>
                    <wp:lineTo x="21568" y="18831"/>
                    <wp:lineTo x="21568" y="3046"/>
                    <wp:lineTo x="21505" y="2215"/>
                    <wp:lineTo x="21188" y="0"/>
                    <wp:lineTo x="381" y="0"/>
                  </wp:wrapPolygon>
                </wp:wrapTight>
                <wp:docPr id="12"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148590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FE6D11" w:rsidRDefault="00E118E3" w:rsidP="006C3B8A">
                            <w:pPr>
                              <w:jc w:val="center"/>
                              <w:rPr>
                                <w:lang w:val="ro-RO"/>
                              </w:rPr>
                            </w:pPr>
                            <w:r w:rsidRPr="00FE6D11">
                              <w:rPr>
                                <w:lang w:val="ro-RO"/>
                              </w:rPr>
                              <w:t>ATENȚIE!</w:t>
                            </w:r>
                          </w:p>
                          <w:p w:rsidR="00E118E3" w:rsidRPr="00FE6D11" w:rsidRDefault="00E118E3" w:rsidP="006C3B8A">
                            <w:pPr>
                              <w:jc w:val="center"/>
                              <w:rPr>
                                <w:lang w:val="ro-RO"/>
                              </w:rPr>
                            </w:pPr>
                            <w:r w:rsidRPr="00FE6D11">
                              <w:rPr>
                                <w:lang w:val="ro-RO"/>
                              </w:rPr>
                              <w:t>Dosarul Cererii de Finanțare va fi paginat, cu toate paginile numerotate manual în ordine de la 1 la n în partea dreaptă sus a fiecărui document, unde n este numărul total al paginilor din dosarul complet, inclusiv documentele anexate.</w:t>
                            </w:r>
                          </w:p>
                          <w:p w:rsidR="00E118E3" w:rsidRPr="00FE6D11" w:rsidRDefault="00E118E3" w:rsidP="006C3B8A">
                            <w:pPr>
                              <w:jc w:val="center"/>
                              <w:rPr>
                                <w:b/>
                                <w:lang w:val="ro-RO"/>
                              </w:rPr>
                            </w:pPr>
                            <w:r w:rsidRPr="00FE6D11">
                              <w:rPr>
                                <w:b/>
                                <w:lang w:val="ro-RO"/>
                              </w:rPr>
                              <w:t>Piesele desenate care depășesc formatul A3, se pot atașa salvate direct în format.pdf, la care se va adaugă declarația proiectantului privind conformitatea cu planșele originale din Cererea de Finanțare.</w:t>
                            </w:r>
                          </w:p>
                          <w:p w:rsidR="00E118E3" w:rsidRPr="002A213C" w:rsidRDefault="00E118E3" w:rsidP="006C3B8A">
                            <w:pPr>
                              <w:jc w:val="center"/>
                              <w:rPr>
                                <w:rFonts w:ascii="Calibri" w:hAnsi="Calibri" w:cs="Calibri"/>
                                <w:i/>
                                <w:lang w:val="ro-RO"/>
                              </w:rPr>
                            </w:pPr>
                            <w:r w:rsidRPr="002A213C">
                              <w:rPr>
                                <w:rFonts w:ascii="Calibri" w:hAnsi="Calibri" w:cs="Calibri"/>
                                <w:i/>
                                <w:lang w:val="ro-R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46" style="position:absolute;left:0;text-align:left;margin-left:4.8pt;margin-top:159.3pt;width:510.75pt;height:1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Cm1QIAALMFAAAOAAAAZHJzL2Uyb0RvYy54bWysVN9v0zAQfkfif7D83uVH07Splk7buiKk&#10;AdMG4tmNncaQ2MF2mw7E/875knYd4wEh8hCdk7vzfd99d+cX+6YmO2Gs1Cqn0VlIiVCF5lJtcvrp&#10;42o0o8Q6pjirtRI5fRSWXixevzrv2rmIdaVrLgyBJMrOuzanlXPtPAhsUYmG2TPdCgU/S20a5uBo&#10;NgE3rIPsTR3EYZgGnTa8NboQ1sLXZf+TLjB/WYrCfShLKxypcwq1OXwbfK/9O1ics/nGsLaSxVAG&#10;+4cqGiYVXHpMtWSOka2RL1I1sjDa6tKdFboJdFnKQiAGQBOFv6F5qFgrEAuQY9sjTfb/pS3e7+4M&#10;kRx6F1OiWAM9utdbxQUn98AeU5takHHkiepaOwf/h/bOeKi2vdXFV0uUvq7ATVwao7tKMA7loX/w&#10;LMAfLISSdfdOc7iGbZ1GzvalaXxCYIPssTWPx9aIvSMFfEyTWTqJJ5QU8C9KZpMsxOYFbH4Ib411&#10;b4RuiDdyajwKDwHvYLtb67BBfEDJ+BdKyqaGdu9YTaI0TaceJWQcnME65ES8upZ8JesaD2azvq4N&#10;gdCcTsbLeLUagu2pW628s9I+rM/dfxEozaEkvXXCPFS8I1z6yuPZOIOx4RJ0msVhGmZTSli9gQEr&#10;nKHEaPdZugrV4Yl6Uc9seTW+iYd6jtkR2rOLgdyhBE8zyvVHFsVJeBVno1U6m46SVTIZZdNwNgqj&#10;7CpLwyRLlquf/soomVeSc6FupRKH0YmSv5PmMMS96HF4SAdgfYcRzSmH9pTqEJ8/UY39xnH2GrxR&#10;HG3HZN3bwfOKezb2oAlo84EIVKwXaS92t1/vcTZi1JpX8FrzR9AwtACFCpsPjEqb75R0sEVyar9t&#10;mRGU1G8VzIFfOQfDHIz1wWCqgNCcOmgvmteuX03b1shNBZkjpEPpS5iVUjovoacqhgNsBgQxbDG/&#10;ek7P6PW0axe/AAAA//8DAFBLAwQUAAYACAAAACEA8HtL+t0AAAAKAQAADwAAAGRycy9kb3ducmV2&#10;LnhtbEyPwU7DMAyG70i8Q2QkbiztplajNJ1YgSMSlD1A1pi20DhVk23Z2+Od2M3W/+vz53IT7SiO&#10;OPvBkYJ0kYBAap0ZqFOw+3p7WIPwQZPRoyNUcEYPm+r2ptSFcSf6xGMTOsEQ8oVW0IcwFVL6tker&#10;/cJNSJx9u9nqwOvcSTPrE8PtKJdJkkurB+ILvZ6w7rH9bQ5WQVZvX7P4oeuXbfzJ3rE52900KHV/&#10;F5+fQASM4b8MF31Wh4qd9u5AxotRwWPORQWrdM3DJU9WaQpiz/RsmYOsSnn9QvUHAAD//wMAUEsB&#10;Ai0AFAAGAAgAAAAhALaDOJL+AAAA4QEAABMAAAAAAAAAAAAAAAAAAAAAAFtDb250ZW50X1R5cGVz&#10;XS54bWxQSwECLQAUAAYACAAAACEAOP0h/9YAAACUAQAACwAAAAAAAAAAAAAAAAAvAQAAX3JlbHMv&#10;LnJlbHNQSwECLQAUAAYACAAAACEAUUjAptUCAACzBQAADgAAAAAAAAAAAAAAAAAuAgAAZHJzL2Uy&#10;b0RvYy54bWxQSwECLQAUAAYACAAAACEA8HtL+t0AAAAKAQAADwAAAAAAAAAAAAAAAAAvBQAAZHJz&#10;L2Rvd25yZXYueG1sUEsFBgAAAAAEAAQA8wAAADkGAAAAAA==&#10;" fillcolor="#53d2ff" stroked="f">
                <v:shadow on="t" color="#8db3e2" offset="-2pt,1pt"/>
                <v:textbox inset="0,0,0,0">
                  <w:txbxContent>
                    <w:p w:rsidR="00E118E3" w:rsidRPr="00FE6D11" w:rsidRDefault="00E118E3" w:rsidP="006C3B8A">
                      <w:pPr>
                        <w:jc w:val="center"/>
                        <w:rPr>
                          <w:lang w:val="ro-RO"/>
                        </w:rPr>
                      </w:pPr>
                      <w:r w:rsidRPr="00FE6D11">
                        <w:rPr>
                          <w:lang w:val="ro-RO"/>
                        </w:rPr>
                        <w:t>ATENȚIE!</w:t>
                      </w:r>
                    </w:p>
                    <w:p w:rsidR="00E118E3" w:rsidRPr="00FE6D11" w:rsidRDefault="00E118E3" w:rsidP="006C3B8A">
                      <w:pPr>
                        <w:jc w:val="center"/>
                        <w:rPr>
                          <w:lang w:val="ro-RO"/>
                        </w:rPr>
                      </w:pPr>
                      <w:r w:rsidRPr="00FE6D11">
                        <w:rPr>
                          <w:lang w:val="ro-RO"/>
                        </w:rPr>
                        <w:t>Dosarul Cererii de Finanțare va fi paginat, cu toate paginile numerotate manual în ordine de la 1 la n în partea dreaptă sus a fiecărui document, unde n este numărul total al paginilor din dosarul complet, inclusiv documentele anexate.</w:t>
                      </w:r>
                    </w:p>
                    <w:p w:rsidR="00E118E3" w:rsidRPr="00FE6D11" w:rsidRDefault="00E118E3" w:rsidP="006C3B8A">
                      <w:pPr>
                        <w:jc w:val="center"/>
                        <w:rPr>
                          <w:b/>
                          <w:lang w:val="ro-RO"/>
                        </w:rPr>
                      </w:pPr>
                      <w:r w:rsidRPr="00FE6D11">
                        <w:rPr>
                          <w:b/>
                          <w:lang w:val="ro-RO"/>
                        </w:rPr>
                        <w:t>Piesele desenate care depășesc formatul A3, se pot atașa salvate direct în format.pdf, la care se va adaugă declarația proiectantului privind conformitatea cu planșele originale din Cererea de Finanțare.</w:t>
                      </w:r>
                    </w:p>
                    <w:p w:rsidR="00E118E3" w:rsidRPr="002A213C" w:rsidRDefault="00E118E3" w:rsidP="006C3B8A">
                      <w:pPr>
                        <w:jc w:val="center"/>
                        <w:rPr>
                          <w:rFonts w:ascii="Calibri" w:hAnsi="Calibri" w:cs="Calibri"/>
                          <w:i/>
                          <w:lang w:val="ro-RO"/>
                        </w:rPr>
                      </w:pPr>
                      <w:r w:rsidRPr="002A213C">
                        <w:rPr>
                          <w:rFonts w:ascii="Calibri" w:hAnsi="Calibri" w:cs="Calibri"/>
                          <w:i/>
                          <w:lang w:val="ro-RO"/>
                        </w:rPr>
                        <w:t>.</w:t>
                      </w:r>
                    </w:p>
                  </w:txbxContent>
                </v:textbox>
                <w10:wrap type="tight"/>
              </v:roundrect>
            </w:pict>
          </mc:Fallback>
        </mc:AlternateContent>
      </w:r>
      <w:r w:rsidR="006C3B8A" w:rsidRPr="00D5018A">
        <w:rPr>
          <w:rFonts w:ascii="Calibri" w:hAnsi="Calibri"/>
        </w:rPr>
        <w:t>Compartimentul tehnic al GAL</w:t>
      </w:r>
      <w:r w:rsidR="006C3B8A">
        <w:rPr>
          <w:rFonts w:ascii="Calibri" w:hAnsi="Calibri"/>
        </w:rPr>
        <w:t>MS</w:t>
      </w:r>
      <w:r w:rsidR="006C3B8A" w:rsidRPr="00D5018A">
        <w:rPr>
          <w:rFonts w:ascii="Calibri" w:hAnsi="Calibri"/>
        </w:rPr>
        <w:t xml:space="preserve"> asigură suportul necesar solicitanților pentru completarea cererilor de finanțare, privind aspectele de conformitate pe care aceștia trebuie să le îndeplinească.Responsabilitatea completării cererii de finanțare în conformitate cu Ghidul de imple</w:t>
      </w:r>
      <w:r w:rsidR="006C3B8A">
        <w:rPr>
          <w:rFonts w:ascii="Calibri" w:hAnsi="Calibri"/>
        </w:rPr>
        <w:t>mentare aparține solicitantului</w:t>
      </w:r>
    </w:p>
    <w:p w:rsidR="00A06F2D" w:rsidRDefault="00A06F2D" w:rsidP="00111160">
      <w:pPr>
        <w:pStyle w:val="Heading3"/>
        <w:tabs>
          <w:tab w:val="left" w:pos="0"/>
          <w:tab w:val="left" w:pos="990"/>
        </w:tabs>
        <w:spacing w:before="0" w:line="276" w:lineRule="auto"/>
        <w:jc w:val="both"/>
        <w:rPr>
          <w:rFonts w:asciiTheme="minorHAnsi" w:hAnsiTheme="minorHAnsi" w:cstheme="minorHAnsi"/>
          <w:b/>
          <w:color w:val="auto"/>
        </w:rPr>
      </w:pPr>
      <w:bookmarkStart w:id="22" w:name="_Toc488159360"/>
    </w:p>
    <w:p w:rsidR="00662B4E" w:rsidRPr="00662B4E" w:rsidRDefault="00662B4E" w:rsidP="00111160">
      <w:pPr>
        <w:pStyle w:val="Heading3"/>
        <w:tabs>
          <w:tab w:val="left" w:pos="0"/>
          <w:tab w:val="left" w:pos="990"/>
        </w:tabs>
        <w:spacing w:before="0" w:line="276" w:lineRule="auto"/>
        <w:jc w:val="both"/>
        <w:rPr>
          <w:rFonts w:asciiTheme="minorHAnsi" w:hAnsiTheme="minorHAnsi" w:cstheme="minorHAnsi"/>
          <w:b/>
          <w:color w:val="auto"/>
        </w:rPr>
      </w:pPr>
      <w:r w:rsidRPr="00662B4E">
        <w:rPr>
          <w:rFonts w:asciiTheme="minorHAnsi" w:hAnsiTheme="minorHAnsi" w:cstheme="minorHAnsi"/>
          <w:b/>
          <w:color w:val="auto"/>
        </w:rPr>
        <w:t>Verificarea dosarului Cererii de Finanțare de GAL Mărginimea Sibiului</w:t>
      </w:r>
      <w:bookmarkEnd w:id="22"/>
    </w:p>
    <w:p w:rsidR="00662B4E" w:rsidRPr="00662B4E" w:rsidRDefault="00662B4E" w:rsidP="00111160">
      <w:pPr>
        <w:jc w:val="both"/>
        <w:rPr>
          <w:rFonts w:cstheme="minorHAnsi"/>
          <w:sz w:val="24"/>
          <w:szCs w:val="24"/>
        </w:rPr>
      </w:pPr>
      <w:r w:rsidRPr="00662B4E">
        <w:rPr>
          <w:rFonts w:cstheme="minorHAnsi"/>
          <w:sz w:val="24"/>
          <w:szCs w:val="24"/>
        </w:rPr>
        <w:t xml:space="preserve">Verificarea conformității Cererii de Finanțare și a anexelor acesteia se realizează pe baza formularului C08- Fișa de verificare </w:t>
      </w:r>
      <w:r>
        <w:rPr>
          <w:rFonts w:cstheme="minorHAnsi"/>
          <w:sz w:val="24"/>
          <w:szCs w:val="24"/>
        </w:rPr>
        <w:t>a conformității pentru Măsura 06/6A</w:t>
      </w:r>
      <w:r w:rsidRPr="00662B4E">
        <w:rPr>
          <w:rFonts w:cstheme="minorHAnsi"/>
          <w:sz w:val="24"/>
          <w:szCs w:val="24"/>
        </w:rPr>
        <w:t xml:space="preserve"> disponibil pe www.galms.ro </w:t>
      </w:r>
    </w:p>
    <w:p w:rsidR="0036282B" w:rsidRPr="00662B4E" w:rsidRDefault="00662B4E" w:rsidP="00111160">
      <w:pPr>
        <w:tabs>
          <w:tab w:val="left" w:pos="0"/>
          <w:tab w:val="left" w:pos="990"/>
        </w:tabs>
        <w:spacing w:after="0" w:line="276" w:lineRule="auto"/>
        <w:jc w:val="both"/>
        <w:rPr>
          <w:rFonts w:cstheme="minorHAnsi"/>
          <w:iCs/>
          <w:noProof/>
          <w:sz w:val="24"/>
          <w:szCs w:val="24"/>
        </w:rPr>
      </w:pPr>
      <w:r w:rsidRPr="00662B4E">
        <w:rPr>
          <w:rFonts w:cstheme="minorHAnsi"/>
          <w:iCs/>
          <w:noProof/>
          <w:sz w:val="24"/>
          <w:szCs w:val="24"/>
        </w:rPr>
        <w:t>Verificarea cererilor de finanţare se vor face în prima etapă la GAL Mărginimea Sibiului, urmând ca proiectele selectate de GAL Mărginimea Sibiului , în urma unui Raport de Selecţie, să fie depuse de solictant la AFIR.</w:t>
      </w:r>
    </w:p>
    <w:p w:rsidR="00662B4E" w:rsidRPr="00662B4E" w:rsidRDefault="00662B4E" w:rsidP="00111160">
      <w:pPr>
        <w:tabs>
          <w:tab w:val="left" w:pos="0"/>
          <w:tab w:val="left" w:pos="284"/>
          <w:tab w:val="left" w:pos="990"/>
        </w:tabs>
        <w:spacing w:after="0" w:line="276" w:lineRule="auto"/>
        <w:jc w:val="both"/>
        <w:rPr>
          <w:rFonts w:cstheme="minorHAnsi"/>
          <w:b/>
          <w:noProof/>
          <w:sz w:val="24"/>
          <w:szCs w:val="24"/>
        </w:rPr>
      </w:pPr>
      <w:r w:rsidRPr="00662B4E">
        <w:rPr>
          <w:rFonts w:cstheme="minorHAnsi"/>
          <w:b/>
          <w:noProof/>
          <w:sz w:val="24"/>
          <w:szCs w:val="24"/>
        </w:rPr>
        <w:t xml:space="preserve">Verificarea conformităţii </w:t>
      </w:r>
    </w:p>
    <w:p w:rsidR="00662B4E" w:rsidRPr="00662B4E" w:rsidRDefault="00662B4E" w:rsidP="00111160">
      <w:pPr>
        <w:spacing w:after="0"/>
        <w:jc w:val="both"/>
        <w:rPr>
          <w:rFonts w:cstheme="minorHAnsi"/>
          <w:sz w:val="24"/>
          <w:szCs w:val="24"/>
          <w:lang w:val="fr-FR" w:eastAsia="fr-FR"/>
        </w:rPr>
      </w:pPr>
      <w:r w:rsidRPr="00662B4E">
        <w:rPr>
          <w:rFonts w:cstheme="minorHAnsi"/>
          <w:sz w:val="24"/>
          <w:szCs w:val="24"/>
          <w:lang w:val="fr-FR" w:eastAsia="fr-FR"/>
        </w:rPr>
        <w:t>Verificarea conformităţii Cererii de Finanţare şi a anexelor acesteia se realizează pe baza „Fişei de verificare a conformităţii”</w:t>
      </w:r>
      <w:r>
        <w:rPr>
          <w:rFonts w:cstheme="minorHAnsi"/>
          <w:sz w:val="24"/>
          <w:szCs w:val="24"/>
        </w:rPr>
        <w:t xml:space="preserve"> pentru Măsura 06/6A</w:t>
      </w:r>
      <w:r w:rsidR="007E1C68">
        <w:rPr>
          <w:rFonts w:cstheme="minorHAnsi"/>
          <w:sz w:val="24"/>
          <w:szCs w:val="24"/>
        </w:rPr>
        <w:t xml:space="preserve"> disponibil pe w</w:t>
      </w:r>
      <w:r w:rsidRPr="00662B4E">
        <w:rPr>
          <w:rFonts w:cstheme="minorHAnsi"/>
          <w:sz w:val="24"/>
          <w:szCs w:val="24"/>
        </w:rPr>
        <w:t>ww.galms.ro</w:t>
      </w:r>
      <w:r w:rsidRPr="00662B4E">
        <w:rPr>
          <w:rFonts w:cstheme="minorHAnsi"/>
          <w:sz w:val="24"/>
          <w:szCs w:val="24"/>
          <w:lang w:val="fr-FR" w:eastAsia="fr-FR"/>
        </w:rPr>
        <w:t>.</w:t>
      </w:r>
    </w:p>
    <w:p w:rsidR="00662B4E" w:rsidRPr="00662B4E" w:rsidRDefault="00662B4E" w:rsidP="00111160">
      <w:pPr>
        <w:spacing w:after="0"/>
        <w:jc w:val="both"/>
        <w:rPr>
          <w:rFonts w:cstheme="minorHAnsi"/>
          <w:sz w:val="24"/>
          <w:szCs w:val="24"/>
          <w:lang w:val="fr-FR" w:eastAsia="fr-FR"/>
        </w:rPr>
      </w:pPr>
      <w:r w:rsidRPr="00662B4E">
        <w:rPr>
          <w:rFonts w:cstheme="minorHAnsi"/>
          <w:sz w:val="24"/>
          <w:szCs w:val="24"/>
          <w:lang w:val="fr-FR" w:eastAsia="fr-FR"/>
        </w:rPr>
        <w:t xml:space="preserve">Controlul conformităţii constă în verificarea Cererii de Finanţare: </w:t>
      </w:r>
    </w:p>
    <w:p w:rsidR="00662B4E" w:rsidRPr="00662B4E" w:rsidRDefault="00662B4E" w:rsidP="00111160">
      <w:pPr>
        <w:pStyle w:val="Header"/>
        <w:numPr>
          <w:ilvl w:val="0"/>
          <w:numId w:val="16"/>
        </w:numPr>
        <w:tabs>
          <w:tab w:val="clear" w:pos="4536"/>
          <w:tab w:val="clear" w:pos="9072"/>
          <w:tab w:val="center" w:pos="4320"/>
          <w:tab w:val="right" w:pos="8640"/>
        </w:tabs>
        <w:jc w:val="both"/>
        <w:rPr>
          <w:rFonts w:cstheme="minorHAnsi"/>
          <w:sz w:val="24"/>
          <w:szCs w:val="24"/>
        </w:rPr>
      </w:pPr>
      <w:r w:rsidRPr="00662B4E">
        <w:rPr>
          <w:rFonts w:cstheme="minorHAnsi"/>
          <w:sz w:val="24"/>
          <w:szCs w:val="24"/>
        </w:rPr>
        <w:t xml:space="preserve">dacă este corect completată; </w:t>
      </w:r>
    </w:p>
    <w:p w:rsidR="00662B4E" w:rsidRPr="00662B4E" w:rsidRDefault="00662B4E" w:rsidP="00111160">
      <w:pPr>
        <w:pStyle w:val="Header"/>
        <w:numPr>
          <w:ilvl w:val="0"/>
          <w:numId w:val="16"/>
        </w:numPr>
        <w:tabs>
          <w:tab w:val="clear" w:pos="4536"/>
          <w:tab w:val="clear" w:pos="9072"/>
          <w:tab w:val="center" w:pos="4320"/>
          <w:tab w:val="right" w:pos="8640"/>
        </w:tabs>
        <w:jc w:val="both"/>
        <w:rPr>
          <w:rFonts w:cstheme="minorHAnsi"/>
          <w:sz w:val="24"/>
          <w:szCs w:val="24"/>
        </w:rPr>
      </w:pPr>
      <w:r w:rsidRPr="00662B4E">
        <w:rPr>
          <w:rFonts w:cstheme="minorHAnsi"/>
          <w:sz w:val="24"/>
          <w:szCs w:val="24"/>
        </w:rPr>
        <w:t>dacă este prezentată atât în format tipărit, cât şi în format electronic;</w:t>
      </w:r>
    </w:p>
    <w:p w:rsidR="00662B4E" w:rsidRPr="00662B4E" w:rsidRDefault="00662B4E" w:rsidP="00111160">
      <w:pPr>
        <w:pStyle w:val="Header"/>
        <w:numPr>
          <w:ilvl w:val="0"/>
          <w:numId w:val="16"/>
        </w:numPr>
        <w:tabs>
          <w:tab w:val="clear" w:pos="4536"/>
          <w:tab w:val="clear" w:pos="9072"/>
          <w:tab w:val="center" w:pos="4320"/>
          <w:tab w:val="right" w:pos="8640"/>
        </w:tabs>
        <w:jc w:val="both"/>
        <w:rPr>
          <w:rFonts w:cstheme="minorHAnsi"/>
          <w:sz w:val="24"/>
          <w:szCs w:val="24"/>
        </w:rPr>
      </w:pPr>
      <w:r w:rsidRPr="00662B4E">
        <w:rPr>
          <w:rFonts w:cstheme="minorHAnsi"/>
          <w:sz w:val="24"/>
          <w:szCs w:val="24"/>
        </w:rPr>
        <w:t>dacă anexele tehnice şi administrative cerute sunt prezente, precum şi valabilitatea acestora (dacă este cazul).</w:t>
      </w:r>
    </w:p>
    <w:p w:rsidR="00662B4E" w:rsidRPr="00662B4E" w:rsidRDefault="00662B4E" w:rsidP="00111160">
      <w:pPr>
        <w:pStyle w:val="Header"/>
        <w:jc w:val="both"/>
        <w:rPr>
          <w:rFonts w:cstheme="minorHAnsi"/>
          <w:sz w:val="24"/>
          <w:szCs w:val="24"/>
          <w:lang w:val="pt-BR"/>
        </w:rPr>
      </w:pPr>
      <w:r w:rsidRPr="00662B4E">
        <w:rPr>
          <w:rFonts w:cstheme="minorHAnsi"/>
          <w:sz w:val="24"/>
          <w:szCs w:val="24"/>
          <w:lang w:val="pt-BR"/>
        </w:rPr>
        <w:t>În cazul în care expertul verificator descoperă o eroare de formă, proiectul nu este considerat neconform.</w:t>
      </w:r>
    </w:p>
    <w:p w:rsidR="00662B4E" w:rsidRPr="00662B4E" w:rsidRDefault="00662B4E" w:rsidP="00111160">
      <w:pPr>
        <w:pStyle w:val="Header"/>
        <w:jc w:val="both"/>
        <w:rPr>
          <w:rFonts w:cstheme="minorHAnsi"/>
          <w:sz w:val="24"/>
          <w:szCs w:val="24"/>
          <w:lang w:val="pt-BR"/>
        </w:rPr>
      </w:pPr>
      <w:r w:rsidRPr="00662B4E">
        <w:rPr>
          <w:rFonts w:cstheme="minorHAnsi"/>
          <w:b/>
          <w:bCs/>
          <w:sz w:val="24"/>
          <w:szCs w:val="24"/>
          <w:lang w:val="pt-BR"/>
        </w:rPr>
        <w:t>Erorile de formă</w:t>
      </w:r>
      <w:r w:rsidRPr="00662B4E">
        <w:rPr>
          <w:rFonts w:cstheme="minorHAnsi"/>
          <w:sz w:val="24"/>
          <w:szCs w:val="24"/>
          <w:lang w:val="pt-BR"/>
        </w:rPr>
        <w:t xml:space="preserve"> sunt erorile făcute de către solicitant în completarea Cererii de Finanţare care sunt descoperite de experţii verificatori ai GAL Mărginimea Sibiului, dar care, cu ocazia verificării conformităţii, pot fi corectate de către aceştia din urmă pe baza unor dovezi/ informaţii prezentate explicit în documentele anexate Cererii de Finanţare.</w:t>
      </w:r>
    </w:p>
    <w:p w:rsidR="00662B4E" w:rsidRPr="00662B4E" w:rsidRDefault="00662B4E" w:rsidP="00111160">
      <w:pPr>
        <w:pStyle w:val="Header"/>
        <w:jc w:val="both"/>
        <w:rPr>
          <w:rFonts w:cstheme="minorHAnsi"/>
          <w:sz w:val="24"/>
          <w:szCs w:val="24"/>
          <w:lang w:val="pt-BR"/>
        </w:rPr>
      </w:pPr>
      <w:r w:rsidRPr="00662B4E">
        <w:rPr>
          <w:rFonts w:cstheme="minorHAnsi"/>
          <w:sz w:val="24"/>
          <w:szCs w:val="24"/>
          <w:lang w:val="pt-BR"/>
        </w:rPr>
        <w:t>Necompletarea unui câmp din Cererea de Finanţare nu este considerată eroare de formă.</w:t>
      </w:r>
    </w:p>
    <w:p w:rsidR="00662B4E" w:rsidRPr="00662B4E" w:rsidRDefault="00662B4E" w:rsidP="00111160">
      <w:pPr>
        <w:pStyle w:val="Header"/>
        <w:widowControl w:val="0"/>
        <w:jc w:val="both"/>
        <w:rPr>
          <w:rFonts w:cstheme="minorHAnsi"/>
          <w:sz w:val="24"/>
          <w:szCs w:val="24"/>
          <w:lang w:val="pt-BR"/>
        </w:rPr>
      </w:pPr>
      <w:r w:rsidRPr="00662B4E">
        <w:rPr>
          <w:rFonts w:cstheme="minorHAnsi"/>
          <w:sz w:val="24"/>
          <w:szCs w:val="24"/>
          <w:lang w:val="pt-BR"/>
        </w:rPr>
        <w:t>Solicitantul este invitat să revină la sediul GAL Mărginimea Sibiului după evaluarea conformităţii pentru a fi înştiinţat dacă Cererea de Finanţare este conformă sau, în caz contrar, i se explică cauzele neconformităţii.</w:t>
      </w:r>
    </w:p>
    <w:p w:rsidR="00662B4E" w:rsidRPr="00662B4E" w:rsidRDefault="00662B4E" w:rsidP="00111160">
      <w:pPr>
        <w:pStyle w:val="Header"/>
        <w:widowControl w:val="0"/>
        <w:jc w:val="both"/>
        <w:rPr>
          <w:rFonts w:cstheme="minorHAnsi"/>
          <w:sz w:val="24"/>
          <w:szCs w:val="24"/>
          <w:lang w:val="pt-BR"/>
        </w:rPr>
      </w:pPr>
      <w:r w:rsidRPr="00662B4E">
        <w:rPr>
          <w:rFonts w:cstheme="minorHAnsi"/>
          <w:sz w:val="24"/>
          <w:szCs w:val="24"/>
          <w:lang w:val="pt-BR"/>
        </w:rPr>
        <w:t>Solicitantul are obligaţia de a lua la cunoştinţă prin semnatură fişa de verificare a conformităţii. În cazul în care solictantul nu doreşte să semneze de luare la cunoştinţă, expertul va consemna acest fapt pe fişa de verificare a conformităţii prin menţiuniea “Solictatul refuză să semneze”</w:t>
      </w:r>
    </w:p>
    <w:p w:rsidR="00662B4E" w:rsidRPr="00662B4E" w:rsidRDefault="00662B4E" w:rsidP="00111160">
      <w:pPr>
        <w:pStyle w:val="Header"/>
        <w:widowControl w:val="0"/>
        <w:jc w:val="both"/>
        <w:rPr>
          <w:rFonts w:cstheme="minorHAnsi"/>
          <w:sz w:val="24"/>
          <w:szCs w:val="24"/>
          <w:lang w:val="pt-BR"/>
        </w:rPr>
      </w:pPr>
      <w:r w:rsidRPr="00662B4E">
        <w:rPr>
          <w:rFonts w:cstheme="minorHAnsi"/>
          <w:sz w:val="24"/>
          <w:szCs w:val="24"/>
          <w:lang w:val="pt-BR"/>
        </w:rPr>
        <w:t>În cazul în care se constată Erori de formă (de ex. Omisiuni privind bifarcea unor anumite casete- inclusiv semnării anumitor pagini, atașării unor documente obligatorii) expertul tehnic al GAL poate solicita informații suplimentare, termenul de răspuns fiind de maximum cinci zile de la momentul luării la cunoștiință de către solicitant. Dacă în urma solicitării informțiilor suplimentare, solicitantul trebuie să prezinte documente, aceste documente trebuie să fie emise la o dată anterioară depunerii cererii de finanțare la GAL.</w:t>
      </w:r>
    </w:p>
    <w:p w:rsidR="00662B4E" w:rsidRDefault="00662B4E" w:rsidP="00111160">
      <w:pPr>
        <w:pStyle w:val="Header"/>
        <w:widowControl w:val="0"/>
        <w:jc w:val="both"/>
        <w:rPr>
          <w:rFonts w:cstheme="minorHAnsi"/>
          <w:sz w:val="24"/>
          <w:szCs w:val="24"/>
          <w:lang w:val="pt-BR"/>
        </w:rPr>
      </w:pPr>
      <w:r w:rsidRPr="00662B4E">
        <w:rPr>
          <w:rFonts w:cstheme="minorHAnsi"/>
          <w:sz w:val="24"/>
          <w:szCs w:val="24"/>
          <w:lang w:val="pt-BR"/>
        </w:rPr>
        <w:t>În cazul în care solicitantul nu acceptă să depună și documentele originale, acestea vor fi verificate de expert la finalizarea verificării conformității, în prezența solicitantului. Aceeași Cerere de Finanțare poate fi declarată neconformă de maximum două ori pentru aceeași licitație de proiecte.</w:t>
      </w:r>
    </w:p>
    <w:p w:rsidR="007E1C68" w:rsidRPr="007E1C68" w:rsidRDefault="007E1C68" w:rsidP="00111160">
      <w:pPr>
        <w:pStyle w:val="Header"/>
        <w:widowControl w:val="0"/>
        <w:jc w:val="both"/>
        <w:rPr>
          <w:rFonts w:cstheme="minorHAnsi"/>
          <w:sz w:val="24"/>
          <w:szCs w:val="24"/>
          <w:lang w:val="pt-BR"/>
        </w:rPr>
      </w:pPr>
    </w:p>
    <w:p w:rsidR="00662B4E" w:rsidRPr="00662B4E" w:rsidRDefault="00662B4E" w:rsidP="00111160">
      <w:pPr>
        <w:spacing w:after="0"/>
        <w:jc w:val="both"/>
        <w:rPr>
          <w:rFonts w:cstheme="minorHAnsi"/>
          <w:sz w:val="24"/>
          <w:szCs w:val="24"/>
        </w:rPr>
      </w:pPr>
      <w:r w:rsidRPr="00662B4E">
        <w:rPr>
          <w:rFonts w:cstheme="minorHAnsi"/>
          <w:sz w:val="24"/>
          <w:szCs w:val="24"/>
        </w:rPr>
        <w:t>După verificare pot exista două variante:</w:t>
      </w:r>
    </w:p>
    <w:p w:rsidR="00662B4E" w:rsidRPr="00662B4E" w:rsidRDefault="00662B4E" w:rsidP="00111160">
      <w:pPr>
        <w:numPr>
          <w:ilvl w:val="0"/>
          <w:numId w:val="17"/>
        </w:numPr>
        <w:spacing w:after="0" w:line="240" w:lineRule="auto"/>
        <w:jc w:val="both"/>
        <w:rPr>
          <w:rFonts w:cstheme="minorHAnsi"/>
          <w:sz w:val="24"/>
          <w:szCs w:val="24"/>
        </w:rPr>
      </w:pPr>
      <w:r w:rsidRPr="00662B4E">
        <w:rPr>
          <w:rFonts w:cstheme="minorHAnsi"/>
          <w:sz w:val="24"/>
          <w:szCs w:val="24"/>
        </w:rPr>
        <w:t>Cererea de Finanţare este declarată conformă.</w:t>
      </w:r>
    </w:p>
    <w:p w:rsidR="00662B4E" w:rsidRPr="00662B4E" w:rsidRDefault="00662B4E" w:rsidP="00111160">
      <w:pPr>
        <w:numPr>
          <w:ilvl w:val="0"/>
          <w:numId w:val="17"/>
        </w:numPr>
        <w:spacing w:after="0" w:line="240" w:lineRule="auto"/>
        <w:jc w:val="both"/>
        <w:rPr>
          <w:rFonts w:cstheme="minorHAnsi"/>
          <w:sz w:val="24"/>
          <w:szCs w:val="24"/>
        </w:rPr>
      </w:pPr>
      <w:r w:rsidRPr="00662B4E">
        <w:rPr>
          <w:rFonts w:cstheme="minorHAnsi"/>
          <w:sz w:val="24"/>
          <w:szCs w:val="24"/>
        </w:rPr>
        <w:t>Cererea de Finanţare este declarată neconformă;</w:t>
      </w:r>
    </w:p>
    <w:p w:rsidR="00662B4E" w:rsidRPr="00662B4E" w:rsidRDefault="00662B4E" w:rsidP="00111160">
      <w:pPr>
        <w:spacing w:after="0"/>
        <w:jc w:val="both"/>
        <w:rPr>
          <w:rFonts w:cstheme="minorHAnsi"/>
          <w:sz w:val="24"/>
          <w:szCs w:val="24"/>
        </w:rPr>
      </w:pPr>
      <w:r w:rsidRPr="00662B4E">
        <w:rPr>
          <w:rFonts w:cstheme="minorHAnsi"/>
          <w:sz w:val="24"/>
          <w:szCs w:val="24"/>
        </w:rPr>
        <w:t>Dacă Cererea de Finanţare este declarată conformă, se trece la următoarea etapă de verificare.</w:t>
      </w:r>
    </w:p>
    <w:p w:rsidR="00662B4E" w:rsidRPr="00662B4E" w:rsidRDefault="00662B4E" w:rsidP="00111160">
      <w:pPr>
        <w:pStyle w:val="NoSpacing"/>
        <w:jc w:val="both"/>
        <w:rPr>
          <w:rFonts w:cstheme="minorHAnsi"/>
          <w:sz w:val="24"/>
          <w:szCs w:val="24"/>
          <w:lang w:val="fr-FR"/>
        </w:rPr>
      </w:pPr>
      <w:r w:rsidRPr="00662B4E">
        <w:rPr>
          <w:rFonts w:cstheme="minorHAnsi"/>
          <w:sz w:val="24"/>
          <w:szCs w:val="24"/>
        </w:rPr>
        <w:lastRenderedPageBreak/>
        <w:t xml:space="preserve">Dacă Cererea de Finanţare este declarată neconformă </w:t>
      </w:r>
      <w:r w:rsidRPr="00662B4E">
        <w:rPr>
          <w:rFonts w:cstheme="minorHAnsi"/>
          <w:sz w:val="24"/>
          <w:szCs w:val="24"/>
          <w:lang w:val="fr-FR"/>
        </w:rPr>
        <w:t xml:space="preserve">doua exemplare al Cererilor de finanțare (originalul şi o copie) vor fi restituite solicitanților, pe baza unui proces-verbal de restituire, încheiat în 2 exemplare, semnat de ambele părți. </w:t>
      </w:r>
    </w:p>
    <w:p w:rsidR="00662B4E" w:rsidRPr="007E1C68" w:rsidRDefault="00CB1BD3" w:rsidP="00111160">
      <w:pPr>
        <w:pStyle w:val="NoSpacing"/>
        <w:jc w:val="both"/>
        <w:rPr>
          <w:rFonts w:cstheme="minorHAnsi"/>
          <w:sz w:val="24"/>
          <w:szCs w:val="24"/>
          <w:lang w:val="fr-FR"/>
        </w:rPr>
      </w:pPr>
      <w:r>
        <w:rPr>
          <w:rFonts w:cstheme="minorHAnsi"/>
          <w:noProof/>
          <w:sz w:val="24"/>
          <w:szCs w:val="24"/>
        </w:rPr>
        <mc:AlternateContent>
          <mc:Choice Requires="wps">
            <w:drawing>
              <wp:anchor distT="0" distB="0" distL="114300" distR="114300" simplePos="0" relativeHeight="251678720" behindDoc="1" locked="0" layoutInCell="1" allowOverlap="1">
                <wp:simplePos x="0" y="0"/>
                <wp:positionH relativeFrom="column">
                  <wp:posOffset>60960</wp:posOffset>
                </wp:positionH>
                <wp:positionV relativeFrom="paragraph">
                  <wp:posOffset>734060</wp:posOffset>
                </wp:positionV>
                <wp:extent cx="6162675" cy="819150"/>
                <wp:effectExtent l="38100" t="0" r="0" b="0"/>
                <wp:wrapTight wrapText="bothSides">
                  <wp:wrapPolygon edited="0">
                    <wp:start x="134" y="0"/>
                    <wp:lineTo x="-134" y="0"/>
                    <wp:lineTo x="-134" y="21600"/>
                    <wp:lineTo x="0" y="21600"/>
                    <wp:lineTo x="21366" y="21600"/>
                    <wp:lineTo x="21433" y="21600"/>
                    <wp:lineTo x="21567" y="17079"/>
                    <wp:lineTo x="21567" y="7535"/>
                    <wp:lineTo x="21500" y="1507"/>
                    <wp:lineTo x="21433" y="0"/>
                    <wp:lineTo x="134" y="0"/>
                  </wp:wrapPolygon>
                </wp:wrapTight>
                <wp:docPr id="4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81915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662B4E" w:rsidRDefault="00E118E3" w:rsidP="00662B4E">
                            <w:pPr>
                              <w:jc w:val="center"/>
                              <w:rPr>
                                <w:rFonts w:ascii="Calibri" w:hAnsi="Calibri" w:cs="Calibri"/>
                                <w:b/>
                                <w:i/>
                                <w:lang w:val="ro-RO"/>
                              </w:rPr>
                            </w:pPr>
                            <w:r w:rsidRPr="00662B4E">
                              <w:rPr>
                                <w:rFonts w:ascii="Calibri" w:hAnsi="Calibri" w:cs="Calibri"/>
                                <w:b/>
                                <w:i/>
                                <w:lang w:val="ro-RO"/>
                              </w:rPr>
                              <w:t>Atenție!</w:t>
                            </w:r>
                          </w:p>
                          <w:p w:rsidR="00E118E3" w:rsidRPr="00662B4E" w:rsidRDefault="00E118E3" w:rsidP="007E1C68">
                            <w:pPr>
                              <w:rPr>
                                <w:lang w:val="ro-RO"/>
                              </w:rPr>
                            </w:pPr>
                            <w:r w:rsidRPr="007E1C68">
                              <w:rPr>
                                <w:b/>
                                <w:i/>
                                <w:sz w:val="21"/>
                                <w:lang w:val="ro-RO"/>
                              </w:rPr>
                              <w:t>GALMărginimeaSibiului</w:t>
                            </w:r>
                            <w:r>
                              <w:rPr>
                                <w:b/>
                                <w:sz w:val="21"/>
                                <w:lang w:val="ro-RO"/>
                              </w:rPr>
                              <w:t xml:space="preserve"> î</w:t>
                            </w:r>
                            <w:r w:rsidRPr="00662B4E">
                              <w:rPr>
                                <w:b/>
                                <w:i/>
                                <w:sz w:val="21"/>
                                <w:lang w:val="ro-RO"/>
                              </w:rPr>
                              <w:t xml:space="preserve">și rezervă dreptul de a solicita documente sau informații suplimentare dacă,pe parcursul verificărilor și implementării proiectului, se constată de către </w:t>
                            </w:r>
                            <w:r>
                              <w:rPr>
                                <w:b/>
                                <w:i/>
                                <w:sz w:val="21"/>
                                <w:lang w:val="ro-RO"/>
                              </w:rPr>
                              <w:t>GAL că este necesar</w:t>
                            </w:r>
                            <w:r w:rsidRPr="00662B4E">
                              <w:rPr>
                                <w:b/>
                                <w:i/>
                                <w:sz w:val="21"/>
                                <w:lang w:val="ro-RO"/>
                              </w:rPr>
                              <w:t>.</w:t>
                            </w:r>
                          </w:p>
                          <w:p w:rsidR="00E118E3" w:rsidRPr="002A213C" w:rsidRDefault="00E118E3" w:rsidP="00662B4E">
                            <w:pPr>
                              <w:jc w:val="center"/>
                              <w:rPr>
                                <w:rFonts w:ascii="Calibri" w:hAnsi="Calibri" w:cs="Calibri"/>
                                <w:i/>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7" style="position:absolute;left:0;text-align:left;margin-left:4.8pt;margin-top:57.8pt;width:485.25pt;height:6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zY1QIAALIFAAAOAAAAZHJzL2Uyb0RvYy54bWysVN9v0zAQfkfif7D83uVH07Splk7buiKk&#10;DaYNxLMbO4nBsYPtNh2I/52zk5SO8YAQeYjOyd35vu++u/OLQyPQnmnDlcxxdBZixGShKJdVjj9+&#10;2EwWGBlLJCVCSZbjJ2bwxer1q/OuXbJY1UpQphEkkWbZtTmurW2XQWCKmjXEnKmWSfhZKt0QC0dd&#10;BVSTDrI3IojDMA06pWmrVcGMga/r/ide+fxlyQr7viwNs0jkGGqz/q39e+veweqcLCtN2poXQxnk&#10;H6poCJdw6THVmliCdpq/SNXwQiujSntWqCZQZckL5jEAmij8Dc1jTVrmsQA5pj3SZP5f2uLd/l4j&#10;TnOcRBhJ0kCPHtROUkbRA7BHZCUYmkaOqK41S/B/bO+1g2raW1V8MUiq6xrc2KXWqqsZoVCe9w+e&#10;BbiDgVC07e4UhWvIzirP2aHUjUsIbKCDb83TsTXsYFEBH9MojdP5DKMC/i2iLJr53gVkOUa32tg3&#10;TDXIGTnWDoRD4K8g+1tjfX/oAJLQzxiVjYBu74lAUZqmcwcSMg7OYI05PVwlON1wIfxBV9troRGE&#10;5ng2XcebzRBsTt2EdM5SubA+d/+FeWUOJamdZfqxph2i3FUeL6YZTA3lINMsDtMwm2NERAXzVViN&#10;kVb2E7e1F4fj6UU9i/XV9CYe6jlm99CeXQzcDiU4lr1av2dRnIRXcTbZpIv5JNkks0k2DxeTMMqu&#10;sjRMsmS9+eGujJJlzSll8pZLNk5OlPydMocZ7jXvZwd1AHYWz3o0pxyaU6pD//yJat9vP81OgjeS&#10;etsSLno7eF5xz8YBNAFtHonwgnUa7bVuD9uDH434KP+tok8gYWiB1yksPjBqpb9h1MESybH5uiOa&#10;YSTeShgDt3FGQ4/GdjSILCA0xxba681r22+mXat5VUPmyNMh1SWMSsmtk5Abo76K4QCLwYMYlpjb&#10;PKdn7/Vr1a5+AgAA//8DAFBLAwQUAAYACAAAACEA+m18CN0AAAAJAQAADwAAAGRycy9kb3ducmV2&#10;LnhtbEyPwU7DMBBE70j8g7VI3KiTqonaEKeiAY5IEPoBbrwkgXgdxW7r/j3Lid52d0azb8pttKM4&#10;4ewHRwrSRQICqXVmoE7B/vP1YQ3CB01Gj45QwQU9bKvbm1IXxp3pA09N6ASHkC+0gj6EqZDStz1a&#10;7RduQmLty81WB17nTppZnzncjnKZJLm0eiD+0OsJ6x7bn+ZoFWT17iWL77p+3sXv7A2bi91Pg1L3&#10;d/HpEUTAGP7N8IfP6FAx08EdyXgxKtjkbORzmvHA+madpCAOCparVQ6yKuV1g+oXAAD//wMAUEsB&#10;Ai0AFAAGAAgAAAAhALaDOJL+AAAA4QEAABMAAAAAAAAAAAAAAAAAAAAAAFtDb250ZW50X1R5cGVz&#10;XS54bWxQSwECLQAUAAYACAAAACEAOP0h/9YAAACUAQAACwAAAAAAAAAAAAAAAAAvAQAAX3JlbHMv&#10;LnJlbHNQSwECLQAUAAYACAAAACEA7sr82NUCAACyBQAADgAAAAAAAAAAAAAAAAAuAgAAZHJzL2Uy&#10;b0RvYy54bWxQSwECLQAUAAYACAAAACEA+m18CN0AAAAJAQAADwAAAAAAAAAAAAAAAAAvBQAAZHJz&#10;L2Rvd25yZXYueG1sUEsFBgAAAAAEAAQA8wAAADkGAAAAAA==&#10;" fillcolor="#53d2ff" stroked="f">
                <v:shadow on="t" color="#8db3e2" offset="-2pt,1pt"/>
                <v:textbox inset="0,0,0,0">
                  <w:txbxContent>
                    <w:p w:rsidR="00E118E3" w:rsidRPr="00662B4E" w:rsidRDefault="00E118E3" w:rsidP="00662B4E">
                      <w:pPr>
                        <w:jc w:val="center"/>
                        <w:rPr>
                          <w:rFonts w:ascii="Calibri" w:hAnsi="Calibri" w:cs="Calibri"/>
                          <w:b/>
                          <w:i/>
                          <w:lang w:val="ro-RO"/>
                        </w:rPr>
                      </w:pPr>
                      <w:r w:rsidRPr="00662B4E">
                        <w:rPr>
                          <w:rFonts w:ascii="Calibri" w:hAnsi="Calibri" w:cs="Calibri"/>
                          <w:b/>
                          <w:i/>
                          <w:lang w:val="ro-RO"/>
                        </w:rPr>
                        <w:t>Atenție!</w:t>
                      </w:r>
                    </w:p>
                    <w:p w:rsidR="00E118E3" w:rsidRPr="00662B4E" w:rsidRDefault="00E118E3" w:rsidP="007E1C68">
                      <w:pPr>
                        <w:rPr>
                          <w:lang w:val="ro-RO"/>
                        </w:rPr>
                      </w:pPr>
                      <w:r w:rsidRPr="007E1C68">
                        <w:rPr>
                          <w:b/>
                          <w:i/>
                          <w:sz w:val="21"/>
                          <w:lang w:val="ro-RO"/>
                        </w:rPr>
                        <w:t>GALMărginimeaSibiului</w:t>
                      </w:r>
                      <w:r>
                        <w:rPr>
                          <w:b/>
                          <w:sz w:val="21"/>
                          <w:lang w:val="ro-RO"/>
                        </w:rPr>
                        <w:t xml:space="preserve"> î</w:t>
                      </w:r>
                      <w:r w:rsidRPr="00662B4E">
                        <w:rPr>
                          <w:b/>
                          <w:i/>
                          <w:sz w:val="21"/>
                          <w:lang w:val="ro-RO"/>
                        </w:rPr>
                        <w:t xml:space="preserve">și rezervă dreptul de a solicita documente sau informații suplimentare dacă,pe parcursul verificărilor și implementării proiectului, se constată de către </w:t>
                      </w:r>
                      <w:r>
                        <w:rPr>
                          <w:b/>
                          <w:i/>
                          <w:sz w:val="21"/>
                          <w:lang w:val="ro-RO"/>
                        </w:rPr>
                        <w:t>GAL că este necesar</w:t>
                      </w:r>
                      <w:r w:rsidRPr="00662B4E">
                        <w:rPr>
                          <w:b/>
                          <w:i/>
                          <w:sz w:val="21"/>
                          <w:lang w:val="ro-RO"/>
                        </w:rPr>
                        <w:t>.</w:t>
                      </w:r>
                    </w:p>
                    <w:p w:rsidR="00E118E3" w:rsidRPr="002A213C" w:rsidRDefault="00E118E3" w:rsidP="00662B4E">
                      <w:pPr>
                        <w:jc w:val="center"/>
                        <w:rPr>
                          <w:rFonts w:ascii="Calibri" w:hAnsi="Calibri" w:cs="Calibri"/>
                          <w:i/>
                          <w:lang w:val="ro-RO"/>
                        </w:rPr>
                      </w:pPr>
                    </w:p>
                  </w:txbxContent>
                </v:textbox>
                <w10:wrap type="tight"/>
              </v:roundrect>
            </w:pict>
          </mc:Fallback>
        </mc:AlternateContent>
      </w:r>
      <w:r w:rsidR="00662B4E" w:rsidRPr="00662B4E">
        <w:rPr>
          <w:rFonts w:cstheme="minorHAnsi"/>
          <w:sz w:val="24"/>
          <w:szCs w:val="24"/>
          <w:lang w:val="fr-FR"/>
        </w:rPr>
        <w:t>Cererile de Finanţare declarate neconforme pot fi corectate/completate și redepuse de către solicitanți în cadrul aceluiaşi Apel de Selecţie daca mai este deschis sau în cadrul următorului Apel de selecție lansat de GALMS pentru aceeași măsură.</w:t>
      </w:r>
    </w:p>
    <w:p w:rsidR="007E1C68" w:rsidRDefault="007E1C68" w:rsidP="00111160">
      <w:pPr>
        <w:tabs>
          <w:tab w:val="left" w:pos="0"/>
          <w:tab w:val="left" w:pos="284"/>
          <w:tab w:val="left" w:pos="990"/>
        </w:tabs>
        <w:spacing w:after="0" w:line="276" w:lineRule="auto"/>
        <w:jc w:val="both"/>
        <w:rPr>
          <w:rFonts w:cs="Calibri"/>
          <w:b/>
          <w:noProof/>
        </w:rPr>
      </w:pPr>
    </w:p>
    <w:p w:rsidR="007E1C68" w:rsidRDefault="007E1C68" w:rsidP="00111160">
      <w:pPr>
        <w:tabs>
          <w:tab w:val="left" w:pos="0"/>
          <w:tab w:val="left" w:pos="284"/>
          <w:tab w:val="left" w:pos="990"/>
        </w:tabs>
        <w:spacing w:after="0" w:line="276" w:lineRule="auto"/>
        <w:jc w:val="both"/>
        <w:rPr>
          <w:rFonts w:cs="Calibri"/>
          <w:b/>
          <w:noProof/>
        </w:rPr>
      </w:pPr>
    </w:p>
    <w:p w:rsidR="00A11EB2" w:rsidRDefault="00A11EB2" w:rsidP="00111160">
      <w:pPr>
        <w:tabs>
          <w:tab w:val="left" w:pos="0"/>
          <w:tab w:val="left" w:pos="284"/>
          <w:tab w:val="left" w:pos="990"/>
        </w:tabs>
        <w:spacing w:after="0" w:line="276" w:lineRule="auto"/>
        <w:jc w:val="both"/>
        <w:rPr>
          <w:rFonts w:cs="Calibri"/>
          <w:b/>
          <w:noProof/>
        </w:rPr>
      </w:pPr>
    </w:p>
    <w:p w:rsidR="007E1C68" w:rsidRDefault="00662B4E" w:rsidP="00111160">
      <w:pPr>
        <w:tabs>
          <w:tab w:val="left" w:pos="0"/>
          <w:tab w:val="left" w:pos="284"/>
          <w:tab w:val="left" w:pos="990"/>
        </w:tabs>
        <w:spacing w:after="0" w:line="276" w:lineRule="auto"/>
        <w:jc w:val="both"/>
        <w:rPr>
          <w:rFonts w:cstheme="minorHAnsi"/>
          <w:b/>
          <w:sz w:val="24"/>
          <w:szCs w:val="24"/>
        </w:rPr>
      </w:pPr>
      <w:r w:rsidRPr="00662B4E">
        <w:rPr>
          <w:rFonts w:cstheme="minorHAnsi"/>
          <w:b/>
          <w:noProof/>
          <w:sz w:val="24"/>
          <w:szCs w:val="24"/>
        </w:rPr>
        <w:t>Verificarea</w:t>
      </w:r>
      <w:r w:rsidRPr="00662B4E">
        <w:rPr>
          <w:rFonts w:cstheme="minorHAnsi"/>
          <w:b/>
          <w:sz w:val="24"/>
          <w:szCs w:val="24"/>
        </w:rPr>
        <w:t xml:space="preserve"> eligibilității cererii de finanțare</w:t>
      </w:r>
    </w:p>
    <w:p w:rsidR="004F084A" w:rsidRPr="004F084A" w:rsidRDefault="004F084A" w:rsidP="00111160">
      <w:pPr>
        <w:spacing w:after="5" w:line="249" w:lineRule="auto"/>
        <w:ind w:right="152"/>
        <w:jc w:val="both"/>
        <w:rPr>
          <w:rFonts w:cstheme="minorHAnsi"/>
          <w:sz w:val="24"/>
          <w:szCs w:val="24"/>
          <w:lang w:val="ro-RO"/>
        </w:rPr>
      </w:pPr>
      <w:r w:rsidRPr="004F084A">
        <w:rPr>
          <w:rFonts w:cstheme="minorHAnsi"/>
          <w:sz w:val="24"/>
          <w:szCs w:val="24"/>
        </w:rPr>
        <w:t>Ver</w:t>
      </w:r>
      <w:r>
        <w:rPr>
          <w:rFonts w:cstheme="minorHAnsi"/>
          <w:sz w:val="24"/>
          <w:szCs w:val="24"/>
        </w:rPr>
        <w:t>ificarea eligibilității</w:t>
      </w:r>
      <w:r w:rsidRPr="004F084A">
        <w:rPr>
          <w:rFonts w:cstheme="minorHAnsi"/>
          <w:sz w:val="24"/>
          <w:szCs w:val="24"/>
        </w:rPr>
        <w:t xml:space="preserve"> Cererii de Finanțare și a anexelor acesteia se realizează pe baza </w:t>
      </w:r>
      <w:r w:rsidRPr="004F084A">
        <w:rPr>
          <w:rFonts w:cstheme="minorHAnsi"/>
          <w:sz w:val="24"/>
          <w:szCs w:val="24"/>
          <w:lang w:val="ro-RO"/>
        </w:rPr>
        <w:t>„Fișei de veri</w:t>
      </w:r>
      <w:r>
        <w:rPr>
          <w:rFonts w:cstheme="minorHAnsi"/>
          <w:sz w:val="24"/>
          <w:szCs w:val="24"/>
          <w:lang w:val="ro-RO"/>
        </w:rPr>
        <w:t>ficare a eligibilității</w:t>
      </w:r>
      <w:r w:rsidRPr="004F084A">
        <w:rPr>
          <w:rFonts w:cstheme="minorHAnsi"/>
          <w:sz w:val="24"/>
          <w:szCs w:val="24"/>
          <w:lang w:val="ro-RO"/>
        </w:rPr>
        <w:t xml:space="preserve">” pentru Măsura 06/6A disponibil pe </w:t>
      </w:r>
      <w:hyperlink r:id="rId22" w:history="1">
        <w:r w:rsidRPr="004F084A">
          <w:rPr>
            <w:rStyle w:val="Hyperlink"/>
            <w:rFonts w:cstheme="minorHAnsi"/>
            <w:sz w:val="24"/>
            <w:szCs w:val="24"/>
            <w:lang w:val="ro-RO"/>
          </w:rPr>
          <w:t>www.galms.ro</w:t>
        </w:r>
      </w:hyperlink>
    </w:p>
    <w:p w:rsidR="004F084A" w:rsidRDefault="004F084A" w:rsidP="00111160">
      <w:pPr>
        <w:tabs>
          <w:tab w:val="left" w:pos="0"/>
          <w:tab w:val="left" w:pos="284"/>
          <w:tab w:val="left" w:pos="990"/>
        </w:tabs>
        <w:spacing w:after="0" w:line="276" w:lineRule="auto"/>
        <w:jc w:val="both"/>
        <w:rPr>
          <w:rFonts w:cstheme="minorHAnsi"/>
          <w:b/>
          <w:sz w:val="24"/>
          <w:szCs w:val="24"/>
        </w:rPr>
      </w:pPr>
    </w:p>
    <w:p w:rsidR="00662B4E" w:rsidRPr="007E1C68" w:rsidRDefault="00CB1BD3" w:rsidP="00111160">
      <w:pPr>
        <w:tabs>
          <w:tab w:val="left" w:pos="0"/>
          <w:tab w:val="left" w:pos="284"/>
          <w:tab w:val="left" w:pos="990"/>
        </w:tabs>
        <w:spacing w:after="0" w:line="276" w:lineRule="auto"/>
        <w:jc w:val="both"/>
        <w:rPr>
          <w:rFonts w:cstheme="minorHAnsi"/>
          <w:b/>
          <w:sz w:val="24"/>
          <w:szCs w:val="24"/>
        </w:rPr>
      </w:pPr>
      <w:r>
        <w:rPr>
          <w:rFonts w:cs="Calibri"/>
          <w:noProof/>
          <w:sz w:val="24"/>
          <w:szCs w:val="24"/>
        </w:rPr>
        <mc:AlternateContent>
          <mc:Choice Requires="wps">
            <w:drawing>
              <wp:anchor distT="0" distB="0" distL="114300" distR="114300" simplePos="0" relativeHeight="251682816" behindDoc="1" locked="0" layoutInCell="1" allowOverlap="1">
                <wp:simplePos x="0" y="0"/>
                <wp:positionH relativeFrom="column">
                  <wp:posOffset>4000500</wp:posOffset>
                </wp:positionH>
                <wp:positionV relativeFrom="paragraph">
                  <wp:posOffset>81280</wp:posOffset>
                </wp:positionV>
                <wp:extent cx="2480310" cy="3458210"/>
                <wp:effectExtent l="38100" t="0" r="0" b="8890"/>
                <wp:wrapTight wrapText="bothSides">
                  <wp:wrapPolygon edited="0">
                    <wp:start x="2323" y="0"/>
                    <wp:lineTo x="-332" y="0"/>
                    <wp:lineTo x="-332" y="20466"/>
                    <wp:lineTo x="332" y="20942"/>
                    <wp:lineTo x="332" y="21537"/>
                    <wp:lineTo x="2157" y="21656"/>
                    <wp:lineTo x="18912" y="21656"/>
                    <wp:lineTo x="19078" y="21656"/>
                    <wp:lineTo x="20737" y="20942"/>
                    <wp:lineTo x="21401" y="19157"/>
                    <wp:lineTo x="21401" y="1666"/>
                    <wp:lineTo x="20074" y="595"/>
                    <wp:lineTo x="19078" y="0"/>
                    <wp:lineTo x="2323" y="0"/>
                  </wp:wrapPolygon>
                </wp:wrapTight>
                <wp:docPr id="42"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345821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7C0606" w:rsidRDefault="00E118E3" w:rsidP="00662B4E">
                            <w:pPr>
                              <w:jc w:val="center"/>
                              <w:rPr>
                                <w:rFonts w:ascii="Calibri" w:hAnsi="Calibri" w:cs="Calibri"/>
                                <w:i/>
                                <w:lang w:val="ro-RO"/>
                              </w:rPr>
                            </w:pPr>
                            <w:r>
                              <w:rPr>
                                <w:rFonts w:ascii="Calibri" w:hAnsi="Calibri" w:cs="Calibri"/>
                                <w:b/>
                                <w:i/>
                                <w:lang w:val="ro-RO"/>
                              </w:rPr>
                              <w:t>Atenție!</w:t>
                            </w:r>
                          </w:p>
                          <w:p w:rsidR="00E118E3" w:rsidRPr="00CB6E89" w:rsidRDefault="00E118E3" w:rsidP="00662B4E">
                            <w:pPr>
                              <w:jc w:val="center"/>
                              <w:rPr>
                                <w:lang w:val="ro-RO"/>
                              </w:rPr>
                            </w:pPr>
                            <w:r>
                              <w:rPr>
                                <w:lang w:val="ro-RO"/>
                              </w:rPr>
                              <w:t xml:space="preserve">Nu este permisă încadrarea în subcap. 4.1 Construcții și instalații, atât a unor cheltuieli eligibile cât și a unor cheltuieli neeligibile, fără a fi detaliate în devizele pe obiect, distinct, lucrările/spațiile/instalațiile corespunzătoare categoriilor de cheltuieli. Pentru restul subcapitolelor de la cap.4, se vor preciza care sunt echipamentele, utilajele/montajul care fac parte din categoria cheltuielilor eligibile/neeligibile. În cazul Cererilor de Finanțare verificate prin sondaj la AFIR – nivel central, informațiile suplimentare se vor cere </w:t>
                            </w:r>
                            <w:r>
                              <w:rPr>
                                <w:b/>
                                <w:lang w:val="ro-RO"/>
                              </w:rPr>
                              <w:t xml:space="preserve">numai </w:t>
                            </w:r>
                            <w:r>
                              <w:rPr>
                                <w:lang w:val="ro-RO"/>
                              </w:rPr>
                              <w:t>pentru pct.1,pct.2 și pct.4.</w:t>
                            </w:r>
                          </w:p>
                          <w:p w:rsidR="00E118E3" w:rsidRPr="002A213C" w:rsidRDefault="00E118E3" w:rsidP="00662B4E">
                            <w:pPr>
                              <w:rPr>
                                <w:rFonts w:ascii="Calibri" w:hAnsi="Calibri" w:cs="Calibri"/>
                                <w:i/>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8" style="position:absolute;left:0;text-align:left;margin-left:315pt;margin-top:6.4pt;width:195.3pt;height:272.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eq1QIAALMFAAAOAAAAZHJzL2Uyb0RvYy54bWysVN9v0zAQfkfif7D83uVH0zaplk7buiCk&#10;AdMG4tmNncbg2MF2mw7E/87ZSbqO8YAQeYjOyd35u+++u/OLQyPQnmnDlcxxdBZixGSpKJfbHH/6&#10;WExSjIwlkhKhJMvxIzP4YvX61XnXLlmsaiUo0wiSSLPs2hzX1rbLIDBlzRpizlTLJPyslG6IhaPe&#10;BlSTDrI3IojDcB50StNWq5IZA1/X/U+88vmripX2Q1UZZpHIMWCz/q39e+PeweqcLLeatDUvBxjk&#10;H1A0hEu49JhqTSxBO81fpGp4qZVRlT0rVROoquIl8zVANVH4WzUPNWmZrwXIMe2RJvP/0pbv93ca&#10;cZrjJMZIkgZ6dK92kjKK7oE9IreCoWnkiOpaswT/h/ZOu1JNe6vKrwZJdV2DG7vUWnU1IxTgef/g&#10;WYA7GAhFm+6donAN2VnlOTtUunEJgQ108K15PLaGHSwq4WOcpOE0gg6W8G+azNIYDoApIMsxvNXG&#10;vmGqQc7IsXZVuBL8HWR/a6xvEB2qJPQLRlUjoN17IlA0n88XQ8bBGXKPOX29SnBacCH8QW8310Ij&#10;CM3xbLqOi2IINqduQjpnqVxYj7b/wrw0B0hqZ5l+qGmHKHfI43SawdhQDjrN4nAeZguMiNjCgJVW&#10;Y6SV/cxt7dXhiHqBJ11fTW/iAc8xuyfr2cVA7gDB0ezl+iOL4iS8irNJMU8Xk6RIZpNsEaaTMMqu&#10;snmYZMm6+OmujJJlzSll8pZLNo5OlPydNIch7kXvhwd1UOwsnvXVnHJoTqkO/fMnqn2//Tg7Dd5I&#10;6m1LuOjt4Dnino0DaALaPBLhFetE2ovdHjYHPxuxJ9MpeKPoI2gYWuCFCpsPjFrp7xh1sEVybL7t&#10;iGYYibcS5sCtnNHQo7EZDSJLCM2xhfZ689r2q2nXar6tIXPk6ZDqEmal4tZJ6AnFcIDN4IsYtphb&#10;Padn7/W0a1e/AAAA//8DAFBLAwQUAAYACAAAACEADvAHad0AAAALAQAADwAAAGRycy9kb3ducmV2&#10;LnhtbEyPQU7DMBBF90jcwRokdtQmkIDSOBUNsEQqoQdw42kSiMdR7Lbp7ZmuYDn6X2/eL1azG8QR&#10;p9B70nC/UCCQGm97ajVsv97vnkGEaMiawRNqOGOAVXl9VZjc+hN94rGOrWAIhdxo6GIccylD06Ez&#10;YeFHJM72fnIm8jm10k7mxHA3yESpTDrTE3/ozIhVh81PfXAa0mr9ls4bU72u5+/0A+uz24691rc3&#10;88sSRMQ5/pXhos/qULLTzh/IBjFoyB4Ub4kcJDzhUlCJykDsGJ8+PYIsC/l/Q/kLAAD//wMAUEsB&#10;Ai0AFAAGAAgAAAAhALaDOJL+AAAA4QEAABMAAAAAAAAAAAAAAAAAAAAAAFtDb250ZW50X1R5cGVz&#10;XS54bWxQSwECLQAUAAYACAAAACEAOP0h/9YAAACUAQAACwAAAAAAAAAAAAAAAAAvAQAAX3JlbHMv&#10;LnJlbHNQSwECLQAUAAYACAAAACEAyQCHqtUCAACzBQAADgAAAAAAAAAAAAAAAAAuAgAAZHJzL2Uy&#10;b0RvYy54bWxQSwECLQAUAAYACAAAACEADvAHad0AAAALAQAADwAAAAAAAAAAAAAAAAAvBQAAZHJz&#10;L2Rvd25yZXYueG1sUEsFBgAAAAAEAAQA8wAAADkGAAAAAA==&#10;" fillcolor="#53d2ff" stroked="f">
                <v:shadow on="t" color="#8db3e2" offset="-2pt,1pt"/>
                <v:textbox inset="0,0,0,0">
                  <w:txbxContent>
                    <w:p w:rsidR="00E118E3" w:rsidRPr="007C0606" w:rsidRDefault="00E118E3" w:rsidP="00662B4E">
                      <w:pPr>
                        <w:jc w:val="center"/>
                        <w:rPr>
                          <w:rFonts w:ascii="Calibri" w:hAnsi="Calibri" w:cs="Calibri"/>
                          <w:i/>
                          <w:lang w:val="ro-RO"/>
                        </w:rPr>
                      </w:pPr>
                      <w:r>
                        <w:rPr>
                          <w:rFonts w:ascii="Calibri" w:hAnsi="Calibri" w:cs="Calibri"/>
                          <w:b/>
                          <w:i/>
                          <w:lang w:val="ro-RO"/>
                        </w:rPr>
                        <w:t>Atenție!</w:t>
                      </w:r>
                    </w:p>
                    <w:p w:rsidR="00E118E3" w:rsidRPr="00CB6E89" w:rsidRDefault="00E118E3" w:rsidP="00662B4E">
                      <w:pPr>
                        <w:jc w:val="center"/>
                        <w:rPr>
                          <w:lang w:val="ro-RO"/>
                        </w:rPr>
                      </w:pPr>
                      <w:r>
                        <w:rPr>
                          <w:lang w:val="ro-RO"/>
                        </w:rPr>
                        <w:t xml:space="preserve">Nu este permisă încadrarea în subcap. 4.1 Construcții și instalații, atât a unor cheltuieli eligibile cât și a unor cheltuieli neeligibile, fără a fi detaliate în devizele pe obiect, distinct, lucrările/spațiile/instalațiile corespunzătoare categoriilor de cheltuieli. Pentru restul subcapitolelor de la cap.4, se vor preciza care sunt echipamentele, utilajele/montajul care fac parte din categoria cheltuielilor eligibile/neeligibile. În cazul Cererilor de Finanțare verificate prin sondaj la AFIR – nivel central, informațiile suplimentare se vor cere </w:t>
                      </w:r>
                      <w:r>
                        <w:rPr>
                          <w:b/>
                          <w:lang w:val="ro-RO"/>
                        </w:rPr>
                        <w:t xml:space="preserve">numai </w:t>
                      </w:r>
                      <w:r>
                        <w:rPr>
                          <w:lang w:val="ro-RO"/>
                        </w:rPr>
                        <w:t>pentru pct.1,pct.2 și pct.4.</w:t>
                      </w:r>
                    </w:p>
                    <w:p w:rsidR="00E118E3" w:rsidRPr="002A213C" w:rsidRDefault="00E118E3" w:rsidP="00662B4E">
                      <w:pPr>
                        <w:rPr>
                          <w:rFonts w:ascii="Calibri" w:hAnsi="Calibri" w:cs="Calibri"/>
                          <w:i/>
                          <w:lang w:val="ro-RO"/>
                        </w:rPr>
                      </w:pPr>
                    </w:p>
                  </w:txbxContent>
                </v:textbox>
                <w10:wrap type="tight"/>
              </v:roundrect>
            </w:pict>
          </mc:Fallback>
        </mc:AlternateContent>
      </w:r>
      <w:r w:rsidR="00662B4E" w:rsidRPr="00A747A6">
        <w:rPr>
          <w:rFonts w:cstheme="minorHAnsi"/>
          <w:sz w:val="24"/>
          <w:szCs w:val="24"/>
        </w:rPr>
        <w:t>Verificarea eligibilității tehnice și financiare constă în:</w:t>
      </w:r>
    </w:p>
    <w:p w:rsidR="00662B4E" w:rsidRPr="00A747A6" w:rsidRDefault="00662B4E" w:rsidP="00111160">
      <w:pPr>
        <w:pStyle w:val="ListParagraph"/>
        <w:numPr>
          <w:ilvl w:val="0"/>
          <w:numId w:val="19"/>
        </w:numPr>
        <w:spacing w:after="25" w:line="249" w:lineRule="auto"/>
        <w:ind w:right="152"/>
        <w:jc w:val="both"/>
        <w:rPr>
          <w:rFonts w:cstheme="minorHAnsi"/>
          <w:sz w:val="24"/>
          <w:szCs w:val="24"/>
        </w:rPr>
      </w:pPr>
      <w:r w:rsidRPr="00A747A6">
        <w:rPr>
          <w:rFonts w:cstheme="minorHAnsi"/>
          <w:sz w:val="24"/>
          <w:szCs w:val="24"/>
        </w:rPr>
        <w:t>Verificarea eligibilității solicitantului;</w:t>
      </w:r>
    </w:p>
    <w:p w:rsidR="00662B4E" w:rsidRPr="00A747A6" w:rsidRDefault="00662B4E" w:rsidP="00111160">
      <w:pPr>
        <w:pStyle w:val="ListParagraph"/>
        <w:numPr>
          <w:ilvl w:val="0"/>
          <w:numId w:val="19"/>
        </w:numPr>
        <w:spacing w:after="25" w:line="249" w:lineRule="auto"/>
        <w:ind w:right="152"/>
        <w:jc w:val="both"/>
        <w:rPr>
          <w:rFonts w:cstheme="minorHAnsi"/>
          <w:sz w:val="24"/>
          <w:szCs w:val="24"/>
        </w:rPr>
      </w:pPr>
      <w:r w:rsidRPr="00A747A6">
        <w:rPr>
          <w:rFonts w:cstheme="minorHAnsi"/>
          <w:sz w:val="24"/>
          <w:szCs w:val="24"/>
        </w:rPr>
        <w:t>Verificarea criteriilor de eligibilitate a investiției;</w:t>
      </w:r>
    </w:p>
    <w:p w:rsidR="00662B4E" w:rsidRPr="00A747A6" w:rsidRDefault="00662B4E" w:rsidP="00111160">
      <w:pPr>
        <w:pStyle w:val="ListParagraph"/>
        <w:numPr>
          <w:ilvl w:val="0"/>
          <w:numId w:val="19"/>
        </w:numPr>
        <w:spacing w:after="25" w:line="249" w:lineRule="auto"/>
        <w:ind w:right="152"/>
        <w:jc w:val="both"/>
        <w:rPr>
          <w:rFonts w:cstheme="minorHAnsi"/>
          <w:sz w:val="24"/>
          <w:szCs w:val="24"/>
        </w:rPr>
      </w:pPr>
      <w:r w:rsidRPr="00A747A6">
        <w:rPr>
          <w:rFonts w:cstheme="minorHAnsi"/>
          <w:sz w:val="24"/>
          <w:szCs w:val="24"/>
        </w:rPr>
        <w:t>Verificarea bugetului indicativ al proiectului;</w:t>
      </w:r>
    </w:p>
    <w:p w:rsidR="00662B4E" w:rsidRPr="00A747A6" w:rsidRDefault="00662B4E" w:rsidP="00111160">
      <w:pPr>
        <w:spacing w:after="25" w:line="249" w:lineRule="auto"/>
        <w:ind w:left="695" w:right="152"/>
        <w:jc w:val="both"/>
        <w:rPr>
          <w:rFonts w:cstheme="minorHAnsi"/>
          <w:sz w:val="24"/>
          <w:szCs w:val="24"/>
        </w:rPr>
      </w:pPr>
    </w:p>
    <w:p w:rsidR="00662B4E" w:rsidRPr="00A747A6" w:rsidRDefault="00662B4E" w:rsidP="00111160">
      <w:pPr>
        <w:spacing w:after="0"/>
        <w:ind w:left="118" w:right="492"/>
        <w:jc w:val="both"/>
        <w:rPr>
          <w:rFonts w:cstheme="minorHAnsi"/>
          <w:sz w:val="24"/>
          <w:szCs w:val="24"/>
        </w:rPr>
      </w:pPr>
      <w:r w:rsidRPr="00A747A6">
        <w:rPr>
          <w:rFonts w:cstheme="minorHAnsi"/>
          <w:sz w:val="24"/>
          <w:szCs w:val="24"/>
        </w:rPr>
        <w:t>Cazurile î</w:t>
      </w:r>
      <w:r w:rsidR="007E1C68">
        <w:rPr>
          <w:rFonts w:cstheme="minorHAnsi"/>
          <w:sz w:val="24"/>
          <w:szCs w:val="24"/>
        </w:rPr>
        <w:t>n care expertul evaluator GAL Mă</w:t>
      </w:r>
      <w:r w:rsidRPr="00A747A6">
        <w:rPr>
          <w:rFonts w:cstheme="minorHAnsi"/>
          <w:sz w:val="24"/>
          <w:szCs w:val="24"/>
        </w:rPr>
        <w:t xml:space="preserve">rginimea Sibiului  poate solicita informaţiile suplimentare se vor cere </w:t>
      </w:r>
      <w:r w:rsidRPr="00A747A6">
        <w:rPr>
          <w:rFonts w:cstheme="minorHAnsi"/>
          <w:b/>
          <w:sz w:val="24"/>
          <w:szCs w:val="24"/>
        </w:rPr>
        <w:t>numai in situatile urmatoare</w:t>
      </w:r>
      <w:r w:rsidRPr="00A747A6">
        <w:rPr>
          <w:rFonts w:cstheme="minorHAnsi"/>
          <w:sz w:val="24"/>
          <w:szCs w:val="24"/>
        </w:rPr>
        <w:t xml:space="preserve">: </w:t>
      </w:r>
    </w:p>
    <w:p w:rsidR="00157809" w:rsidRDefault="00157809" w:rsidP="00111160">
      <w:pPr>
        <w:numPr>
          <w:ilvl w:val="0"/>
          <w:numId w:val="18"/>
        </w:numPr>
        <w:spacing w:after="46" w:line="247" w:lineRule="auto"/>
        <w:jc w:val="both"/>
        <w:rPr>
          <w:lang w:val="fr-FR"/>
        </w:rPr>
      </w:pPr>
      <w:r>
        <w:t xml:space="preserve">în cazul în care documentul tehnic (Planul de afaceri) conţine informaţii insuficiente pentru clarificarea unui criteriu de eligibilitate sau există informaţii contradictorii în interiorul lui ori faţă de cele menţionate în Cererea de finanțare.  </w:t>
      </w:r>
    </w:p>
    <w:p w:rsidR="00157809" w:rsidRDefault="00157809" w:rsidP="00111160">
      <w:pPr>
        <w:numPr>
          <w:ilvl w:val="0"/>
          <w:numId w:val="18"/>
        </w:numPr>
        <w:spacing w:after="46" w:line="247" w:lineRule="auto"/>
        <w:jc w:val="both"/>
      </w:pPr>
      <w:r>
        <w:t xml:space="preserve">pentru criteriile de eligibilitate și selecție se pot solicita clarificări, documente suplimentare fără înlocuirea documentelor obligatorii la depunerea cererii de finanțare. Informațiile nesolicitate transmise prin E3.4 de solicitanți nu vor fi luate în considerare </w:t>
      </w:r>
    </w:p>
    <w:p w:rsidR="00157809" w:rsidRDefault="00157809" w:rsidP="00111160">
      <w:pPr>
        <w:numPr>
          <w:ilvl w:val="0"/>
          <w:numId w:val="18"/>
        </w:numPr>
        <w:spacing w:after="45" w:line="247" w:lineRule="auto"/>
        <w:jc w:val="both"/>
      </w:pPr>
      <w:r>
        <w:t xml:space="preserve">în cazul în care avizele, acordurile, autorizaţiile au fost eliberate de către autorităţile emitente într-o formă care nu respectă protocoalele încheiate între AFIR și instituţiile respective. </w:t>
      </w:r>
    </w:p>
    <w:p w:rsidR="00157809" w:rsidRPr="007E1C68" w:rsidRDefault="00157809" w:rsidP="00111160">
      <w:pPr>
        <w:numPr>
          <w:ilvl w:val="0"/>
          <w:numId w:val="18"/>
        </w:numPr>
        <w:spacing w:after="0" w:line="247" w:lineRule="auto"/>
        <w:jc w:val="both"/>
      </w:pPr>
      <w: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w:t>
      </w:r>
    </w:p>
    <w:p w:rsidR="00662B4E" w:rsidRPr="00A747A6" w:rsidRDefault="00662B4E" w:rsidP="00111160">
      <w:pPr>
        <w:spacing w:after="0"/>
        <w:ind w:left="122"/>
        <w:jc w:val="both"/>
        <w:rPr>
          <w:rFonts w:cstheme="minorHAnsi"/>
          <w:sz w:val="24"/>
          <w:szCs w:val="24"/>
        </w:rPr>
      </w:pPr>
    </w:p>
    <w:p w:rsidR="00662B4E" w:rsidRPr="00A747A6" w:rsidRDefault="00CB1BD3" w:rsidP="00111160">
      <w:pPr>
        <w:tabs>
          <w:tab w:val="left" w:pos="0"/>
          <w:tab w:val="left" w:pos="990"/>
        </w:tabs>
        <w:spacing w:after="0" w:line="276" w:lineRule="auto"/>
        <w:jc w:val="both"/>
        <w:rPr>
          <w:rFonts w:cstheme="minorHAnsi"/>
          <w:noProof/>
          <w:sz w:val="24"/>
          <w:szCs w:val="24"/>
        </w:rPr>
      </w:pPr>
      <w:r>
        <w:rPr>
          <w:rFonts w:cstheme="minorHAnsi"/>
          <w:noProof/>
          <w:sz w:val="24"/>
          <w:szCs w:val="24"/>
        </w:rPr>
        <w:lastRenderedPageBreak/>
        <mc:AlternateContent>
          <mc:Choice Requires="wps">
            <w:drawing>
              <wp:anchor distT="45720" distB="45720" distL="114300" distR="114300" simplePos="0" relativeHeight="251680768" behindDoc="0" locked="0" layoutInCell="1" allowOverlap="1">
                <wp:simplePos x="0" y="0"/>
                <wp:positionH relativeFrom="column">
                  <wp:posOffset>38100</wp:posOffset>
                </wp:positionH>
                <wp:positionV relativeFrom="paragraph">
                  <wp:posOffset>1558925</wp:posOffset>
                </wp:positionV>
                <wp:extent cx="6143625" cy="570865"/>
                <wp:effectExtent l="0" t="0" r="9525" b="1270"/>
                <wp:wrapSquare wrapText="bothSides"/>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70865"/>
                        </a:xfrm>
                        <a:prstGeom prst="rect">
                          <a:avLst/>
                        </a:prstGeom>
                        <a:solidFill>
                          <a:srgbClr val="FFFFFF"/>
                        </a:solidFill>
                        <a:ln w="9525">
                          <a:solidFill>
                            <a:srgbClr val="000000"/>
                          </a:solidFill>
                          <a:miter lim="800000"/>
                          <a:headEnd/>
                          <a:tailEnd/>
                        </a:ln>
                      </wps:spPr>
                      <wps:txbx>
                        <w:txbxContent>
                          <w:p w:rsidR="00E118E3" w:rsidRPr="00A747A6" w:rsidRDefault="00E118E3" w:rsidP="00441C1A">
                            <w:pPr>
                              <w:jc w:val="center"/>
                              <w:rPr>
                                <w:lang w:val="ro-RO"/>
                              </w:rPr>
                            </w:pPr>
                            <w:r w:rsidRPr="00A747A6">
                              <w:rPr>
                                <w:lang w:val="ro-RO"/>
                              </w:rPr>
                              <w:t xml:space="preserve">Pentru solicitarea informațiilor suplimentare în etapele de verificare a conformității și eligibilității, GAL MS va folosi  formularul </w:t>
                            </w:r>
                            <w:r>
                              <w:rPr>
                                <w:lang w:val="ro-RO"/>
                              </w:rPr>
                              <w:t>propriu!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asetă text 2" o:spid="_x0000_s1049" type="#_x0000_t202" style="position:absolute;left:0;text-align:left;margin-left:3pt;margin-top:122.75pt;width:483.75pt;height:44.95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LfLQIAAFIEAAAOAAAAZHJzL2Uyb0RvYy54bWysVNuO0zAQfUfiHyy/01y2t42arpYuRUjL&#10;RVr4gInjNBaObWy3SXnl1/gwxk63Wy7iAZEHy2OPz5w5M5PVzdBJcuDWCa1Kmk1SSrhiuhZqV9JP&#10;H7cvlpQ4D6oGqRUv6ZE7erN+/mzVm4LnutWy5pYgiHJFb0raem+KJHGs5R24iTZc4WWjbQceTbtL&#10;ags9oncyydN0nvTa1sZqxp3D07vxkq4jftNw5t83jeOeyJIiNx9XG9cqrMl6BcXOgmkFO9GAf2DR&#10;gVAY9Ax1Bx7I3orfoDrBrHa68ROmu0Q3jWA85oDZZOkv2Ty0YHjMBcVx5iyT+3+w7N3hgyWiLmme&#10;LShR0GGRNoCKff9GPB88yYNGvXEFuj4YdPbDSz1grWO+ztxr9tkRpTctqB2/tVb3LYcaOWbhZXLx&#10;dMRxAaTq3+oaQ8He6wg0NLYLAqIkBNGxVsdzfQINhofzbHo1z2eUMLybLdLlfBZDQPH42ljnX3Pd&#10;kbApqcX6R3Q43Dsf2EDx6BKCOS1FvRVSRsPuqo205ADYK9v4ndB/cpOK9CW9niGPv0Ok8fsTRCc8&#10;Nr0UXUmXZycogmyvVB1b0oOQ4x4pS3XSMUg3iuiHahjLdhUiBJErXR9RWavHJsehxE2r7VdKemzw&#10;krove7CcEvlGYXWus+k0TEQ0prNFjoa9vKkub0AxhCqpp2TcbnycoiiBucUqbkUU+InJiTM2btT9&#10;NGRhMi7t6PX0K1j/AAAA//8DAFBLAwQUAAYACAAAACEAUy9TId0AAAAJAQAADwAAAGRycy9kb3du&#10;cmV2LnhtbEyPwU7DMAyG70i8Q2QkLhNLWZcBpekEk3bitDLuWWPaisYpSbZ1b485wc3Wb33+/nI9&#10;uUGcMMTek4b7eQYCqfG2p1bD/n179wgiJkPWDJ5QwwUjrKvrq9IU1p9ph6c6tYIhFAujoUtpLKSM&#10;TYfOxLkfkTj79MGZxGtopQ3mzHA3yEWWraQzPfGHzoy46bD5qo9Ow+q7zmdvH3ZGu8v2NTRO2c1e&#10;aX17M708g0g4pb9j+NVndajY6eCPZKMYmMFNkobFUikQnD895DwcNOS5WoKsSvm/QfUDAAD//wMA&#10;UEsBAi0AFAAGAAgAAAAhALaDOJL+AAAA4QEAABMAAAAAAAAAAAAAAAAAAAAAAFtDb250ZW50X1R5&#10;cGVzXS54bWxQSwECLQAUAAYACAAAACEAOP0h/9YAAACUAQAACwAAAAAAAAAAAAAAAAAvAQAAX3Jl&#10;bHMvLnJlbHNQSwECLQAUAAYACAAAACEA4zNC3y0CAABSBAAADgAAAAAAAAAAAAAAAAAuAgAAZHJz&#10;L2Uyb0RvYy54bWxQSwECLQAUAAYACAAAACEAUy9TId0AAAAJAQAADwAAAAAAAAAAAAAAAACHBAAA&#10;ZHJzL2Rvd25yZXYueG1sUEsFBgAAAAAEAAQA8wAAAJEFAAAAAA==&#10;">
                <v:textbox style="mso-fit-shape-to-text:t">
                  <w:txbxContent>
                    <w:p w:rsidR="00E118E3" w:rsidRPr="00A747A6" w:rsidRDefault="00E118E3" w:rsidP="00441C1A">
                      <w:pPr>
                        <w:jc w:val="center"/>
                        <w:rPr>
                          <w:lang w:val="ro-RO"/>
                        </w:rPr>
                      </w:pPr>
                      <w:r w:rsidRPr="00A747A6">
                        <w:rPr>
                          <w:lang w:val="ro-RO"/>
                        </w:rPr>
                        <w:t xml:space="preserve">Pentru solicitarea informațiilor suplimentare în etapele de verificare a conformității și eligibilității, GAL MS va folosi  formularul </w:t>
                      </w:r>
                      <w:r>
                        <w:rPr>
                          <w:lang w:val="ro-RO"/>
                        </w:rPr>
                        <w:t>propriu!</w:t>
                      </w:r>
                    </w:p>
                  </w:txbxContent>
                </v:textbox>
                <w10:wrap type="square"/>
              </v:shape>
            </w:pict>
          </mc:Fallback>
        </mc:AlternateContent>
      </w:r>
      <w:r w:rsidR="00662B4E" w:rsidRPr="00A747A6">
        <w:rPr>
          <w:rFonts w:cstheme="minorHAnsi"/>
          <w:noProof/>
          <w:sz w:val="24"/>
          <w:szCs w:val="24"/>
        </w:rPr>
        <w:t>Solicitările de informații suplimentare pot fi adresate, ca regulă generală, o singură dată de către entitatea la care se află în evaluare cererea de finanțare a solicitantului, în funcție de natura informațiilor suplimentare. Termenul de răspuns la solicitarea de informații suplimentare nu poate depăși cinci zile de la momentul luării la cunoștiință de către solicitant. Clarificările admise vor face parte integrantă din cererea de finanțare, în cazul în care proiectul va fi aprobat. În situații excepționale, se pot solicita și alte clarificări, a căror necesitate a apărut ulterior transmiterii răspunsului la informațiile suplimentare solicitate inițial.</w:t>
      </w:r>
    </w:p>
    <w:p w:rsidR="00662B4E" w:rsidRDefault="00662B4E" w:rsidP="00111160">
      <w:pPr>
        <w:spacing w:after="0"/>
        <w:ind w:left="122"/>
        <w:jc w:val="both"/>
        <w:rPr>
          <w:rFonts w:cstheme="minorHAnsi"/>
          <w:sz w:val="24"/>
          <w:szCs w:val="24"/>
        </w:rPr>
      </w:pPr>
    </w:p>
    <w:p w:rsidR="00A11EB2" w:rsidRPr="00662B4E" w:rsidRDefault="00A11EB2" w:rsidP="00111160">
      <w:pPr>
        <w:spacing w:after="0"/>
        <w:ind w:left="122"/>
        <w:jc w:val="both"/>
        <w:rPr>
          <w:rFonts w:cstheme="minorHAnsi"/>
          <w:sz w:val="24"/>
          <w:szCs w:val="24"/>
        </w:rPr>
      </w:pPr>
    </w:p>
    <w:p w:rsidR="007E1C68" w:rsidRDefault="00662B4E" w:rsidP="00111160">
      <w:pPr>
        <w:spacing w:after="5" w:line="249" w:lineRule="auto"/>
        <w:ind w:left="118" w:right="152" w:hanging="9"/>
        <w:jc w:val="both"/>
        <w:rPr>
          <w:rFonts w:cstheme="minorHAnsi"/>
          <w:b/>
          <w:sz w:val="24"/>
          <w:szCs w:val="24"/>
        </w:rPr>
      </w:pPr>
      <w:r w:rsidRPr="00A747A6">
        <w:rPr>
          <w:rFonts w:cstheme="minorHAnsi"/>
          <w:b/>
          <w:sz w:val="24"/>
          <w:szCs w:val="24"/>
        </w:rPr>
        <w:t>În cazul în care restul documentelor din Cererea de Finanţare nu sunt în conformi</w:t>
      </w:r>
      <w:r w:rsidR="00F97823">
        <w:rPr>
          <w:rFonts w:cstheme="minorHAnsi"/>
          <w:b/>
          <w:sz w:val="24"/>
          <w:szCs w:val="24"/>
        </w:rPr>
        <w:t xml:space="preserve">tate cu forma </w:t>
      </w:r>
      <w:r w:rsidR="00F97823" w:rsidRPr="00815B90">
        <w:rPr>
          <w:rFonts w:cstheme="minorHAnsi"/>
          <w:b/>
          <w:sz w:val="24"/>
          <w:szCs w:val="24"/>
        </w:rPr>
        <w:t xml:space="preserve">cerută </w:t>
      </w:r>
      <w:r w:rsidR="00815B90" w:rsidRPr="00815B90">
        <w:rPr>
          <w:rFonts w:cstheme="minorHAnsi"/>
          <w:b/>
          <w:sz w:val="24"/>
          <w:szCs w:val="24"/>
        </w:rPr>
        <w:t>la cap. 16</w:t>
      </w:r>
      <w:r w:rsidRPr="00815B90">
        <w:rPr>
          <w:rFonts w:cstheme="minorHAnsi"/>
          <w:b/>
          <w:sz w:val="24"/>
          <w:szCs w:val="24"/>
        </w:rPr>
        <w:t xml:space="preserve"> „</w:t>
      </w:r>
      <w:r w:rsidRPr="00815B90">
        <w:rPr>
          <w:rFonts w:cstheme="minorHAnsi"/>
          <w:b/>
          <w:i/>
          <w:sz w:val="24"/>
          <w:szCs w:val="24"/>
        </w:rPr>
        <w:t xml:space="preserve">Documentele necesare </w:t>
      </w:r>
      <w:r w:rsidRPr="00A747A6">
        <w:rPr>
          <w:rFonts w:cstheme="minorHAnsi"/>
          <w:b/>
          <w:i/>
          <w:sz w:val="24"/>
          <w:szCs w:val="24"/>
        </w:rPr>
        <w:t>întocmirii Cererii de finanţare</w:t>
      </w:r>
      <w:r w:rsidRPr="00A747A6">
        <w:rPr>
          <w:rFonts w:cstheme="minorHAnsi"/>
          <w:b/>
          <w:sz w:val="24"/>
          <w:szCs w:val="24"/>
        </w:rPr>
        <w:t xml:space="preserve">”, Cererea de finanţare va fi declarată neeligibilă. </w:t>
      </w:r>
    </w:p>
    <w:p w:rsidR="004F084A" w:rsidRPr="004F084A" w:rsidRDefault="004F084A" w:rsidP="00111160">
      <w:pPr>
        <w:spacing w:after="5" w:line="249" w:lineRule="auto"/>
        <w:ind w:right="152"/>
        <w:jc w:val="both"/>
        <w:rPr>
          <w:rFonts w:cstheme="minorHAnsi"/>
          <w:b/>
          <w:sz w:val="24"/>
          <w:szCs w:val="24"/>
          <w:lang w:val="ro-RO"/>
        </w:rPr>
      </w:pPr>
    </w:p>
    <w:p w:rsidR="002F16AA" w:rsidRPr="002F16AA" w:rsidRDefault="002F16AA" w:rsidP="00111160">
      <w:pPr>
        <w:spacing w:after="5" w:line="249" w:lineRule="auto"/>
        <w:ind w:right="152"/>
        <w:jc w:val="both"/>
        <w:rPr>
          <w:rFonts w:cstheme="minorHAnsi"/>
          <w:sz w:val="24"/>
          <w:szCs w:val="24"/>
        </w:rPr>
      </w:pPr>
      <w:r w:rsidRPr="002F16AA">
        <w:rPr>
          <w:rFonts w:cstheme="minorHAnsi"/>
          <w:b/>
          <w:sz w:val="24"/>
          <w:szCs w:val="24"/>
        </w:rPr>
        <w:t>Concluzia privind evaluarea cererii de finanțare</w:t>
      </w:r>
    </w:p>
    <w:p w:rsidR="002F16AA" w:rsidRDefault="002F16AA" w:rsidP="00111160">
      <w:pPr>
        <w:ind w:left="118" w:right="153"/>
        <w:jc w:val="both"/>
        <w:rPr>
          <w:rFonts w:cstheme="minorHAnsi"/>
          <w:sz w:val="24"/>
          <w:szCs w:val="24"/>
        </w:rPr>
      </w:pPr>
      <w:r w:rsidRPr="002F16AA">
        <w:rPr>
          <w:rFonts w:cstheme="minorHAnsi"/>
          <w:sz w:val="24"/>
          <w:szCs w:val="24"/>
        </w:rPr>
        <w:t xml:space="preserve">În urma verificărilor privind eligibilitatea solicitatntului, a proiectului si a criteriilor de selectie, pot exista trei situaţii: </w:t>
      </w:r>
    </w:p>
    <w:p w:rsidR="009049D1" w:rsidRDefault="009049D1" w:rsidP="00111160">
      <w:pPr>
        <w:spacing w:after="34" w:line="249" w:lineRule="auto"/>
        <w:ind w:left="17" w:hanging="10"/>
        <w:jc w:val="both"/>
        <w:rPr>
          <w:lang w:val="fr-FR"/>
        </w:rPr>
      </w:pPr>
      <w:r>
        <w:rPr>
          <w:sz w:val="24"/>
        </w:rPr>
        <w:t xml:space="preserve">În urma verificării eligibilității și a criteriilor de selecție pot exista următoarele situaţii: </w:t>
      </w:r>
    </w:p>
    <w:p w:rsidR="009049D1" w:rsidRDefault="009049D1" w:rsidP="00111160">
      <w:pPr>
        <w:numPr>
          <w:ilvl w:val="0"/>
          <w:numId w:val="20"/>
        </w:numPr>
        <w:spacing w:after="34" w:line="249" w:lineRule="auto"/>
        <w:ind w:hanging="629"/>
        <w:jc w:val="both"/>
      </w:pPr>
      <w:r>
        <w:rPr>
          <w:sz w:val="24"/>
        </w:rPr>
        <w:t xml:space="preserve">proiectul este </w:t>
      </w:r>
      <w:r>
        <w:rPr>
          <w:b/>
          <w:sz w:val="24"/>
        </w:rPr>
        <w:t>neeligibil</w:t>
      </w:r>
      <w:r>
        <w:rPr>
          <w:sz w:val="24"/>
        </w:rPr>
        <w:t xml:space="preserve">, caz în care solicitantul este înștiințat cu privire la acest aspect; </w:t>
      </w:r>
    </w:p>
    <w:p w:rsidR="009049D1" w:rsidRPr="009049D1" w:rsidRDefault="009049D1" w:rsidP="00111160">
      <w:pPr>
        <w:numPr>
          <w:ilvl w:val="0"/>
          <w:numId w:val="20"/>
        </w:numPr>
        <w:spacing w:after="34" w:line="249" w:lineRule="auto"/>
        <w:ind w:hanging="629"/>
        <w:jc w:val="both"/>
      </w:pPr>
      <w:r>
        <w:rPr>
          <w:sz w:val="24"/>
        </w:rPr>
        <w:t xml:space="preserve">proiectul este </w:t>
      </w:r>
      <w:r>
        <w:rPr>
          <w:b/>
          <w:sz w:val="24"/>
        </w:rPr>
        <w:t>neconform</w:t>
      </w:r>
      <w:r>
        <w:rPr>
          <w:sz w:val="24"/>
        </w:rPr>
        <w:t>, caz în care solicitantul este înștiințat cu privire la acest aspect;</w:t>
      </w:r>
    </w:p>
    <w:p w:rsidR="009049D1" w:rsidRDefault="009049D1" w:rsidP="00111160">
      <w:pPr>
        <w:numPr>
          <w:ilvl w:val="0"/>
          <w:numId w:val="20"/>
        </w:numPr>
        <w:spacing w:after="34" w:line="249" w:lineRule="auto"/>
        <w:ind w:hanging="629"/>
        <w:jc w:val="both"/>
      </w:pPr>
      <w:r>
        <w:rPr>
          <w:sz w:val="24"/>
        </w:rPr>
        <w:t xml:space="preserve"> proiectul este </w:t>
      </w:r>
      <w:r>
        <w:rPr>
          <w:b/>
          <w:sz w:val="24"/>
        </w:rPr>
        <w:t>eligibil</w:t>
      </w:r>
      <w:r>
        <w:rPr>
          <w:sz w:val="24"/>
        </w:rPr>
        <w:t xml:space="preserve">, caz în care proiectul va trece la etapa de verificare a criteriilor de selecție; </w:t>
      </w:r>
    </w:p>
    <w:p w:rsidR="009049D1" w:rsidRDefault="009049D1" w:rsidP="00111160">
      <w:pPr>
        <w:spacing w:after="0" w:line="256" w:lineRule="auto"/>
        <w:ind w:left="7"/>
        <w:jc w:val="both"/>
      </w:pPr>
    </w:p>
    <w:p w:rsidR="009049D1" w:rsidRDefault="009049D1" w:rsidP="00111160">
      <w:pPr>
        <w:spacing w:after="0"/>
        <w:jc w:val="both"/>
      </w:pPr>
      <w:r>
        <w:t xml:space="preserve">Verificarea punctajului de selecţie se realizează </w:t>
      </w:r>
      <w:r>
        <w:rPr>
          <w:b/>
        </w:rPr>
        <w:t>pentru toate Cererile de finanțare eligibile</w:t>
      </w:r>
      <w:r>
        <w:t xml:space="preserve"> - pentru care s-a constatat respectarea condiţiilor de eligibilitate, pe baza formularului - </w:t>
      </w:r>
      <w:r w:rsidR="00F97823">
        <w:rPr>
          <w:i/>
        </w:rPr>
        <w:t xml:space="preserve">Fişa de </w:t>
      </w:r>
      <w:r w:rsidR="00F97823">
        <w:t xml:space="preserve"> v</w:t>
      </w:r>
      <w:r w:rsidR="00A06F2D">
        <w:rPr>
          <w:i/>
        </w:rPr>
        <w:t>erificarea  C</w:t>
      </w:r>
      <w:r>
        <w:rPr>
          <w:i/>
        </w:rPr>
        <w:t xml:space="preserve">riteriilor de selecţie a cererii de finanțare”. </w:t>
      </w:r>
    </w:p>
    <w:p w:rsidR="00815B90" w:rsidRDefault="00815B90" w:rsidP="00111160">
      <w:pPr>
        <w:spacing w:after="0"/>
        <w:jc w:val="both"/>
      </w:pPr>
    </w:p>
    <w:p w:rsidR="00815B90" w:rsidRPr="002F16AA" w:rsidRDefault="00815B90" w:rsidP="00815B90">
      <w:pPr>
        <w:pStyle w:val="ListParagraph"/>
        <w:tabs>
          <w:tab w:val="left" w:pos="0"/>
          <w:tab w:val="left" w:pos="990"/>
        </w:tabs>
        <w:spacing w:after="0" w:line="276" w:lineRule="auto"/>
        <w:ind w:left="0"/>
        <w:contextualSpacing w:val="0"/>
        <w:jc w:val="both"/>
        <w:rPr>
          <w:rFonts w:cstheme="minorHAnsi"/>
          <w:b/>
          <w:noProof/>
          <w:sz w:val="24"/>
          <w:szCs w:val="24"/>
        </w:rPr>
      </w:pPr>
      <w:r w:rsidRPr="002F16AA">
        <w:rPr>
          <w:rFonts w:cstheme="minorHAnsi"/>
          <w:b/>
          <w:noProof/>
          <w:sz w:val="24"/>
          <w:szCs w:val="24"/>
        </w:rPr>
        <w:t>Verificarea criteriilor de selecție</w:t>
      </w:r>
    </w:p>
    <w:p w:rsidR="00815B90" w:rsidRPr="002F16AA" w:rsidRDefault="00815B90" w:rsidP="00815B90">
      <w:pPr>
        <w:tabs>
          <w:tab w:val="left" w:pos="0"/>
          <w:tab w:val="left" w:pos="990"/>
        </w:tabs>
        <w:spacing w:after="0" w:line="276" w:lineRule="auto"/>
        <w:jc w:val="both"/>
        <w:rPr>
          <w:rFonts w:cstheme="minorHAnsi"/>
          <w:noProof/>
          <w:sz w:val="24"/>
          <w:szCs w:val="24"/>
        </w:rPr>
      </w:pPr>
      <w:r w:rsidRPr="002F16AA">
        <w:rPr>
          <w:rFonts w:cstheme="minorHAnsi"/>
          <w:noProof/>
          <w:sz w:val="24"/>
          <w:szCs w:val="24"/>
        </w:rPr>
        <w:t>Punctajul fiecărui proiect se va calcula în baza informațiilor furnizate de solicitant în cererea de finanțare, documentelor atașate acesteia și a anexelor la prezentul ghid.</w:t>
      </w:r>
    </w:p>
    <w:p w:rsidR="00815B90" w:rsidRPr="004F084A" w:rsidRDefault="00815B90" w:rsidP="00815B90">
      <w:pPr>
        <w:spacing w:after="5" w:line="249" w:lineRule="auto"/>
        <w:ind w:right="152"/>
        <w:jc w:val="both"/>
        <w:rPr>
          <w:rFonts w:cstheme="minorHAnsi"/>
          <w:sz w:val="24"/>
          <w:szCs w:val="24"/>
          <w:lang w:val="ro-RO"/>
        </w:rPr>
      </w:pPr>
      <w:r w:rsidRPr="004F084A">
        <w:rPr>
          <w:rFonts w:cstheme="minorHAnsi"/>
          <w:sz w:val="24"/>
          <w:szCs w:val="24"/>
        </w:rPr>
        <w:t>Ver</w:t>
      </w:r>
      <w:r>
        <w:rPr>
          <w:rFonts w:cstheme="minorHAnsi"/>
          <w:sz w:val="24"/>
          <w:szCs w:val="24"/>
        </w:rPr>
        <w:t>ificarea criteriilor de selectie a</w:t>
      </w:r>
      <w:r w:rsidRPr="004F084A">
        <w:rPr>
          <w:rFonts w:cstheme="minorHAnsi"/>
          <w:sz w:val="24"/>
          <w:szCs w:val="24"/>
        </w:rPr>
        <w:t xml:space="preserve"> Cererii de Finanțare și a anexelor acesteia se realizează pe baza </w:t>
      </w:r>
      <w:r w:rsidRPr="004F084A">
        <w:rPr>
          <w:rFonts w:cstheme="minorHAnsi"/>
          <w:sz w:val="24"/>
          <w:szCs w:val="24"/>
          <w:lang w:val="ro-RO"/>
        </w:rPr>
        <w:t>„Fișei de veri</w:t>
      </w:r>
      <w:r>
        <w:rPr>
          <w:rFonts w:cstheme="minorHAnsi"/>
          <w:sz w:val="24"/>
          <w:szCs w:val="24"/>
          <w:lang w:val="ro-RO"/>
        </w:rPr>
        <w:t>ficare a criteriilor de selectie</w:t>
      </w:r>
      <w:r w:rsidRPr="004F084A">
        <w:rPr>
          <w:rFonts w:cstheme="minorHAnsi"/>
          <w:sz w:val="24"/>
          <w:szCs w:val="24"/>
          <w:lang w:val="ro-RO"/>
        </w:rPr>
        <w:t xml:space="preserve">” pentru Măsura 06/6A disponibil pe </w:t>
      </w:r>
      <w:hyperlink r:id="rId23" w:history="1">
        <w:r w:rsidRPr="004F084A">
          <w:rPr>
            <w:rStyle w:val="Hyperlink"/>
            <w:rFonts w:cstheme="minorHAnsi"/>
            <w:sz w:val="24"/>
            <w:szCs w:val="24"/>
            <w:lang w:val="ro-RO"/>
          </w:rPr>
          <w:t>www.galms.ro</w:t>
        </w:r>
      </w:hyperlink>
    </w:p>
    <w:p w:rsidR="009049D1" w:rsidRDefault="009049D1" w:rsidP="00111160">
      <w:pPr>
        <w:spacing w:after="0" w:line="256" w:lineRule="auto"/>
        <w:ind w:left="6"/>
        <w:jc w:val="both"/>
      </w:pPr>
    </w:p>
    <w:p w:rsidR="009049D1" w:rsidRDefault="009049D1" w:rsidP="00111160">
      <w:pPr>
        <w:spacing w:after="13"/>
        <w:ind w:left="4" w:hanging="10"/>
        <w:jc w:val="both"/>
      </w:pPr>
      <w:r>
        <w:t xml:space="preserve">Verificările vor fi </w:t>
      </w:r>
      <w:r>
        <w:rPr>
          <w:b/>
        </w:rPr>
        <w:t>în conformitate cu criteriile de selecție și punctajele aferente</w:t>
      </w:r>
      <w:r>
        <w:t xml:space="preserve"> stabilite în prezentul ghid. </w:t>
      </w:r>
    </w:p>
    <w:p w:rsidR="009049D1" w:rsidRDefault="009049D1" w:rsidP="00111160">
      <w:pPr>
        <w:spacing w:after="0" w:line="256" w:lineRule="auto"/>
        <w:ind w:left="6"/>
        <w:jc w:val="both"/>
      </w:pPr>
    </w:p>
    <w:p w:rsidR="00F97823" w:rsidRDefault="00F97823" w:rsidP="00111160">
      <w:pPr>
        <w:tabs>
          <w:tab w:val="left" w:pos="0"/>
          <w:tab w:val="left" w:pos="284"/>
          <w:tab w:val="left" w:pos="990"/>
        </w:tabs>
        <w:spacing w:after="0" w:line="276" w:lineRule="auto"/>
        <w:jc w:val="both"/>
        <w:rPr>
          <w:rFonts w:cs="Calibri"/>
          <w:noProof/>
        </w:rPr>
      </w:pPr>
      <w:r w:rsidRPr="00FD1066">
        <w:rPr>
          <w:rFonts w:cs="Calibri"/>
          <w:b/>
          <w:noProof/>
        </w:rPr>
        <w:t>Selecţia proiectelor</w:t>
      </w:r>
    </w:p>
    <w:p w:rsidR="00F97823" w:rsidRDefault="00F97823" w:rsidP="00111160">
      <w:pPr>
        <w:tabs>
          <w:tab w:val="left" w:pos="0"/>
          <w:tab w:val="left" w:pos="284"/>
          <w:tab w:val="left" w:pos="990"/>
        </w:tabs>
        <w:spacing w:after="0" w:line="276" w:lineRule="auto"/>
        <w:jc w:val="both"/>
        <w:rPr>
          <w:rFonts w:cs="Calibri"/>
          <w:noProof/>
        </w:rPr>
      </w:pPr>
    </w:p>
    <w:p w:rsidR="00F97823" w:rsidRPr="00AF3A1D" w:rsidRDefault="00F97823" w:rsidP="00111160">
      <w:pPr>
        <w:jc w:val="both"/>
        <w:rPr>
          <w:sz w:val="24"/>
          <w:szCs w:val="24"/>
        </w:rPr>
      </w:pPr>
      <w:r w:rsidRPr="00AF3A1D">
        <w:rPr>
          <w:sz w:val="24"/>
          <w:szCs w:val="24"/>
        </w:rPr>
        <w:t xml:space="preserve">În vederea implementării Strategiei de Dezvoltare Locală și îndeplinirii sarcinilor ce revin GAL Mărginimea Sibiului în conform art. 34 al Regulamentului (UE) NR. 1303/2013 și care vizează acest </w:t>
      </w:r>
      <w:r w:rsidRPr="00AF3A1D">
        <w:rPr>
          <w:sz w:val="24"/>
          <w:szCs w:val="24"/>
        </w:rPr>
        <w:lastRenderedPageBreak/>
        <w:t>articol sunt cuprinse în Regulamentul de Organizare și Funcționare a GAL Mărginimea Sibiului. Sarcinile ce revin GAL Mărginimea Sibiului legate de selecția proiectelor sunt: conceperea unei proceduri de selecție nediscriminatorii și transparente și a unor criterii obiective în ceea ce privește selectarea operațiunilor, care să evite conflictele de interese, care garantează că cel puțin 51% din voturile privind deciziile de selecție sunt exprimate de parteneri care nu au statutul de autorități publice și permite selecția prin procedură scrisă și asigurarea, cu ocazia selecționării operațiunilor, a coerenței cu strategia de dezvoltare locală plasată sub responsabilitatea comunității, prin acordarea de prioritate operațiunilor în funcție de contribuția adusă la atingerea obiectivelor și țintelor strategiei. Grupul de Acțiune Locală Mărginimea Sibiului va primi proiectele de la solicitanți și va efectua evaluarea și selecția acestora după care va întocmi Raportul de Evaluare si Rapoartele de selecție. La selecția proiectelor, se va aplica regula „dublului cvorum”, respectiv pentru validarea voturilor, în momentul selecției vor fi prezenți cel puțin 50% din membrii comitetului de selecție, din care peste 50% să fie din mediul privat și societate civilă. Dacă unul dintre proiectele depuse pentru selecție aparține unuia dintre membrii comitetului de selecție, persoana în cauză nu va avea drept de vot și nu va participa la întâlnirea comitetului respectiv. Criteriile generale de evaluare pentru selecție vot ține cont de criteriile specifice măsurilor din SDL și de prioritățile din SDL. La fiecare ședință se va alege un președinte de ședință și se va nominaliza un secretar care va întocmi procesul verbal. În cadrul Regulamentului de funcționare a Comitetului de Selecție și a Comitetului de Contestații cuprinde etapele și termenele obligatorii ale procedurii de selecție.</w:t>
      </w:r>
    </w:p>
    <w:p w:rsidR="00F97823" w:rsidRPr="00697658" w:rsidRDefault="00F97823" w:rsidP="00111160">
      <w:pPr>
        <w:numPr>
          <w:ilvl w:val="0"/>
          <w:numId w:val="57"/>
        </w:numPr>
        <w:spacing w:after="5" w:line="268" w:lineRule="auto"/>
        <w:ind w:right="-2" w:hanging="360"/>
        <w:jc w:val="both"/>
        <w:rPr>
          <w:rFonts w:eastAsia="Arial" w:cs="Arial"/>
          <w:color w:val="000000"/>
          <w:lang w:val="fr-FR" w:eastAsia="fr-FR"/>
        </w:rPr>
      </w:pPr>
      <w:r w:rsidRPr="001F22E7">
        <w:rPr>
          <w:b/>
          <w:sz w:val="24"/>
          <w:szCs w:val="24"/>
        </w:rPr>
        <w:t xml:space="preserve">Etapele și termenele obligatorii ale procedurii de evaluare și selecție sunt următoarele: </w:t>
      </w:r>
      <w:r w:rsidRPr="001F22E7">
        <w:rPr>
          <w:sz w:val="24"/>
          <w:szCs w:val="24"/>
        </w:rPr>
        <w:t>Pentru fiecare an calendaristic, Consiliul Director supune spre aprobarea Adunării Generale a Asociației GAL MS numărul maxim de sesiuni de depunere a proiectelor pentru fiecare submăsură în parte sau o perioadă de depunere continuă. Totodată, acest Calendar de depunere proiecte este votat în cadrul Adunării Generale a GAL Mărginimea Sibiului. Alte etape importante sunt</w:t>
      </w:r>
      <w:r w:rsidRPr="001F3F5B">
        <w:rPr>
          <w:sz w:val="24"/>
          <w:szCs w:val="24"/>
        </w:rPr>
        <w:t xml:space="preserve">: Publicarea în presa locală si/sau online, pe pagina de internet a GAL și la avizierul fiecărei primării din teritoriul acoperit de GAL Mărginimea Sibiului a anunțului de lansare a procedurii de selecție a propunerilor </w:t>
      </w:r>
      <w:r w:rsidRPr="001F22E7">
        <w:rPr>
          <w:sz w:val="24"/>
          <w:szCs w:val="24"/>
        </w:rPr>
        <w:t>de proiecte, cu trimitere la descărcarea detaliilor de pe un site și adresă e-mail de contact,</w:t>
      </w:r>
      <w:r>
        <w:rPr>
          <w:sz w:val="24"/>
          <w:szCs w:val="24"/>
        </w:rPr>
        <w:t xml:space="preserve"> cu cel puțin 30 zile calendaristice</w:t>
      </w:r>
      <w:r w:rsidRPr="001F22E7">
        <w:rPr>
          <w:sz w:val="24"/>
          <w:szCs w:val="24"/>
        </w:rPr>
        <w:t xml:space="preserve"> înainte de t</w:t>
      </w:r>
      <w:r>
        <w:rPr>
          <w:sz w:val="24"/>
          <w:szCs w:val="24"/>
        </w:rPr>
        <w:t>ermenul fixat pentru inchiderea</w:t>
      </w:r>
      <w:r w:rsidRPr="001F22E7">
        <w:rPr>
          <w:sz w:val="24"/>
          <w:szCs w:val="24"/>
        </w:rPr>
        <w:t xml:space="preserve">  sesiunii de depunere a proiectelor. </w:t>
      </w:r>
      <w:r>
        <w:t xml:space="preserve">Apelul de selecție se poate lansa cu minimum 10 zile calendaristice înainte de data limită de depunere a proiectelor la GALMS, numai în situația în care acest apel de selecție va conține toate prevederile și informațiile care au făcut obiectul ultimului apel de selecție pe măsura respectivă, inclusiv punctajele pentru criteriile de selecție cu excepția alocării financiare. </w:t>
      </w:r>
      <w:r w:rsidRPr="001F22E7">
        <w:rPr>
          <w:sz w:val="24"/>
          <w:szCs w:val="24"/>
        </w:rPr>
        <w:t xml:space="preserve">Termenul de evaluare </w:t>
      </w:r>
      <w:r>
        <w:rPr>
          <w:sz w:val="24"/>
          <w:szCs w:val="24"/>
        </w:rPr>
        <w:t xml:space="preserve">lunara </w:t>
      </w:r>
      <w:r w:rsidRPr="001F22E7">
        <w:rPr>
          <w:sz w:val="24"/>
          <w:szCs w:val="24"/>
        </w:rPr>
        <w:t>a proiec</w:t>
      </w:r>
      <w:r>
        <w:rPr>
          <w:sz w:val="24"/>
          <w:szCs w:val="24"/>
        </w:rPr>
        <w:t>telor este, după caz, de maxim 2</w:t>
      </w:r>
      <w:r w:rsidRPr="001F22E7">
        <w:rPr>
          <w:sz w:val="24"/>
          <w:szCs w:val="24"/>
        </w:rPr>
        <w:t>0 de zile lucr</w:t>
      </w:r>
      <w:r>
        <w:rPr>
          <w:sz w:val="24"/>
          <w:szCs w:val="24"/>
        </w:rPr>
        <w:t>ătoare pentru evaluarea proiectelor. Termenul se poate prelungi cu maxim 10</w:t>
      </w:r>
      <w:r w:rsidRPr="001F22E7">
        <w:rPr>
          <w:sz w:val="24"/>
          <w:szCs w:val="24"/>
        </w:rPr>
        <w:t xml:space="preserve"> zile lucrătoare dacă sunt în evaluare pr</w:t>
      </w:r>
      <w:r>
        <w:rPr>
          <w:sz w:val="24"/>
          <w:szCs w:val="24"/>
        </w:rPr>
        <w:t xml:space="preserve">oiecte pe două sau mai multe </w:t>
      </w:r>
      <w:r w:rsidRPr="001F22E7">
        <w:rPr>
          <w:sz w:val="24"/>
          <w:szCs w:val="24"/>
        </w:rPr>
        <w:t xml:space="preserve">măsuri. Cel puțin 51% din voturile privind deciziile de selecție sunt exprimate de parteneri care nu au statutul de autorități publice și permite selecția prin procedură scrisă. În ceea ce privește selecția proiectelor în cadrul GAL, se va aplica regula „dublului cvorum”, respectiv pentru validarea voturilor, este necesar ca în momentul selecției să fie prezenți cel puțin 50 % membrii comitetului de selecție, dintre care peste 50% să fie din mediul privat și societate civilă. Dacă unul dintre proiectele depuse pentru selecție aparține unuia dintre membrii </w:t>
      </w:r>
      <w:r w:rsidRPr="001F22E7">
        <w:rPr>
          <w:sz w:val="24"/>
          <w:szCs w:val="24"/>
        </w:rPr>
        <w:lastRenderedPageBreak/>
        <w:t xml:space="preserve">comitetului de selecție, persoana/organizația </w:t>
      </w:r>
      <w:r w:rsidRPr="00697658">
        <w:rPr>
          <w:sz w:val="24"/>
          <w:szCs w:val="24"/>
        </w:rPr>
        <w:t>în cauză nu are drept de vot și nu va participa la întâlnirea comitetului respectiv</w:t>
      </w:r>
      <w:r w:rsidRPr="00697658">
        <w:t xml:space="preserve">. </w:t>
      </w:r>
      <w:r w:rsidRPr="00697658">
        <w:rPr>
          <w:rFonts w:eastAsia="Arial" w:cs="Arial"/>
          <w:color w:val="000000"/>
          <w:lang w:val="fr-FR" w:eastAsia="fr-FR"/>
        </w:rPr>
        <w:t>Evaluarea proiectelor din punct de vedere tehnic se realizează de către</w:t>
      </w:r>
      <w:r>
        <w:rPr>
          <w:rFonts w:eastAsia="Arial" w:cs="Arial"/>
          <w:color w:val="000000"/>
          <w:lang w:val="fr-FR" w:eastAsia="fr-FR"/>
        </w:rPr>
        <w:t xml:space="preserve"> 2</w:t>
      </w:r>
      <w:r w:rsidRPr="00697658">
        <w:rPr>
          <w:rFonts w:eastAsia="Arial" w:cs="Arial"/>
          <w:color w:val="000000"/>
          <w:lang w:val="fr-FR" w:eastAsia="fr-FR"/>
        </w:rPr>
        <w:t xml:space="preserve"> experţii evaluatori din cadrul Compartimentului tehnic al GALMS, cu respectarea </w:t>
      </w:r>
      <w:r>
        <w:rPr>
          <w:rFonts w:eastAsia="Arial" w:cs="Arial"/>
          <w:i/>
          <w:color w:val="000000"/>
          <w:lang w:val="fr-FR" w:eastAsia="fr-FR"/>
        </w:rPr>
        <w:t>principiului celor 4 ochi pentru fiecare proiect.</w:t>
      </w:r>
    </w:p>
    <w:p w:rsidR="00F97823" w:rsidRPr="00973013" w:rsidRDefault="00F97823" w:rsidP="00111160">
      <w:pPr>
        <w:pStyle w:val="ListParagraph"/>
        <w:jc w:val="both"/>
        <w:rPr>
          <w:sz w:val="24"/>
          <w:szCs w:val="24"/>
        </w:rPr>
      </w:pPr>
      <w:r w:rsidRPr="00697658">
        <w:rPr>
          <w:sz w:val="24"/>
          <w:szCs w:val="24"/>
        </w:rPr>
        <w:t>Pentru transparența procesului de selecție</w:t>
      </w:r>
      <w:r w:rsidRPr="001F22E7">
        <w:rPr>
          <w:sz w:val="24"/>
          <w:szCs w:val="24"/>
        </w:rPr>
        <w:t xml:space="preserve"> a proiectelor în cadrul GAL și totodată pentru efectuarea activităților de con</w:t>
      </w:r>
      <w:r>
        <w:rPr>
          <w:sz w:val="24"/>
          <w:szCs w:val="24"/>
        </w:rPr>
        <w:t>trol și monitorizare, la sedintele Comitetului de  selecție</w:t>
      </w:r>
      <w:r w:rsidRPr="001F22E7">
        <w:rPr>
          <w:sz w:val="24"/>
          <w:szCs w:val="24"/>
        </w:rPr>
        <w:t xml:space="preserve"> va lua parte și un reprezentant al </w:t>
      </w:r>
      <w:r>
        <w:rPr>
          <w:sz w:val="24"/>
          <w:szCs w:val="24"/>
        </w:rPr>
        <w:t xml:space="preserve">CDRJ </w:t>
      </w:r>
      <w:r w:rsidRPr="001F22E7">
        <w:rPr>
          <w:sz w:val="24"/>
          <w:szCs w:val="24"/>
        </w:rPr>
        <w:t xml:space="preserve"> Sibiu.</w:t>
      </w:r>
    </w:p>
    <w:p w:rsidR="00F97823" w:rsidRPr="00E1453B" w:rsidRDefault="00F97823" w:rsidP="00111160">
      <w:pPr>
        <w:spacing w:after="5" w:line="268" w:lineRule="auto"/>
        <w:ind w:left="10" w:right="-2"/>
        <w:jc w:val="both"/>
        <w:rPr>
          <w:rFonts w:eastAsia="Arial" w:cs="Arial"/>
          <w:sz w:val="24"/>
          <w:szCs w:val="24"/>
          <w:lang w:val="fr-FR" w:eastAsia="fr-FR"/>
        </w:rPr>
      </w:pPr>
      <w:r w:rsidRPr="00014B48">
        <w:rPr>
          <w:rFonts w:eastAsia="Arial" w:cs="Arial"/>
          <w:sz w:val="24"/>
          <w:szCs w:val="24"/>
          <w:lang w:val="fr-FR" w:eastAsia="fr-FR"/>
        </w:rPr>
        <w:t xml:space="preserve">Raportul </w:t>
      </w:r>
      <w:r>
        <w:rPr>
          <w:rFonts w:eastAsia="Arial" w:cs="Arial"/>
          <w:sz w:val="24"/>
          <w:szCs w:val="24"/>
          <w:lang w:val="fr-FR" w:eastAsia="fr-FR"/>
        </w:rPr>
        <w:t xml:space="preserve">de Evaluare </w:t>
      </w:r>
      <w:r w:rsidRPr="00014B48">
        <w:rPr>
          <w:rFonts w:eastAsia="Arial" w:cs="Arial"/>
          <w:sz w:val="24"/>
          <w:szCs w:val="24"/>
          <w:lang w:val="fr-FR" w:eastAsia="fr-FR"/>
        </w:rPr>
        <w:t xml:space="preserve"> va fi publicat pe site-ul </w:t>
      </w:r>
      <w:hyperlink r:id="rId24" w:history="1">
        <w:r w:rsidRPr="00014B48">
          <w:rPr>
            <w:rFonts w:eastAsia="Arial" w:cs="Arial"/>
            <w:sz w:val="24"/>
            <w:szCs w:val="24"/>
            <w:u w:val="single" w:color="0000FF"/>
            <w:lang w:val="fr-FR" w:eastAsia="fr-FR"/>
          </w:rPr>
          <w:t>www.galms.ro</w:t>
        </w:r>
      </w:hyperlink>
      <w:hyperlink r:id="rId25"/>
      <w:r w:rsidRPr="00014B48">
        <w:rPr>
          <w:rFonts w:eastAsia="Arial" w:cs="Arial"/>
          <w:sz w:val="24"/>
          <w:szCs w:val="24"/>
          <w:lang w:val="fr-FR" w:eastAsia="fr-FR"/>
        </w:rPr>
        <w:t xml:space="preserve">în termen de maxim </w:t>
      </w:r>
      <w:r>
        <w:rPr>
          <w:rFonts w:eastAsia="Arial" w:cs="Arial"/>
          <w:sz w:val="24"/>
          <w:szCs w:val="24"/>
          <w:lang w:val="fr-FR" w:eastAsia="fr-FR"/>
        </w:rPr>
        <w:t>30</w:t>
      </w:r>
      <w:r w:rsidRPr="00014B48">
        <w:rPr>
          <w:rFonts w:eastAsia="Arial" w:cs="Arial"/>
          <w:sz w:val="24"/>
          <w:szCs w:val="24"/>
          <w:lang w:val="fr-FR" w:eastAsia="fr-FR"/>
        </w:rPr>
        <w:t xml:space="preserve"> de zile lucratoare de la închiderea sesiunii de selectie. Raportul de Selecție Intermediar </w:t>
      </w:r>
      <w:r>
        <w:rPr>
          <w:rFonts w:eastAsia="Arial" w:cs="Arial"/>
          <w:sz w:val="24"/>
          <w:szCs w:val="24"/>
          <w:lang w:val="fr-FR" w:eastAsia="fr-FR"/>
        </w:rPr>
        <w:t xml:space="preserve">se intocmeste in ziua sedintei Comitetului de Selectie si </w:t>
      </w:r>
      <w:r w:rsidRPr="00014B48">
        <w:rPr>
          <w:rFonts w:eastAsia="Arial" w:cs="Arial"/>
          <w:sz w:val="24"/>
          <w:szCs w:val="24"/>
          <w:lang w:val="fr-FR" w:eastAsia="fr-FR"/>
        </w:rPr>
        <w:t>conține proiectele selectate înainte de depun</w:t>
      </w:r>
      <w:r>
        <w:rPr>
          <w:rFonts w:eastAsia="Arial" w:cs="Arial"/>
          <w:sz w:val="24"/>
          <w:szCs w:val="24"/>
          <w:lang w:val="fr-FR" w:eastAsia="fr-FR"/>
        </w:rPr>
        <w:t>erea contestațiilor</w:t>
      </w:r>
      <w:r w:rsidRPr="00014B48">
        <w:rPr>
          <w:rFonts w:eastAsia="Arial" w:cs="Arial"/>
          <w:sz w:val="24"/>
          <w:szCs w:val="24"/>
          <w:lang w:val="fr-FR" w:eastAsia="fr-FR"/>
        </w:rPr>
        <w:t xml:space="preserve">.Solicitanţii, după consultarea Raportului Intermediar de Selecţie au posibilitatea de a  </w:t>
      </w:r>
      <w:r>
        <w:rPr>
          <w:rFonts w:eastAsia="Arial" w:cs="Arial"/>
          <w:sz w:val="24"/>
          <w:szCs w:val="24"/>
          <w:lang w:val="fr-FR" w:eastAsia="fr-FR"/>
        </w:rPr>
        <w:t xml:space="preserve">depune contestaţii.  </w:t>
      </w:r>
      <w:r w:rsidRPr="00014B48">
        <w:rPr>
          <w:rFonts w:eastAsia="Arial" w:cs="Arial"/>
          <w:sz w:val="24"/>
          <w:szCs w:val="24"/>
          <w:lang w:val="fr-FR" w:eastAsia="fr-FR"/>
        </w:rPr>
        <w:t xml:space="preserve">Contestațiile pot fi depuse </w:t>
      </w:r>
      <w:r>
        <w:rPr>
          <w:rFonts w:eastAsia="Arial" w:cs="Arial"/>
          <w:sz w:val="24"/>
          <w:szCs w:val="24"/>
          <w:lang w:val="fr-FR" w:eastAsia="fr-FR"/>
        </w:rPr>
        <w:t xml:space="preserve">la sediul GAL </w:t>
      </w:r>
      <w:r w:rsidRPr="00014B48">
        <w:rPr>
          <w:rFonts w:eastAsia="Arial" w:cs="Arial"/>
          <w:sz w:val="24"/>
          <w:szCs w:val="24"/>
          <w:lang w:val="fr-FR" w:eastAsia="fr-FR"/>
        </w:rPr>
        <w:t>în termen de maxim 5 zile lucrătoare de la primirea notificării sau în maxim 8 zile lucrătoare de la publicarea pe website-ul GALMS a Raport</w:t>
      </w:r>
      <w:r>
        <w:rPr>
          <w:rFonts w:eastAsia="Arial" w:cs="Arial"/>
          <w:sz w:val="24"/>
          <w:szCs w:val="24"/>
          <w:lang w:val="fr-FR" w:eastAsia="fr-FR"/>
        </w:rPr>
        <w:t xml:space="preserve">ului de Selecție Intermediar.  </w:t>
      </w:r>
      <w:r w:rsidRPr="00014B48">
        <w:rPr>
          <w:rFonts w:eastAsia="Arial" w:cs="Arial"/>
          <w:sz w:val="24"/>
          <w:szCs w:val="24"/>
          <w:lang w:val="fr-FR" w:eastAsia="fr-FR"/>
        </w:rPr>
        <w:t xml:space="preserve">Termenul de instrumentare a contestaţiilor depuse este de maxim 5 zile lucrătoare de la expirarea termenului de depunere a contestaţiilor, şi poate fi prelungit cu încă maximum 5 zile lucrătoare, </w:t>
      </w:r>
      <w:r w:rsidRPr="00E1453B">
        <w:rPr>
          <w:rFonts w:eastAsia="Arial" w:cs="Arial"/>
          <w:sz w:val="24"/>
          <w:szCs w:val="24"/>
          <w:lang w:val="fr-FR" w:eastAsia="fr-FR"/>
        </w:rPr>
        <w:t xml:space="preserve">dacă Comisia de Soluționare a Contestațiilor analizează contestaţii depuse pe două sau pe mai multe măsuri sau dacă numărul de contestaţii </w:t>
      </w:r>
      <w:r>
        <w:rPr>
          <w:rFonts w:eastAsia="Arial" w:cs="Arial"/>
          <w:sz w:val="24"/>
          <w:szCs w:val="24"/>
          <w:lang w:val="fr-FR" w:eastAsia="fr-FR"/>
        </w:rPr>
        <w:t xml:space="preserve">depuse pe o măsură este mare. </w:t>
      </w:r>
      <w:r w:rsidRPr="00E1453B">
        <w:rPr>
          <w:rFonts w:eastAsia="Arial" w:cs="Arial"/>
          <w:sz w:val="24"/>
          <w:szCs w:val="24"/>
          <w:lang w:val="fr-FR" w:eastAsia="fr-FR"/>
        </w:rPr>
        <w:t xml:space="preserve">Raportul de soluționare a contestațiilor va fi publicat pe </w:t>
      </w:r>
      <w:r w:rsidRPr="00E1453B">
        <w:rPr>
          <w:rFonts w:eastAsia="Arial" w:cs="Arial"/>
          <w:sz w:val="24"/>
          <w:szCs w:val="24"/>
          <w:u w:val="single" w:color="0000FF"/>
          <w:lang w:val="fr-FR" w:eastAsia="fr-FR"/>
        </w:rPr>
        <w:t>www.galms.ro</w:t>
      </w:r>
      <w:r w:rsidRPr="00E1453B">
        <w:rPr>
          <w:rFonts w:eastAsia="Arial" w:cs="Arial"/>
          <w:sz w:val="24"/>
          <w:szCs w:val="24"/>
          <w:lang w:val="fr-FR" w:eastAsia="fr-FR"/>
        </w:rPr>
        <w:t xml:space="preserve"> in termen de cel mult 10 zile lucratoare de la data finalizarii termenului de depunere a acestora.</w:t>
      </w:r>
    </w:p>
    <w:p w:rsidR="00F97823" w:rsidRPr="00E1453B" w:rsidRDefault="00F97823" w:rsidP="00111160">
      <w:pPr>
        <w:tabs>
          <w:tab w:val="left" w:pos="9921"/>
        </w:tabs>
        <w:spacing w:after="39" w:line="268" w:lineRule="auto"/>
        <w:ind w:left="10" w:right="-2" w:hanging="10"/>
        <w:jc w:val="both"/>
        <w:rPr>
          <w:rFonts w:eastAsia="Arial" w:cs="Arial"/>
          <w:sz w:val="24"/>
          <w:szCs w:val="24"/>
          <w:lang w:val="fr-FR" w:eastAsia="fr-FR"/>
        </w:rPr>
      </w:pPr>
      <w:r w:rsidRPr="00E1453B">
        <w:rPr>
          <w:rFonts w:eastAsia="Arial" w:cs="Arial"/>
          <w:sz w:val="24"/>
          <w:szCs w:val="24"/>
          <w:lang w:val="fr-FR" w:eastAsia="fr-FR"/>
        </w:rPr>
        <w:t>După încheierea acestei eta</w:t>
      </w:r>
      <w:r>
        <w:rPr>
          <w:rFonts w:eastAsia="Arial" w:cs="Arial"/>
          <w:sz w:val="24"/>
          <w:szCs w:val="24"/>
          <w:lang w:val="fr-FR" w:eastAsia="fr-FR"/>
        </w:rPr>
        <w:t>pe, GAL MS va publica Raportul Final de S</w:t>
      </w:r>
      <w:r w:rsidRPr="00E1453B">
        <w:rPr>
          <w:rFonts w:eastAsia="Arial" w:cs="Arial"/>
          <w:sz w:val="24"/>
          <w:szCs w:val="24"/>
          <w:lang w:val="fr-FR" w:eastAsia="fr-FR"/>
        </w:rPr>
        <w:t xml:space="preserve">elecție pe pagina web proprie www.galms și îl va afișa la sediul GALMS.  </w:t>
      </w:r>
    </w:p>
    <w:p w:rsidR="00F97823" w:rsidRPr="00E1453B" w:rsidRDefault="00F97823" w:rsidP="00111160">
      <w:pPr>
        <w:tabs>
          <w:tab w:val="left" w:pos="9921"/>
        </w:tabs>
        <w:spacing w:after="5" w:line="268" w:lineRule="auto"/>
        <w:ind w:right="-2"/>
        <w:jc w:val="both"/>
        <w:rPr>
          <w:rFonts w:eastAsia="Arial" w:cs="Arial"/>
          <w:sz w:val="24"/>
          <w:szCs w:val="24"/>
          <w:lang w:val="fr-FR" w:eastAsia="fr-FR"/>
        </w:rPr>
      </w:pPr>
    </w:p>
    <w:p w:rsidR="00F97823" w:rsidRPr="00973013" w:rsidRDefault="00F97823" w:rsidP="00111160">
      <w:pPr>
        <w:tabs>
          <w:tab w:val="left" w:pos="9921"/>
        </w:tabs>
        <w:spacing w:after="5" w:line="268" w:lineRule="auto"/>
        <w:ind w:right="-2" w:hanging="10"/>
        <w:jc w:val="both"/>
        <w:rPr>
          <w:rFonts w:eastAsia="Arial" w:cs="Arial"/>
          <w:sz w:val="24"/>
          <w:szCs w:val="24"/>
          <w:lang w:val="fr-FR" w:eastAsia="fr-FR"/>
        </w:rPr>
      </w:pPr>
      <w:r w:rsidRPr="00E1453B">
        <w:rPr>
          <w:rFonts w:eastAsia="Arial" w:cs="Arial"/>
          <w:sz w:val="24"/>
          <w:szCs w:val="24"/>
          <w:lang w:val="fr-FR" w:eastAsia="fr-FR"/>
        </w:rPr>
        <w:t>Rezultatele procesului de selecț</w:t>
      </w:r>
      <w:r>
        <w:rPr>
          <w:rFonts w:eastAsia="Arial" w:cs="Arial"/>
          <w:sz w:val="24"/>
          <w:szCs w:val="24"/>
          <w:lang w:val="fr-FR" w:eastAsia="fr-FR"/>
        </w:rPr>
        <w:t>ie se consemnează în Raportul Final de S</w:t>
      </w:r>
      <w:r w:rsidRPr="00E1453B">
        <w:rPr>
          <w:rFonts w:eastAsia="Arial" w:cs="Arial"/>
          <w:sz w:val="24"/>
          <w:szCs w:val="24"/>
          <w:lang w:val="fr-FR" w:eastAsia="fr-FR"/>
        </w:rPr>
        <w:t>elecție, semnat și aprobat de către toți membrii prezenți, specificându-se apartenența la mediul public sau privat, după caz. Raportul de Selecție</w:t>
      </w:r>
      <w:r w:rsidRPr="00E1453B">
        <w:rPr>
          <w:rFonts w:eastAsia="Arial" w:cs="Arial"/>
          <w:lang w:val="fr-FR" w:eastAsia="fr-FR"/>
        </w:rPr>
        <w:t xml:space="preserve"> va fi semnat de membri titulari/supleanți prezenți la ședință. </w:t>
      </w:r>
    </w:p>
    <w:p w:rsidR="00F97823" w:rsidRPr="00E1453B" w:rsidRDefault="00F97823" w:rsidP="00111160">
      <w:pPr>
        <w:tabs>
          <w:tab w:val="left" w:pos="9921"/>
        </w:tabs>
        <w:spacing w:after="0"/>
        <w:ind w:right="-2"/>
        <w:jc w:val="both"/>
        <w:rPr>
          <w:rFonts w:eastAsia="Arial" w:cs="Arial"/>
          <w:lang w:val="fr-FR" w:eastAsia="fr-FR"/>
        </w:rPr>
      </w:pPr>
    </w:p>
    <w:p w:rsidR="00F97823" w:rsidRPr="00E1453B" w:rsidRDefault="00F97823" w:rsidP="00111160">
      <w:pPr>
        <w:tabs>
          <w:tab w:val="left" w:pos="9921"/>
        </w:tabs>
        <w:spacing w:after="5" w:line="268" w:lineRule="auto"/>
        <w:ind w:right="-2"/>
        <w:jc w:val="both"/>
        <w:rPr>
          <w:rFonts w:eastAsia="Arial" w:cs="Arial"/>
          <w:lang w:val="fr-FR" w:eastAsia="fr-FR"/>
        </w:rPr>
      </w:pPr>
      <w:r w:rsidRPr="00E1453B">
        <w:rPr>
          <w:rFonts w:eastAsia="Arial" w:cs="Arial"/>
          <w:lang w:val="fr-FR" w:eastAsia="fr-FR"/>
        </w:rPr>
        <w:t xml:space="preserve">Raportul de Selecție va prezenta semnătura reprezentantului CDRJ care participă la ședință în calitate de observator. Raportul de Selecție va fi datat și avizat de Președintele GAL sau de alt membru mandatat de Consiliul Director, printr-o hotârâre a acestui organ. Raportul de Selecție Final conține lista finală a proiectele selectate după soluționarea contestațiilor. </w:t>
      </w:r>
    </w:p>
    <w:p w:rsidR="00F97823" w:rsidRPr="00E1453B" w:rsidRDefault="00F97823" w:rsidP="00111160">
      <w:pPr>
        <w:spacing w:after="5" w:line="268" w:lineRule="auto"/>
        <w:ind w:right="879" w:hanging="10"/>
        <w:jc w:val="both"/>
        <w:rPr>
          <w:rFonts w:eastAsia="Arial" w:cs="Arial"/>
          <w:lang w:val="fr-FR" w:eastAsia="fr-FR"/>
        </w:rPr>
      </w:pPr>
    </w:p>
    <w:p w:rsidR="00F97823" w:rsidRPr="00B57CD1" w:rsidRDefault="00F97823" w:rsidP="00111160">
      <w:pPr>
        <w:pStyle w:val="ListParagraph"/>
        <w:ind w:left="142"/>
        <w:jc w:val="both"/>
        <w:rPr>
          <w:sz w:val="24"/>
          <w:szCs w:val="24"/>
        </w:rPr>
      </w:pPr>
      <w:r w:rsidRPr="00E1453B">
        <w:rPr>
          <w:sz w:val="24"/>
          <w:szCs w:val="24"/>
        </w:rPr>
        <w:t xml:space="preserve">Adunarea Generală a GAL Mărginimea Sibiului a stabilit și votat </w:t>
      </w:r>
      <w:r w:rsidRPr="00E1453B">
        <w:rPr>
          <w:b/>
          <w:sz w:val="24"/>
          <w:szCs w:val="24"/>
        </w:rPr>
        <w:t xml:space="preserve">Comitetul de Selecție </w:t>
      </w:r>
      <w:r w:rsidRPr="00E1453B">
        <w:rPr>
          <w:sz w:val="24"/>
          <w:szCs w:val="24"/>
        </w:rPr>
        <w:t xml:space="preserve">a proiectelor care este alcătuit din 7 membrii și 7 membrii supleanți, reprezentanți ai membrilor publici și privați GAL Mărginimea Sibiului. În cadrul GAL Mărginimea Sibiului există și un </w:t>
      </w:r>
      <w:r w:rsidRPr="00E1453B">
        <w:rPr>
          <w:b/>
          <w:sz w:val="24"/>
          <w:szCs w:val="24"/>
        </w:rPr>
        <w:t xml:space="preserve">Comitet de Contestații </w:t>
      </w:r>
      <w:r w:rsidRPr="00E1453B">
        <w:rPr>
          <w:sz w:val="24"/>
          <w:szCs w:val="24"/>
        </w:rPr>
        <w:t>care funcționează</w:t>
      </w:r>
      <w:r w:rsidRPr="001F22E7">
        <w:rPr>
          <w:sz w:val="24"/>
          <w:szCs w:val="24"/>
        </w:rPr>
        <w:t xml:space="preserve"> după procedurile cuprinse în Regulamentul de funcționare a Comitetului de Selecție </w:t>
      </w:r>
      <w:r>
        <w:rPr>
          <w:sz w:val="24"/>
          <w:szCs w:val="24"/>
        </w:rPr>
        <w:t xml:space="preserve">a proiectelor </w:t>
      </w:r>
      <w:r w:rsidRPr="001F22E7">
        <w:rPr>
          <w:sz w:val="24"/>
          <w:szCs w:val="24"/>
        </w:rPr>
        <w:t>și a Comitetului de Contestații.</w:t>
      </w:r>
    </w:p>
    <w:p w:rsidR="00F97823" w:rsidRPr="000B0ABE" w:rsidRDefault="00F97823" w:rsidP="00111160">
      <w:pPr>
        <w:spacing w:after="0" w:line="276" w:lineRule="auto"/>
        <w:contextualSpacing/>
        <w:jc w:val="both"/>
        <w:rPr>
          <w:color w:val="FF0000"/>
          <w:lang w:val="ro-RO"/>
        </w:rPr>
      </w:pPr>
    </w:p>
    <w:tbl>
      <w:tblPr>
        <w:tblStyle w:val="TableGrid"/>
        <w:tblW w:w="0" w:type="auto"/>
        <w:tblLook w:val="04A0" w:firstRow="1" w:lastRow="0" w:firstColumn="1" w:lastColumn="0" w:noHBand="0" w:noVBand="1"/>
      </w:tblPr>
      <w:tblGrid>
        <w:gridCol w:w="10031"/>
      </w:tblGrid>
      <w:tr w:rsidR="00F97823" w:rsidRPr="000B0ABE" w:rsidTr="00111160">
        <w:tc>
          <w:tcPr>
            <w:tcW w:w="10031" w:type="dxa"/>
          </w:tcPr>
          <w:p w:rsidR="00F97823" w:rsidRPr="00E01680" w:rsidRDefault="00F97823" w:rsidP="00111160">
            <w:pPr>
              <w:spacing w:line="276" w:lineRule="auto"/>
              <w:contextualSpacing/>
              <w:jc w:val="both"/>
              <w:rPr>
                <w:lang w:val="ro-RO"/>
              </w:rPr>
            </w:pPr>
            <w:r w:rsidRPr="00E01680">
              <w:rPr>
                <w:lang w:val="ro-RO"/>
              </w:rPr>
              <w:t xml:space="preserve">Notă ! Dacă nu există proiecte neeligibile sau eligibile și neselectate și atunci când valoarea totală a proiectelor eligibile este mai mică sau egală cu alocarea financiară a apelului de selecție respectiv, deoarece nu există condiții care conduc la contestarea rezultatului procesului de evaluare și selecție, GAL MS va exclude din flux etapa de Raport Intermediar și perioada de primire a contestațiilor și va elabora direct </w:t>
            </w:r>
            <w:r w:rsidRPr="00E01680">
              <w:rPr>
                <w:lang w:val="ro-RO"/>
              </w:rPr>
              <w:lastRenderedPageBreak/>
              <w:t>Raportul de Selecție Final.</w:t>
            </w:r>
          </w:p>
        </w:tc>
      </w:tr>
      <w:tr w:rsidR="00F97823" w:rsidRPr="000B0ABE" w:rsidTr="00111160">
        <w:tc>
          <w:tcPr>
            <w:tcW w:w="10031" w:type="dxa"/>
          </w:tcPr>
          <w:p w:rsidR="00F97823" w:rsidRPr="00E01680" w:rsidRDefault="00F97823" w:rsidP="00111160">
            <w:pPr>
              <w:spacing w:line="276" w:lineRule="auto"/>
              <w:contextualSpacing/>
              <w:jc w:val="both"/>
              <w:rPr>
                <w:lang w:val="ro-RO"/>
              </w:rPr>
            </w:pPr>
            <w:r w:rsidRPr="00E01680">
              <w:rPr>
                <w:lang w:val="ro-RO"/>
              </w:rPr>
              <w:lastRenderedPageBreak/>
              <w:t>În situaț</w:t>
            </w:r>
            <w:r w:rsidR="00E118E3">
              <w:rPr>
                <w:lang w:val="ro-RO"/>
              </w:rPr>
              <w:t xml:space="preserve">ia în care, în cadrul ultimei sesiuni de selectie proiecte in cadrul unei masuri </w:t>
            </w:r>
            <w:r w:rsidRPr="00E01680">
              <w:rPr>
                <w:lang w:val="ro-RO"/>
              </w:rPr>
              <w:t xml:space="preserve"> un solicitant declarat eligibil și selectat de GAL se retrage și rămâne astfel o sumă disponibilă, această sumă poate fi alocată unui alt solicitant declarat eligibil, dar care nu a fost selectat de către GAL.</w:t>
            </w:r>
          </w:p>
        </w:tc>
      </w:tr>
    </w:tbl>
    <w:p w:rsidR="00F97823" w:rsidRDefault="00F97823" w:rsidP="00111160">
      <w:pPr>
        <w:tabs>
          <w:tab w:val="left" w:pos="0"/>
          <w:tab w:val="left" w:pos="990"/>
        </w:tabs>
        <w:spacing w:after="0" w:line="276" w:lineRule="auto"/>
        <w:jc w:val="both"/>
        <w:rPr>
          <w:b/>
          <w:color w:val="FF0000"/>
        </w:rPr>
      </w:pPr>
    </w:p>
    <w:p w:rsidR="00F97823" w:rsidRDefault="00F97823" w:rsidP="00111160">
      <w:pPr>
        <w:tabs>
          <w:tab w:val="left" w:pos="0"/>
          <w:tab w:val="left" w:pos="990"/>
        </w:tabs>
        <w:spacing w:after="0" w:line="276" w:lineRule="auto"/>
        <w:jc w:val="both"/>
        <w:rPr>
          <w:b/>
          <w:color w:val="FF0000"/>
        </w:rPr>
      </w:pPr>
      <w:r w:rsidRPr="00FD1066">
        <w:rPr>
          <w:rFonts w:cs="Arial"/>
          <w:bCs/>
          <w:i/>
          <w:color w:val="000000"/>
        </w:rPr>
        <w:t>*</w:t>
      </w:r>
      <w:r w:rsidRPr="00FD1066">
        <w:rPr>
          <w:rFonts w:cs="TimesNewRomanPS-ItalicMT"/>
          <w:b/>
          <w:i/>
          <w:iCs/>
        </w:rPr>
        <w:t xml:space="preserve">GAL poate exclude din </w:t>
      </w:r>
      <w:r w:rsidRPr="00E01680">
        <w:rPr>
          <w:rFonts w:cs="TimesNewRomanPS-ItalicMT"/>
          <w:b/>
          <w:i/>
          <w:iCs/>
        </w:rPr>
        <w:t xml:space="preserve">flux etapa de Raport de Selecție Intermediar și perioada de primire a contestațiilor și poate să elaboreze direct Raport de Selecție Final doar în situația în care nu există proiecte neeligibile sau proiecte eligibile și neselectate, deci cand valoarea totală a proiectelor eligibile este mai mică sau egală cu alocarea financiară a apelului de selecție respectiv, dat fiind ca nu există condiții care sa conduca la contestarea rezultatului procesului </w:t>
      </w:r>
      <w:r w:rsidRPr="00FD1066">
        <w:rPr>
          <w:rFonts w:cs="TimesNewRomanPS-ItalicMT"/>
          <w:b/>
          <w:i/>
          <w:iCs/>
        </w:rPr>
        <w:t>de evaluare și selecție</w:t>
      </w:r>
    </w:p>
    <w:p w:rsidR="00F97823" w:rsidRDefault="00F97823" w:rsidP="00111160">
      <w:pPr>
        <w:tabs>
          <w:tab w:val="left" w:pos="0"/>
          <w:tab w:val="left" w:pos="990"/>
        </w:tabs>
        <w:spacing w:after="0" w:line="276" w:lineRule="auto"/>
        <w:jc w:val="both"/>
        <w:rPr>
          <w:b/>
          <w:color w:val="FF0000"/>
        </w:rPr>
      </w:pPr>
    </w:p>
    <w:p w:rsidR="00897568" w:rsidRPr="00FD1066" w:rsidRDefault="00815B90" w:rsidP="00111160">
      <w:pPr>
        <w:tabs>
          <w:tab w:val="left" w:pos="0"/>
          <w:tab w:val="left" w:pos="990"/>
        </w:tabs>
        <w:spacing w:after="0" w:line="276" w:lineRule="auto"/>
        <w:jc w:val="both"/>
        <w:rPr>
          <w:b/>
        </w:rPr>
      </w:pPr>
      <w:r>
        <w:rPr>
          <w:b/>
        </w:rPr>
        <w:t xml:space="preserve">Atentie! </w:t>
      </w:r>
      <w:r w:rsidR="00F97823">
        <w:rPr>
          <w:b/>
        </w:rPr>
        <w:t>Evaluarea C</w:t>
      </w:r>
      <w:r w:rsidR="00F97823" w:rsidRPr="00FD1066">
        <w:rPr>
          <w:b/>
        </w:rPr>
        <w:t xml:space="preserve">riteriilor de selecție se face numai în baza documentelor depuse odată cu Cererea de finanțare. </w:t>
      </w:r>
    </w:p>
    <w:p w:rsidR="00F97823" w:rsidRPr="00E01680" w:rsidRDefault="00815B90" w:rsidP="00111160">
      <w:pPr>
        <w:tabs>
          <w:tab w:val="left" w:pos="0"/>
          <w:tab w:val="left" w:pos="990"/>
        </w:tabs>
        <w:spacing w:after="0" w:line="276" w:lineRule="auto"/>
        <w:jc w:val="both"/>
        <w:rPr>
          <w:b/>
        </w:rPr>
      </w:pPr>
      <w:r>
        <w:rPr>
          <w:b/>
        </w:rPr>
        <w:t xml:space="preserve">Atenție!  </w:t>
      </w:r>
      <w:r w:rsidR="00F97823" w:rsidRPr="00D44B77">
        <w:rPr>
          <w:b/>
        </w:rPr>
        <w:t xml:space="preserve">Procesul de selecție și procesul de verificare a </w:t>
      </w:r>
      <w:r w:rsidR="00F97823" w:rsidRPr="00E01680">
        <w:rPr>
          <w:b/>
        </w:rPr>
        <w:t>contestațiilor se desfașoară potrivit „</w:t>
      </w:r>
      <w:hyperlink r:id="rId26" w:history="1">
        <w:r w:rsidR="00F97823" w:rsidRPr="00E01680">
          <w:t>Regulamentul de organizare si functionare a Comitetului de Selectie a Proiectelor si a Comitetului de Contestatii</w:t>
        </w:r>
      </w:hyperlink>
      <w:r w:rsidR="00F97823" w:rsidRPr="00E01680">
        <w:rPr>
          <w:b/>
        </w:rPr>
        <w:t>.</w:t>
      </w:r>
    </w:p>
    <w:p w:rsidR="00F97823" w:rsidRPr="00D44B77" w:rsidRDefault="00F97823" w:rsidP="00111160">
      <w:pPr>
        <w:tabs>
          <w:tab w:val="left" w:pos="0"/>
          <w:tab w:val="left" w:pos="990"/>
        </w:tabs>
        <w:spacing w:after="0" w:line="276" w:lineRule="auto"/>
        <w:jc w:val="both"/>
        <w:rPr>
          <w:b/>
        </w:rPr>
      </w:pPr>
    </w:p>
    <w:p w:rsidR="00F97823" w:rsidRPr="00D44B77" w:rsidRDefault="00F97823" w:rsidP="00111160">
      <w:pPr>
        <w:tabs>
          <w:tab w:val="left" w:pos="0"/>
          <w:tab w:val="left" w:pos="990"/>
        </w:tabs>
        <w:spacing w:after="0" w:line="276" w:lineRule="auto"/>
        <w:jc w:val="both"/>
        <w:rPr>
          <w:b/>
        </w:rPr>
      </w:pPr>
      <w:r w:rsidRPr="00D44B77">
        <w:rPr>
          <w:b/>
        </w:rPr>
        <w:t>IMPORTANT!</w:t>
      </w:r>
    </w:p>
    <w:p w:rsidR="00F97823" w:rsidRPr="00E438C1" w:rsidRDefault="00F97823" w:rsidP="00111160">
      <w:pPr>
        <w:tabs>
          <w:tab w:val="left" w:pos="0"/>
          <w:tab w:val="left" w:pos="990"/>
        </w:tabs>
        <w:spacing w:after="0" w:line="276" w:lineRule="auto"/>
        <w:jc w:val="both"/>
        <w:rPr>
          <w:b/>
        </w:rPr>
      </w:pPr>
      <w:r w:rsidRPr="00FD1066">
        <w:rPr>
          <w:b/>
        </w:rPr>
        <w:t xml:space="preserve">REEVALUAREA CERERILOR DE FINANȚARE ÎN URMA CONTESTAȚIILOR se realizează în baza documentelor depuse odată cu Cererea de Finanţare. Documentele suplimentare depuse la contestație pot fi luate în considerare </w:t>
      </w:r>
      <w:r w:rsidRPr="00D44B77">
        <w:rPr>
          <w:b/>
        </w:rPr>
        <w:t>numai în situația în care acestea nu fac parte din categoria documentelor care trebuie depuse obligatoriu la Cererea de Finanțare, existau la momentul depunerii Cererii de Finanțare și nu au</w:t>
      </w:r>
      <w:r>
        <w:rPr>
          <w:b/>
        </w:rPr>
        <w:t xml:space="preserve"> ca obiect mărirea punctajului.</w:t>
      </w:r>
    </w:p>
    <w:p w:rsidR="001547B0" w:rsidRPr="002F16AA" w:rsidRDefault="001547B0" w:rsidP="00111160">
      <w:pPr>
        <w:tabs>
          <w:tab w:val="left" w:pos="0"/>
          <w:tab w:val="left" w:pos="990"/>
        </w:tabs>
        <w:spacing w:after="0" w:line="276" w:lineRule="auto"/>
        <w:jc w:val="both"/>
        <w:rPr>
          <w:rFonts w:cstheme="minorHAnsi"/>
          <w:b/>
          <w:sz w:val="24"/>
          <w:szCs w:val="24"/>
        </w:rPr>
      </w:pPr>
    </w:p>
    <w:p w:rsidR="001547B0" w:rsidRPr="00B52AAA" w:rsidRDefault="001547B0" w:rsidP="00111160">
      <w:pPr>
        <w:tabs>
          <w:tab w:val="left" w:pos="0"/>
          <w:tab w:val="left" w:pos="990"/>
        </w:tabs>
        <w:spacing w:after="0" w:line="276" w:lineRule="auto"/>
        <w:jc w:val="both"/>
        <w:rPr>
          <w:b/>
          <w:sz w:val="24"/>
          <w:szCs w:val="24"/>
        </w:rPr>
      </w:pPr>
      <w:r w:rsidRPr="00B52AAA">
        <w:rPr>
          <w:b/>
          <w:sz w:val="24"/>
          <w:szCs w:val="24"/>
        </w:rPr>
        <w:t xml:space="preserve">Verificarea dosarului Cererii de Finanțare </w:t>
      </w:r>
      <w:r w:rsidRPr="00B52AAA">
        <w:rPr>
          <w:rFonts w:cs="Calibri"/>
          <w:b/>
          <w:noProof/>
          <w:sz w:val="24"/>
          <w:szCs w:val="24"/>
        </w:rPr>
        <w:t>de AFIR</w:t>
      </w:r>
    </w:p>
    <w:p w:rsidR="001547B0" w:rsidRPr="001547B0" w:rsidRDefault="001547B0" w:rsidP="00111160">
      <w:pPr>
        <w:tabs>
          <w:tab w:val="left" w:pos="0"/>
          <w:tab w:val="left" w:pos="990"/>
        </w:tabs>
        <w:spacing w:after="0" w:line="276" w:lineRule="auto"/>
        <w:jc w:val="both"/>
        <w:rPr>
          <w:rFonts w:cstheme="minorHAnsi"/>
          <w:sz w:val="24"/>
          <w:szCs w:val="24"/>
        </w:rPr>
      </w:pPr>
      <w:r w:rsidRPr="001547B0">
        <w:rPr>
          <w:rFonts w:cstheme="minorHAnsi"/>
          <w:sz w:val="24"/>
          <w:szCs w:val="24"/>
        </w:rPr>
        <w:t>Proiectele selectate de GAL Marginimea Sibiului, în urma unui Raport Final de Selecţie vor fi depuse la OJFIR/CRFIR, pentru verificarea condiţiilor generale de conformitate şi eligibilitate</w:t>
      </w:r>
      <w:r w:rsidR="008C3913">
        <w:rPr>
          <w:rFonts w:cstheme="minorHAnsi"/>
          <w:sz w:val="24"/>
          <w:szCs w:val="24"/>
        </w:rPr>
        <w:t xml:space="preserve"> conform procedurilor AFIR pentru Măsura echivalentă din PNDR 2014-2020.</w:t>
      </w:r>
      <w:r w:rsidRPr="001547B0">
        <w:rPr>
          <w:rFonts w:cstheme="minorHAnsi"/>
          <w:sz w:val="24"/>
          <w:szCs w:val="24"/>
        </w:rPr>
        <w:t>.</w:t>
      </w:r>
    </w:p>
    <w:p w:rsidR="001547B0" w:rsidRPr="001547B0" w:rsidRDefault="001547B0" w:rsidP="00111160">
      <w:pPr>
        <w:pStyle w:val="NoSpacing"/>
        <w:jc w:val="both"/>
        <w:rPr>
          <w:rFonts w:cstheme="minorHAnsi"/>
          <w:sz w:val="24"/>
          <w:szCs w:val="24"/>
          <w:lang w:val="ro-RO"/>
        </w:rPr>
      </w:pPr>
    </w:p>
    <w:p w:rsidR="001547B0" w:rsidRPr="001547B0" w:rsidRDefault="001547B0" w:rsidP="00111160">
      <w:pPr>
        <w:pStyle w:val="NoSpacing"/>
        <w:jc w:val="both"/>
        <w:rPr>
          <w:rFonts w:cstheme="minorHAnsi"/>
          <w:b/>
          <w:sz w:val="24"/>
          <w:szCs w:val="24"/>
          <w:lang w:val="ro-RO"/>
        </w:rPr>
      </w:pPr>
      <w:r w:rsidRPr="001547B0">
        <w:rPr>
          <w:rFonts w:cstheme="minorHAnsi"/>
          <w:b/>
          <w:sz w:val="24"/>
          <w:szCs w:val="24"/>
          <w:lang w:val="ro-RO"/>
        </w:rPr>
        <w:t>Verificarea condițiilor generale de conformitate</w:t>
      </w:r>
    </w:p>
    <w:p w:rsidR="001547B0" w:rsidRPr="001547B0" w:rsidRDefault="001547B0" w:rsidP="00111160">
      <w:pPr>
        <w:pStyle w:val="NoSpacing"/>
        <w:jc w:val="both"/>
        <w:rPr>
          <w:rFonts w:cstheme="minorHAnsi"/>
          <w:sz w:val="24"/>
          <w:szCs w:val="24"/>
          <w:lang w:val="ro-RO"/>
        </w:rPr>
      </w:pPr>
      <w:r w:rsidRPr="001547B0">
        <w:rPr>
          <w:rFonts w:cstheme="minorHAnsi"/>
          <w:sz w:val="24"/>
          <w:szCs w:val="24"/>
          <w:lang w:val="ro-RO"/>
        </w:rPr>
        <w:t>Verificarea conformității se realizează în ziua depunerii, pentru cererile de finanțare depuse până la ora 14.00, respectiv în termen de o zi lucrătoare pentru cele depuse după ora – limită menționată anterior, în prezența obligatorie a reprezentantului GAL și a solicitantului, după caz. Solicitantul/reprezentantul GAL împuternicit va semna de luare la cunoștință pe Fișa E 2.1L.</w:t>
      </w:r>
    </w:p>
    <w:p w:rsidR="001547B0" w:rsidRPr="001547B0" w:rsidRDefault="001547B0" w:rsidP="00111160">
      <w:pPr>
        <w:pStyle w:val="NoSpacing"/>
        <w:jc w:val="both"/>
        <w:rPr>
          <w:rFonts w:cstheme="minorHAnsi"/>
          <w:sz w:val="24"/>
          <w:szCs w:val="24"/>
          <w:lang w:val="ro-RO"/>
        </w:rPr>
      </w:pPr>
      <w:r w:rsidRPr="001547B0">
        <w:rPr>
          <w:rFonts w:cstheme="minorHAnsi"/>
          <w:sz w:val="24"/>
          <w:szCs w:val="24"/>
          <w:lang w:val="ro-RO"/>
        </w:rPr>
        <w:t>În cazul în care sunt necesare informații suplimentare și acestea sunt solicitate de expertul OJFIR/CRFIR, termenul de emitere a Fișei de verificare a conformității E 2.1L va fi de maximum trei zile lucrătoare. Experții OJFIR/CRFIR pot solicita documente și informații suplimentare (formular E3.4L) în etapa de verificare a conformității proiectului, către GAL sau solicitant (în funcție de natura informațiilor solicitate). Dacă în urma solicitării informațiilor suplimentare, solicitantul trebuie să prezinte documente emise de alte instituții, aceste documente trebuie să fie emise la o dată anterioară depunerii cererii de finanțare la GAL.</w:t>
      </w:r>
    </w:p>
    <w:p w:rsidR="001547B0" w:rsidRPr="001547B0" w:rsidRDefault="001547B0" w:rsidP="00111160">
      <w:pPr>
        <w:pStyle w:val="NoSpacing"/>
        <w:jc w:val="both"/>
        <w:rPr>
          <w:rFonts w:cstheme="minorHAnsi"/>
          <w:sz w:val="24"/>
          <w:szCs w:val="24"/>
          <w:lang w:val="ro-RO"/>
        </w:rPr>
      </w:pPr>
      <w:r w:rsidRPr="001547B0">
        <w:rPr>
          <w:rFonts w:cstheme="minorHAnsi"/>
          <w:sz w:val="24"/>
          <w:szCs w:val="24"/>
          <w:lang w:val="ro-RO"/>
        </w:rPr>
        <w:t xml:space="preserve">Experții OJFIR/CRFIR vor verifica încadrarea corectă a proiectului, respectiv utilizarea corectă a cererii de finanțare folosită pentru depunere. Se va utiliza ca bază de verificare descrierea măsurii aferente, existentă în SDL a GAL care a selectat proiectul, respectiv încadrarea corectă în Domeniul de </w:t>
      </w:r>
      <w:r w:rsidRPr="001547B0">
        <w:rPr>
          <w:rFonts w:cstheme="minorHAnsi"/>
          <w:sz w:val="24"/>
          <w:szCs w:val="24"/>
          <w:lang w:val="ro-RO"/>
        </w:rPr>
        <w:lastRenderedPageBreak/>
        <w:t xml:space="preserve">intervenție principal al măsurii (conform Regulamentului (UE) nr. 1305/2013) corelat cu indicatorii specifici corespunzători domeniului de intervenție. </w:t>
      </w:r>
    </w:p>
    <w:p w:rsidR="001547B0" w:rsidRPr="001547B0" w:rsidRDefault="001547B0" w:rsidP="00111160">
      <w:pPr>
        <w:pStyle w:val="NoSpacing"/>
        <w:jc w:val="both"/>
        <w:rPr>
          <w:rFonts w:cstheme="minorHAnsi"/>
          <w:sz w:val="24"/>
          <w:szCs w:val="24"/>
          <w:lang w:val="ro-RO"/>
        </w:rPr>
      </w:pPr>
    </w:p>
    <w:p w:rsidR="001547B0" w:rsidRPr="001547B0" w:rsidRDefault="001547B0" w:rsidP="00111160">
      <w:pPr>
        <w:pStyle w:val="NoSpacing"/>
        <w:jc w:val="both"/>
        <w:rPr>
          <w:rFonts w:cstheme="minorHAnsi"/>
          <w:sz w:val="24"/>
          <w:szCs w:val="24"/>
          <w:lang w:val="ro-RO"/>
        </w:rPr>
      </w:pPr>
      <w:r w:rsidRPr="001547B0">
        <w:rPr>
          <w:rFonts w:cstheme="minorHAnsi"/>
          <w:sz w:val="24"/>
          <w:szCs w:val="24"/>
          <w:lang w:val="ro-RO"/>
        </w:rPr>
        <w:t xml:space="preserve">Cererile de finanțare pentru care concluzia verificării a fost „neconform“, în baza unuia sau mai multor puncte de verificare din Partea a II-a, vor fi înapoiate solicitanților. Aceștia pot reface proiectul și îl pot redepune la GAL în cadrul următorului Apel de selecție lansat de GAL pentru aceeași măsură, urmând să fie depus la OJFIR/CRFIR în baza unui alt Raport final de selecție. </w:t>
      </w:r>
    </w:p>
    <w:p w:rsidR="001547B0" w:rsidRPr="001547B0" w:rsidRDefault="001547B0" w:rsidP="00111160">
      <w:pPr>
        <w:pStyle w:val="NoSpacing"/>
        <w:jc w:val="both"/>
        <w:rPr>
          <w:rFonts w:cstheme="minorHAnsi"/>
          <w:sz w:val="24"/>
          <w:szCs w:val="24"/>
          <w:lang w:val="ro-RO"/>
        </w:rPr>
      </w:pPr>
    </w:p>
    <w:p w:rsidR="001547B0" w:rsidRPr="001547B0" w:rsidRDefault="001547B0" w:rsidP="00111160">
      <w:pPr>
        <w:pStyle w:val="NoSpacing"/>
        <w:jc w:val="both"/>
        <w:rPr>
          <w:rFonts w:cstheme="minorHAnsi"/>
          <w:b/>
          <w:sz w:val="24"/>
          <w:szCs w:val="24"/>
          <w:lang w:val="ro-RO"/>
        </w:rPr>
      </w:pPr>
      <w:r w:rsidRPr="001547B0">
        <w:rPr>
          <w:rFonts w:cstheme="minorHAnsi"/>
          <w:b/>
          <w:sz w:val="24"/>
          <w:szCs w:val="24"/>
          <w:lang w:val="ro-RO"/>
        </w:rPr>
        <w:t>O cerere de finanțare declarată neconformă de două ori pentru puncte de verificare specifice formularului E2.1L – Partea a II – a, în cadrul sesiunii unice de primire a proiectelor lansată de AFIR, nu va mai fi acceptată pentru verificare. De asemenea, o cerere de finanțare declarată conformă și retrasă de către solicitant (de două ori) sau restituită ca neeligibilă de două ori, nu va mai fi acceptată pentru verificare la OJFIR/CRFIR.</w:t>
      </w:r>
    </w:p>
    <w:p w:rsidR="001547B0" w:rsidRPr="001547B0" w:rsidRDefault="001547B0" w:rsidP="00111160">
      <w:pPr>
        <w:pStyle w:val="NoSpacing"/>
        <w:jc w:val="both"/>
        <w:rPr>
          <w:rFonts w:cstheme="minorHAnsi"/>
          <w:sz w:val="24"/>
          <w:szCs w:val="24"/>
          <w:lang w:val="ro-RO"/>
        </w:rPr>
      </w:pPr>
    </w:p>
    <w:p w:rsidR="001547B0" w:rsidRPr="001547B0" w:rsidRDefault="001547B0" w:rsidP="00111160">
      <w:pPr>
        <w:pStyle w:val="NoSpacing"/>
        <w:jc w:val="both"/>
        <w:rPr>
          <w:rFonts w:cstheme="minorHAnsi"/>
          <w:sz w:val="24"/>
          <w:szCs w:val="24"/>
          <w:lang w:val="ro-RO"/>
        </w:rPr>
      </w:pPr>
      <w:r w:rsidRPr="001547B0">
        <w:rPr>
          <w:rFonts w:cstheme="minorHAnsi"/>
          <w:sz w:val="24"/>
          <w:szCs w:val="24"/>
          <w:lang w:val="ro-RO"/>
        </w:rPr>
        <w:t>Retragerea cererii de finanțare se realizează în baza prevederilor Manualului de procedură pentru evaluarea, selectarea și contractarea cererilor de finanțare pentru proiecte de investiții, cod manual M01 - 01.</w:t>
      </w:r>
    </w:p>
    <w:p w:rsidR="001547B0" w:rsidRPr="001547B0" w:rsidRDefault="001547B0" w:rsidP="00111160">
      <w:pPr>
        <w:pStyle w:val="NoSpacing"/>
        <w:jc w:val="both"/>
        <w:rPr>
          <w:rFonts w:cstheme="minorHAnsi"/>
          <w:sz w:val="24"/>
          <w:szCs w:val="24"/>
          <w:lang w:val="ro-RO"/>
        </w:rPr>
      </w:pPr>
    </w:p>
    <w:p w:rsidR="001547B0" w:rsidRPr="001547B0" w:rsidRDefault="001547B0" w:rsidP="00111160">
      <w:pPr>
        <w:pStyle w:val="NoSpacing"/>
        <w:jc w:val="both"/>
        <w:rPr>
          <w:rFonts w:cstheme="minorHAnsi"/>
          <w:b/>
          <w:sz w:val="24"/>
          <w:szCs w:val="24"/>
          <w:lang w:val="ro-RO"/>
        </w:rPr>
      </w:pPr>
      <w:r w:rsidRPr="001547B0">
        <w:rPr>
          <w:rFonts w:cstheme="minorHAnsi"/>
          <w:b/>
          <w:sz w:val="24"/>
          <w:szCs w:val="24"/>
          <w:lang w:val="ro-RO"/>
        </w:rPr>
        <w:t>Verificarea condițiilor generale de eligibilitate</w:t>
      </w:r>
    </w:p>
    <w:p w:rsidR="001547B0" w:rsidRPr="00B52AAA" w:rsidRDefault="001547B0" w:rsidP="00111160">
      <w:pPr>
        <w:tabs>
          <w:tab w:val="left" w:pos="0"/>
          <w:tab w:val="left" w:pos="990"/>
        </w:tabs>
        <w:spacing w:after="0" w:line="276" w:lineRule="auto"/>
        <w:jc w:val="both"/>
        <w:rPr>
          <w:rFonts w:cstheme="minorHAnsi"/>
          <w:noProof/>
          <w:sz w:val="24"/>
          <w:szCs w:val="24"/>
        </w:rPr>
      </w:pPr>
      <w:r w:rsidRPr="00B52AAA">
        <w:rPr>
          <w:rFonts w:cstheme="minorHAnsi"/>
          <w:noProof/>
          <w:sz w:val="24"/>
          <w:szCs w:val="24"/>
        </w:rPr>
        <w:t>Verificarea eligibilităţii tehnice și financiare constă în:</w:t>
      </w:r>
    </w:p>
    <w:p w:rsidR="001547B0" w:rsidRPr="00B52AAA" w:rsidRDefault="001547B0" w:rsidP="00111160">
      <w:pPr>
        <w:numPr>
          <w:ilvl w:val="0"/>
          <w:numId w:val="52"/>
        </w:numPr>
        <w:tabs>
          <w:tab w:val="left" w:pos="0"/>
          <w:tab w:val="left" w:pos="360"/>
          <w:tab w:val="left" w:pos="990"/>
        </w:tabs>
        <w:spacing w:after="0" w:line="276" w:lineRule="auto"/>
        <w:ind w:left="0" w:firstLine="0"/>
        <w:jc w:val="both"/>
        <w:rPr>
          <w:rFonts w:cstheme="minorHAnsi"/>
          <w:noProof/>
          <w:sz w:val="24"/>
          <w:szCs w:val="24"/>
        </w:rPr>
      </w:pPr>
      <w:r w:rsidRPr="00B52AAA">
        <w:rPr>
          <w:rFonts w:cstheme="minorHAnsi"/>
          <w:noProof/>
          <w:sz w:val="24"/>
          <w:szCs w:val="24"/>
        </w:rPr>
        <w:t xml:space="preserve"> verificarea eligibilităţii solicitantului; </w:t>
      </w:r>
    </w:p>
    <w:p w:rsidR="001547B0" w:rsidRPr="00B52AAA" w:rsidRDefault="001547B0" w:rsidP="00111160">
      <w:pPr>
        <w:numPr>
          <w:ilvl w:val="0"/>
          <w:numId w:val="52"/>
        </w:numPr>
        <w:tabs>
          <w:tab w:val="left" w:pos="0"/>
          <w:tab w:val="left" w:pos="360"/>
          <w:tab w:val="left" w:pos="990"/>
        </w:tabs>
        <w:spacing w:after="0" w:line="276" w:lineRule="auto"/>
        <w:ind w:left="0" w:firstLine="0"/>
        <w:jc w:val="both"/>
        <w:rPr>
          <w:rFonts w:cstheme="minorHAnsi"/>
          <w:noProof/>
          <w:sz w:val="24"/>
          <w:szCs w:val="24"/>
        </w:rPr>
      </w:pPr>
      <w:r w:rsidRPr="00B52AAA">
        <w:rPr>
          <w:rFonts w:cstheme="minorHAnsi"/>
          <w:noProof/>
          <w:sz w:val="24"/>
          <w:szCs w:val="24"/>
        </w:rPr>
        <w:t xml:space="preserve"> verificarea criteriilor de eligibilitate a investiției; </w:t>
      </w:r>
    </w:p>
    <w:p w:rsidR="001547B0" w:rsidRPr="00B52AAA" w:rsidRDefault="001547B0" w:rsidP="00111160">
      <w:pPr>
        <w:numPr>
          <w:ilvl w:val="0"/>
          <w:numId w:val="52"/>
        </w:numPr>
        <w:tabs>
          <w:tab w:val="left" w:pos="0"/>
          <w:tab w:val="left" w:pos="360"/>
          <w:tab w:val="left" w:pos="990"/>
        </w:tabs>
        <w:spacing w:after="0" w:line="276" w:lineRule="auto"/>
        <w:ind w:left="0" w:firstLine="0"/>
        <w:jc w:val="both"/>
        <w:rPr>
          <w:rFonts w:cstheme="minorHAnsi"/>
          <w:noProof/>
          <w:sz w:val="24"/>
          <w:szCs w:val="24"/>
        </w:rPr>
      </w:pPr>
      <w:r w:rsidRPr="00B52AAA">
        <w:rPr>
          <w:rFonts w:cstheme="minorHAnsi"/>
          <w:noProof/>
          <w:sz w:val="24"/>
          <w:szCs w:val="24"/>
        </w:rPr>
        <w:t xml:space="preserve"> verificarea bugetului indicativ al proiectului;</w:t>
      </w:r>
    </w:p>
    <w:p w:rsidR="001547B0" w:rsidRPr="00B52AAA" w:rsidRDefault="001547B0" w:rsidP="00111160">
      <w:pPr>
        <w:numPr>
          <w:ilvl w:val="0"/>
          <w:numId w:val="52"/>
        </w:numPr>
        <w:tabs>
          <w:tab w:val="left" w:pos="0"/>
          <w:tab w:val="left" w:pos="360"/>
          <w:tab w:val="left" w:pos="990"/>
        </w:tabs>
        <w:spacing w:after="0" w:line="276" w:lineRule="auto"/>
        <w:ind w:left="0" w:firstLine="0"/>
        <w:jc w:val="both"/>
        <w:rPr>
          <w:rFonts w:cstheme="minorHAnsi"/>
          <w:noProof/>
          <w:sz w:val="24"/>
          <w:szCs w:val="24"/>
        </w:rPr>
      </w:pPr>
      <w:r w:rsidRPr="00B52AAA">
        <w:rPr>
          <w:rFonts w:cstheme="minorHAnsi"/>
          <w:noProof/>
          <w:sz w:val="24"/>
          <w:szCs w:val="24"/>
        </w:rPr>
        <w:t>Verificarea documentelor anexate</w:t>
      </w:r>
    </w:p>
    <w:p w:rsidR="001547B0" w:rsidRPr="00B52AAA" w:rsidRDefault="001547B0" w:rsidP="00111160">
      <w:pPr>
        <w:tabs>
          <w:tab w:val="left" w:pos="0"/>
          <w:tab w:val="left" w:pos="990"/>
        </w:tabs>
        <w:spacing w:after="0" w:line="276" w:lineRule="auto"/>
        <w:jc w:val="both"/>
        <w:rPr>
          <w:rFonts w:cstheme="minorHAnsi"/>
          <w:noProof/>
          <w:sz w:val="24"/>
          <w:szCs w:val="24"/>
        </w:rPr>
      </w:pPr>
      <w:r w:rsidRPr="00B52AAA">
        <w:rPr>
          <w:rFonts w:cstheme="minorHAnsi"/>
          <w:noProof/>
          <w:sz w:val="24"/>
          <w:szCs w:val="24"/>
        </w:rPr>
        <w:t>Cazurile în care expertul evaluator poate solicita informaţii suplimentare sunt următoarele:</w:t>
      </w:r>
    </w:p>
    <w:p w:rsidR="001547B0" w:rsidRPr="00B52AAA" w:rsidRDefault="001547B0" w:rsidP="00111160">
      <w:pPr>
        <w:tabs>
          <w:tab w:val="left" w:pos="0"/>
          <w:tab w:val="left" w:pos="990"/>
        </w:tabs>
        <w:spacing w:after="0" w:line="276" w:lineRule="auto"/>
        <w:ind w:left="720"/>
        <w:jc w:val="both"/>
        <w:rPr>
          <w:rFonts w:cstheme="minorHAnsi"/>
          <w:noProof/>
          <w:sz w:val="24"/>
          <w:szCs w:val="24"/>
        </w:rPr>
      </w:pPr>
      <w:r w:rsidRPr="00B52AAA">
        <w:rPr>
          <w:rFonts w:cstheme="minorHAnsi"/>
          <w:b/>
          <w:noProof/>
          <w:sz w:val="24"/>
          <w:szCs w:val="24"/>
        </w:rPr>
        <w:t>a.</w:t>
      </w:r>
      <w:r w:rsidRPr="00B52AAA">
        <w:rPr>
          <w:rFonts w:cstheme="minorHAnsi"/>
          <w:noProof/>
          <w:sz w:val="24"/>
          <w:szCs w:val="24"/>
        </w:rPr>
        <w:t xml:space="preserve"> în cazul în care documentaţia tehnico-economica (Studiul de Fezabilitate/Documentatia de Avizare pentru Lucrari de Intervenţii) conţine informaţii insuficiente pentru clarificarea unui criteriu de eligibilitate sau există informaţii contradictorii în interiorul ei, ori, faţă de cele menţionate în Cererea de Finanţare.</w:t>
      </w:r>
    </w:p>
    <w:p w:rsidR="001547B0" w:rsidRPr="00B52AAA" w:rsidRDefault="001547B0" w:rsidP="00111160">
      <w:pPr>
        <w:tabs>
          <w:tab w:val="left" w:pos="0"/>
          <w:tab w:val="left" w:pos="426"/>
          <w:tab w:val="left" w:pos="990"/>
        </w:tabs>
        <w:spacing w:after="0" w:line="276" w:lineRule="auto"/>
        <w:ind w:left="720"/>
        <w:jc w:val="both"/>
        <w:rPr>
          <w:rFonts w:cstheme="minorHAnsi"/>
          <w:noProof/>
          <w:sz w:val="24"/>
          <w:szCs w:val="24"/>
        </w:rPr>
      </w:pPr>
      <w:r w:rsidRPr="00B52AAA">
        <w:rPr>
          <w:rFonts w:cstheme="minorHAnsi"/>
          <w:b/>
          <w:noProof/>
          <w:sz w:val="24"/>
          <w:szCs w:val="24"/>
        </w:rPr>
        <w:t xml:space="preserve">b. </w:t>
      </w:r>
      <w:r w:rsidRPr="00B52AAA">
        <w:rPr>
          <w:rFonts w:cstheme="minorHAnsi"/>
          <w:noProof/>
          <w:sz w:val="24"/>
          <w:szCs w:val="24"/>
        </w:rPr>
        <w:t xml:space="preserve">în caz de suspiciune privitoare la amplasamentul investiţiei, se poate solicita extras de Carte funciară şi în situaţiile în care nu este obligatorie depunerea acestui document. </w:t>
      </w:r>
    </w:p>
    <w:p w:rsidR="001547B0" w:rsidRPr="00B52AAA" w:rsidRDefault="001547B0" w:rsidP="00111160">
      <w:pPr>
        <w:tabs>
          <w:tab w:val="left" w:pos="0"/>
          <w:tab w:val="left" w:pos="990"/>
        </w:tabs>
        <w:spacing w:after="0" w:line="276" w:lineRule="auto"/>
        <w:ind w:left="720"/>
        <w:jc w:val="both"/>
        <w:rPr>
          <w:rFonts w:cstheme="minorHAnsi"/>
          <w:noProof/>
          <w:sz w:val="24"/>
          <w:szCs w:val="24"/>
        </w:rPr>
      </w:pPr>
      <w:r w:rsidRPr="00B52AAA">
        <w:rPr>
          <w:rFonts w:cstheme="minorHAnsi"/>
          <w:b/>
          <w:noProof/>
          <w:sz w:val="24"/>
          <w:szCs w:val="24"/>
        </w:rPr>
        <w:t>c.</w:t>
      </w:r>
      <w:r w:rsidRPr="00B52AAA">
        <w:rPr>
          <w:rFonts w:cstheme="minorHAnsi"/>
          <w:noProof/>
          <w:sz w:val="24"/>
          <w:szCs w:val="24"/>
        </w:rPr>
        <w:t xml:space="preserve"> în cazul în care avizele, acordurile, autorizaţiile au fost eliberate de către autorităţile emitente într-o formă care nu respectă protocoalele încheiate între AFIR și instituţiile respective.</w:t>
      </w:r>
    </w:p>
    <w:p w:rsidR="001547B0" w:rsidRPr="00B52AAA" w:rsidRDefault="001547B0" w:rsidP="00111160">
      <w:pPr>
        <w:tabs>
          <w:tab w:val="left" w:pos="0"/>
          <w:tab w:val="left" w:pos="990"/>
        </w:tabs>
        <w:spacing w:after="0" w:line="276" w:lineRule="auto"/>
        <w:ind w:left="720"/>
        <w:jc w:val="both"/>
        <w:rPr>
          <w:rFonts w:cstheme="minorHAnsi"/>
          <w:b/>
          <w:noProof/>
          <w:spacing w:val="1"/>
          <w:sz w:val="24"/>
          <w:szCs w:val="24"/>
        </w:rPr>
      </w:pPr>
      <w:r w:rsidRPr="00B52AAA">
        <w:rPr>
          <w:rFonts w:cstheme="minorHAnsi"/>
          <w:b/>
          <w:noProof/>
          <w:sz w:val="24"/>
          <w:szCs w:val="24"/>
        </w:rPr>
        <w:t>d.</w:t>
      </w:r>
      <w:r w:rsidRPr="00B52AAA">
        <w:rPr>
          <w:rFonts w:cstheme="minorHAnsi"/>
          <w:noProof/>
          <w:sz w:val="24"/>
          <w:szCs w:val="24"/>
        </w:rPr>
        <w:t xml:space="preserve"> în cazul în care în bugetul indicativ (inclusiv devizele financiare şi devizele pe obiect) există diferenţe de calcul sau încadrarea categoriilor de cheltuieli eligibile/neeligibile nu este facută corect.</w:t>
      </w:r>
    </w:p>
    <w:p w:rsidR="001547B0" w:rsidRPr="00B52AAA" w:rsidRDefault="001547B0" w:rsidP="00111160">
      <w:pPr>
        <w:tabs>
          <w:tab w:val="left" w:pos="0"/>
          <w:tab w:val="left" w:pos="990"/>
        </w:tabs>
        <w:spacing w:after="0" w:line="276" w:lineRule="auto"/>
        <w:ind w:left="517"/>
        <w:jc w:val="both"/>
        <w:rPr>
          <w:rFonts w:cstheme="minorHAnsi"/>
          <w:noProof/>
          <w:sz w:val="24"/>
          <w:szCs w:val="24"/>
        </w:rPr>
      </w:pPr>
    </w:p>
    <w:p w:rsidR="001547B0" w:rsidRPr="00B52AAA" w:rsidRDefault="001547B0" w:rsidP="00111160">
      <w:pPr>
        <w:tabs>
          <w:tab w:val="left" w:pos="0"/>
          <w:tab w:val="left" w:pos="990"/>
        </w:tabs>
        <w:spacing w:after="0" w:line="276" w:lineRule="auto"/>
        <w:jc w:val="both"/>
        <w:rPr>
          <w:rFonts w:cstheme="minorHAnsi"/>
          <w:b/>
          <w:noProof/>
          <w:sz w:val="24"/>
          <w:szCs w:val="24"/>
        </w:rPr>
      </w:pPr>
      <w:r w:rsidRPr="00B52AAA">
        <w:rPr>
          <w:rFonts w:cstheme="minorHAnsi"/>
          <w:b/>
          <w:noProof/>
          <w:sz w:val="24"/>
          <w:szCs w:val="24"/>
        </w:rPr>
        <w:t xml:space="preserve">În cazul în care restul </w:t>
      </w:r>
      <w:r w:rsidRPr="00815B90">
        <w:rPr>
          <w:rFonts w:cstheme="minorHAnsi"/>
          <w:b/>
          <w:noProof/>
          <w:sz w:val="24"/>
          <w:szCs w:val="24"/>
        </w:rPr>
        <w:t xml:space="preserve">documentelor din Cererea de Finanţare nu sunt în conformitate cu forma cerută </w:t>
      </w:r>
      <w:r w:rsidR="00815B90" w:rsidRPr="00815B90">
        <w:rPr>
          <w:rFonts w:cstheme="minorHAnsi"/>
          <w:b/>
          <w:noProof/>
          <w:sz w:val="24"/>
          <w:szCs w:val="24"/>
        </w:rPr>
        <w:t>la cap. 16</w:t>
      </w:r>
      <w:r w:rsidRPr="00815B90">
        <w:rPr>
          <w:rFonts w:cstheme="minorHAnsi"/>
          <w:b/>
          <w:noProof/>
          <w:sz w:val="24"/>
          <w:szCs w:val="24"/>
        </w:rPr>
        <w:t xml:space="preserve"> „</w:t>
      </w:r>
      <w:r w:rsidRPr="00815B90">
        <w:rPr>
          <w:rFonts w:cstheme="minorHAnsi"/>
          <w:b/>
          <w:i/>
          <w:noProof/>
          <w:sz w:val="24"/>
          <w:szCs w:val="24"/>
        </w:rPr>
        <w:t xml:space="preserve">Documentele necesare </w:t>
      </w:r>
      <w:r w:rsidRPr="00B52AAA">
        <w:rPr>
          <w:rFonts w:cstheme="minorHAnsi"/>
          <w:b/>
          <w:i/>
          <w:noProof/>
          <w:sz w:val="24"/>
          <w:szCs w:val="24"/>
        </w:rPr>
        <w:t>întocmirii Cererii de finanţare</w:t>
      </w:r>
      <w:r w:rsidRPr="00B52AAA">
        <w:rPr>
          <w:rFonts w:cstheme="minorHAnsi"/>
          <w:b/>
          <w:noProof/>
          <w:sz w:val="24"/>
          <w:szCs w:val="24"/>
        </w:rPr>
        <w:t>”, Cererea de finanţare va fi declarată neeligibilă.</w:t>
      </w:r>
    </w:p>
    <w:p w:rsidR="001547B0" w:rsidRPr="00B52AAA" w:rsidRDefault="001547B0" w:rsidP="00111160">
      <w:pPr>
        <w:spacing w:after="0"/>
        <w:jc w:val="both"/>
        <w:rPr>
          <w:rFonts w:cstheme="minorHAnsi"/>
          <w:sz w:val="24"/>
          <w:szCs w:val="24"/>
        </w:rPr>
      </w:pPr>
      <w:r w:rsidRPr="00B52AAA">
        <w:rPr>
          <w:rFonts w:cstheme="minorHAnsi"/>
          <w:sz w:val="24"/>
          <w:szCs w:val="24"/>
        </w:rPr>
        <w:t>După verificare pot exista două variante:</w:t>
      </w:r>
    </w:p>
    <w:p w:rsidR="001547B0" w:rsidRPr="00B52AAA" w:rsidRDefault="001547B0" w:rsidP="00111160">
      <w:pPr>
        <w:numPr>
          <w:ilvl w:val="0"/>
          <w:numId w:val="17"/>
        </w:numPr>
        <w:spacing w:after="0" w:line="240" w:lineRule="auto"/>
        <w:jc w:val="both"/>
        <w:rPr>
          <w:rFonts w:cstheme="minorHAnsi"/>
          <w:sz w:val="24"/>
          <w:szCs w:val="24"/>
        </w:rPr>
      </w:pPr>
      <w:r w:rsidRPr="00B52AAA">
        <w:rPr>
          <w:rFonts w:cstheme="minorHAnsi"/>
          <w:sz w:val="24"/>
          <w:szCs w:val="24"/>
        </w:rPr>
        <w:lastRenderedPageBreak/>
        <w:t>Cererea de Finanţare este declarată eligibilă.</w:t>
      </w:r>
    </w:p>
    <w:p w:rsidR="001547B0" w:rsidRPr="00B52AAA" w:rsidRDefault="001547B0" w:rsidP="00111160">
      <w:pPr>
        <w:numPr>
          <w:ilvl w:val="0"/>
          <w:numId w:val="17"/>
        </w:numPr>
        <w:spacing w:after="0" w:line="240" w:lineRule="auto"/>
        <w:jc w:val="both"/>
        <w:rPr>
          <w:rFonts w:cstheme="minorHAnsi"/>
          <w:sz w:val="24"/>
          <w:szCs w:val="24"/>
        </w:rPr>
      </w:pPr>
      <w:r w:rsidRPr="00B52AAA">
        <w:rPr>
          <w:rFonts w:cstheme="minorHAnsi"/>
          <w:sz w:val="24"/>
          <w:szCs w:val="24"/>
        </w:rPr>
        <w:t>Cererea de Finanţare este declarată neeligibilă;</w:t>
      </w:r>
    </w:p>
    <w:p w:rsidR="001547B0" w:rsidRPr="00B52AAA" w:rsidRDefault="001547B0" w:rsidP="00111160">
      <w:pPr>
        <w:spacing w:after="0"/>
        <w:jc w:val="both"/>
        <w:rPr>
          <w:rFonts w:cstheme="minorHAnsi"/>
          <w:sz w:val="24"/>
          <w:szCs w:val="24"/>
        </w:rPr>
      </w:pPr>
      <w:r w:rsidRPr="00B52AAA">
        <w:rPr>
          <w:rFonts w:cstheme="minorHAnsi"/>
          <w:sz w:val="24"/>
          <w:szCs w:val="24"/>
        </w:rPr>
        <w:t>Dacă Cererea de Finanţare este declarată eligibilă, se trece la următoarea etapă de verificare.</w:t>
      </w:r>
    </w:p>
    <w:p w:rsidR="001547B0" w:rsidRPr="00B52AAA" w:rsidRDefault="001547B0" w:rsidP="00111160">
      <w:pPr>
        <w:pStyle w:val="NoSpacing"/>
        <w:jc w:val="both"/>
        <w:rPr>
          <w:rFonts w:cstheme="minorHAnsi"/>
          <w:sz w:val="24"/>
          <w:szCs w:val="24"/>
          <w:lang w:val="fr-FR"/>
        </w:rPr>
      </w:pPr>
      <w:r w:rsidRPr="00B52AAA">
        <w:rPr>
          <w:rFonts w:cstheme="minorHAnsi"/>
          <w:sz w:val="24"/>
          <w:szCs w:val="24"/>
        </w:rPr>
        <w:t xml:space="preserve">Dacă Cererea de Finanţare este declarată neeligibilă </w:t>
      </w:r>
      <w:r w:rsidRPr="00B52AAA">
        <w:rPr>
          <w:rFonts w:cstheme="minorHAnsi"/>
          <w:sz w:val="24"/>
          <w:szCs w:val="24"/>
          <w:lang w:val="fr-FR"/>
        </w:rPr>
        <w:t xml:space="preserve">doua exemplare al Cererilor de finanțare (originalul şi o copie) vor fi restituite solicitanților, pe baza unui proces-verbal de restituire, încheiat în 2 exemplare, semnat de ambele părți.  </w:t>
      </w:r>
    </w:p>
    <w:p w:rsidR="001547B0" w:rsidRPr="00B52AAA" w:rsidRDefault="001547B0" w:rsidP="00111160">
      <w:pPr>
        <w:pStyle w:val="NoSpacing"/>
        <w:jc w:val="both"/>
        <w:rPr>
          <w:rFonts w:cstheme="minorHAnsi"/>
          <w:sz w:val="24"/>
          <w:szCs w:val="24"/>
          <w:lang w:val="fr-FR"/>
        </w:rPr>
      </w:pPr>
      <w:r w:rsidRPr="00B52AAA">
        <w:rPr>
          <w:rFonts w:cstheme="minorHAnsi"/>
          <w:sz w:val="24"/>
          <w:szCs w:val="24"/>
          <w:lang w:val="fr-FR"/>
        </w:rPr>
        <w:t xml:space="preserve">Cererile de Finanţare declarate </w:t>
      </w:r>
      <w:r w:rsidRPr="00B52AAA">
        <w:rPr>
          <w:rFonts w:cstheme="minorHAnsi"/>
          <w:sz w:val="24"/>
          <w:szCs w:val="24"/>
        </w:rPr>
        <w:t>neeligibilă</w:t>
      </w:r>
      <w:r w:rsidRPr="00B52AAA">
        <w:rPr>
          <w:rFonts w:cstheme="minorHAnsi"/>
          <w:sz w:val="24"/>
          <w:szCs w:val="24"/>
          <w:lang w:val="fr-FR"/>
        </w:rPr>
        <w:t xml:space="preserve"> pot fi corectate/completate și redepuse de către în cadrul următorului Apel de selecție lansat de GALMS pentru aceeași măsură.</w:t>
      </w:r>
    </w:p>
    <w:p w:rsidR="001547B0" w:rsidRPr="001547B0" w:rsidRDefault="001547B0" w:rsidP="00111160">
      <w:pPr>
        <w:tabs>
          <w:tab w:val="left" w:pos="0"/>
          <w:tab w:val="left" w:pos="990"/>
        </w:tabs>
        <w:spacing w:after="0" w:line="276" w:lineRule="auto"/>
        <w:jc w:val="both"/>
        <w:rPr>
          <w:rFonts w:cstheme="minorHAnsi"/>
          <w:color w:val="7030A0"/>
          <w:sz w:val="24"/>
          <w:szCs w:val="24"/>
        </w:rPr>
      </w:pPr>
      <w:r w:rsidRPr="001547B0">
        <w:rPr>
          <w:rFonts w:cstheme="minorHAnsi"/>
          <w:sz w:val="24"/>
          <w:szCs w:val="24"/>
        </w:rPr>
        <w:t xml:space="preserve">Un </w:t>
      </w:r>
      <w:r w:rsidRPr="00B52AAA">
        <w:rPr>
          <w:rFonts w:cstheme="minorHAnsi"/>
          <w:sz w:val="24"/>
          <w:szCs w:val="24"/>
        </w:rPr>
        <w:t>exemplar al cererilor de finanțare (copie, în format electronic - CD) care au fost declarate neeligibile de către GAL MS vor fi restituite solicitanților (la cerere), pe b</w:t>
      </w:r>
      <w:r w:rsidR="00E118E3">
        <w:rPr>
          <w:rFonts w:cstheme="minorHAnsi"/>
          <w:sz w:val="24"/>
          <w:szCs w:val="24"/>
        </w:rPr>
        <w:t>aza unui proces</w:t>
      </w:r>
      <w:r w:rsidRPr="00B52AAA">
        <w:rPr>
          <w:rFonts w:cstheme="minorHAnsi"/>
          <w:sz w:val="24"/>
          <w:szCs w:val="24"/>
        </w:rPr>
        <w:t xml:space="preserve"> verbal de restituire, încheiat în două exemplare, semnat de ambele părți. Aceste cereri de finanțare vor putea fi corectate/completate și redepuse de</w:t>
      </w:r>
      <w:r w:rsidR="00E118E3">
        <w:rPr>
          <w:rFonts w:cstheme="minorHAnsi"/>
          <w:sz w:val="24"/>
          <w:szCs w:val="24"/>
        </w:rPr>
        <w:t xml:space="preserve"> către solicitanți la GAL MS, in cadrul urmatorului </w:t>
      </w:r>
      <w:r w:rsidRPr="00B52AAA">
        <w:rPr>
          <w:rFonts w:cstheme="minorHAnsi"/>
          <w:sz w:val="24"/>
          <w:szCs w:val="24"/>
        </w:rPr>
        <w:t xml:space="preserve"> Apel de selecție lansat de GAL pentru aceeași selecție la GAL. Exemplarul original al cererii de finanțare declarată neeligibilă va rămâne la entitatea la care a fost verificată (adică GAL Mărginimea Sibiului) pentru eventualele verificări ulterioare (audit, etc)</w:t>
      </w:r>
    </w:p>
    <w:p w:rsidR="001547B0" w:rsidRPr="00B52AAA" w:rsidRDefault="001547B0" w:rsidP="00111160">
      <w:pPr>
        <w:tabs>
          <w:tab w:val="left" w:pos="0"/>
          <w:tab w:val="left" w:pos="990"/>
        </w:tabs>
        <w:spacing w:after="0" w:line="276" w:lineRule="auto"/>
        <w:jc w:val="both"/>
        <w:rPr>
          <w:rFonts w:cstheme="minorHAnsi"/>
          <w:sz w:val="24"/>
          <w:szCs w:val="24"/>
        </w:rPr>
      </w:pPr>
      <w:r w:rsidRPr="00B52AAA">
        <w:rPr>
          <w:rFonts w:cstheme="minorHAnsi"/>
          <w:sz w:val="24"/>
          <w:szCs w:val="24"/>
        </w:rPr>
        <w:t>După finalizarea procesului de verificare a eligibilității, solicitanții ale căror cereri de finanțare au fost declarate eligibile/neeligibile vor fi notificași de GAL MS privind rezultatul verificării cererilor de finanțare prin e-mail, cu confirmare de primire.</w:t>
      </w:r>
    </w:p>
    <w:p w:rsidR="001547B0" w:rsidRPr="00B52AAA" w:rsidRDefault="001547B0" w:rsidP="00111160">
      <w:pPr>
        <w:tabs>
          <w:tab w:val="left" w:pos="0"/>
          <w:tab w:val="left" w:pos="990"/>
        </w:tabs>
        <w:spacing w:after="0" w:line="276" w:lineRule="auto"/>
        <w:jc w:val="both"/>
        <w:rPr>
          <w:rFonts w:cstheme="minorHAnsi"/>
          <w:sz w:val="24"/>
          <w:szCs w:val="24"/>
        </w:rPr>
      </w:pPr>
      <w:r w:rsidRPr="00B52AAA">
        <w:rPr>
          <w:rFonts w:cstheme="minorHAnsi"/>
          <w:sz w:val="24"/>
          <w:szCs w:val="24"/>
        </w:rPr>
        <w:t>Contestațiile privind decizia de finanțare a proiectelor rezultată ca urmare a verificării eligibilității de către GAL MS, pot fi depuse de către solicitant la sediul GAL în termen de cinci zile de la primirea notificării (data luării la cunoștiință de către solicitant), de unde vor fi direcționate spre soluționare către Comisia de soluționare a contestațiilor constituită la nivelul GAL MS.</w:t>
      </w:r>
    </w:p>
    <w:p w:rsidR="001547B0" w:rsidRPr="00B52AAA" w:rsidRDefault="001547B0" w:rsidP="00111160">
      <w:pPr>
        <w:tabs>
          <w:tab w:val="left" w:pos="0"/>
          <w:tab w:val="left" w:pos="990"/>
        </w:tabs>
        <w:spacing w:after="0" w:line="276" w:lineRule="auto"/>
        <w:jc w:val="both"/>
        <w:rPr>
          <w:rFonts w:cstheme="minorHAnsi"/>
          <w:sz w:val="24"/>
          <w:szCs w:val="24"/>
        </w:rPr>
      </w:pPr>
      <w:r w:rsidRPr="00B52AAA">
        <w:rPr>
          <w:rFonts w:cstheme="minorHAnsi"/>
          <w:sz w:val="24"/>
          <w:szCs w:val="24"/>
        </w:rPr>
        <w:t>Un solicitant poate depune o singură contestație aferentă unui proiect. Vor fi considerate contestații și analizete doar acele solicitări care contest elemente tehnice sau legale legate de eligibilitatea proiectului depus și/ sau valoarea proiectului declarată eligibilă/ valoarea sau intensitatea sprijinului public acordat pentru proiectul depus.</w:t>
      </w:r>
    </w:p>
    <w:p w:rsidR="001547B0" w:rsidRPr="00B52AAA" w:rsidRDefault="001547B0" w:rsidP="00111160">
      <w:pPr>
        <w:tabs>
          <w:tab w:val="left" w:pos="0"/>
          <w:tab w:val="left" w:pos="990"/>
        </w:tabs>
        <w:spacing w:after="0" w:line="276" w:lineRule="auto"/>
        <w:jc w:val="both"/>
        <w:rPr>
          <w:rFonts w:cstheme="minorHAnsi"/>
          <w:sz w:val="24"/>
          <w:szCs w:val="24"/>
        </w:rPr>
      </w:pPr>
      <w:r w:rsidRPr="00B52AAA">
        <w:rPr>
          <w:rFonts w:cstheme="minorHAnsi"/>
          <w:sz w:val="24"/>
          <w:szCs w:val="24"/>
        </w:rPr>
        <w:t>Termenul maxim pentru a răspunde contestațiilor adresate este de 10 zile calendaristice de la data înregistrării la structura care o soluționează. Comisia de Soluționare a Contestațiilor va transmite solicitantului prin e-mail, cu confirmare de primire, Notificarea privind contestația depusă și o copie a Raportului de contesții.</w:t>
      </w:r>
    </w:p>
    <w:p w:rsidR="001547B0" w:rsidRPr="00B52AAA" w:rsidRDefault="001547B0" w:rsidP="00111160">
      <w:pPr>
        <w:tabs>
          <w:tab w:val="left" w:pos="0"/>
          <w:tab w:val="left" w:pos="990"/>
        </w:tabs>
        <w:spacing w:after="0" w:line="276" w:lineRule="auto"/>
        <w:jc w:val="both"/>
        <w:rPr>
          <w:rFonts w:cstheme="minorHAnsi"/>
          <w:sz w:val="24"/>
          <w:szCs w:val="24"/>
        </w:rPr>
      </w:pPr>
      <w:r w:rsidRPr="00B52AAA">
        <w:rPr>
          <w:rFonts w:cstheme="minorHAnsi"/>
          <w:sz w:val="24"/>
          <w:szCs w:val="24"/>
        </w:rPr>
        <w:t>În cazul în care, în urma unei contestații, bugetul indicative și planul financiar sunt refăcute de către verificatori, solicitantul va fi înștiințat privind modificările, prin notificare. În cazul în care solicitantul nu este de accord cu bugetul și planul financiar modificat, cererea de finanțare nu va trece la următoarea etapă de verificare.</w:t>
      </w:r>
    </w:p>
    <w:p w:rsidR="001547B0" w:rsidRPr="001547B0" w:rsidRDefault="001547B0" w:rsidP="00111160">
      <w:pPr>
        <w:pStyle w:val="NoSpacing"/>
        <w:jc w:val="both"/>
        <w:rPr>
          <w:rFonts w:cstheme="minorHAnsi"/>
          <w:b/>
          <w:sz w:val="24"/>
          <w:szCs w:val="24"/>
          <w:lang w:val="ro-RO"/>
        </w:rPr>
      </w:pPr>
    </w:p>
    <w:p w:rsidR="001547B0" w:rsidRPr="001547B0" w:rsidRDefault="001547B0" w:rsidP="00111160">
      <w:pPr>
        <w:tabs>
          <w:tab w:val="left" w:pos="0"/>
          <w:tab w:val="left" w:pos="284"/>
          <w:tab w:val="left" w:pos="990"/>
        </w:tabs>
        <w:spacing w:after="0" w:line="276" w:lineRule="auto"/>
        <w:jc w:val="both"/>
        <w:rPr>
          <w:rFonts w:cstheme="minorHAnsi"/>
          <w:b/>
          <w:noProof/>
          <w:sz w:val="24"/>
          <w:szCs w:val="24"/>
        </w:rPr>
      </w:pPr>
      <w:r w:rsidRPr="001547B0">
        <w:rPr>
          <w:rFonts w:cstheme="minorHAnsi"/>
          <w:b/>
          <w:noProof/>
          <w:sz w:val="24"/>
          <w:szCs w:val="24"/>
        </w:rPr>
        <w:t>Verificarea pe teren a cererilor de finanţare AFIR</w:t>
      </w:r>
    </w:p>
    <w:p w:rsidR="001547B0" w:rsidRPr="001547B0" w:rsidRDefault="001547B0" w:rsidP="00111160">
      <w:pPr>
        <w:tabs>
          <w:tab w:val="left" w:pos="0"/>
          <w:tab w:val="left" w:pos="990"/>
        </w:tabs>
        <w:spacing w:after="0" w:line="276" w:lineRule="auto"/>
        <w:jc w:val="both"/>
        <w:rPr>
          <w:rFonts w:cstheme="minorHAnsi"/>
          <w:noProof/>
          <w:sz w:val="24"/>
          <w:szCs w:val="24"/>
        </w:rPr>
      </w:pPr>
      <w:r w:rsidRPr="001547B0">
        <w:rPr>
          <w:rFonts w:cstheme="minorHAnsi"/>
          <w:noProof/>
          <w:sz w:val="24"/>
          <w:szCs w:val="24"/>
        </w:rPr>
        <w:t>Verificarea pe teren se realizează de către entităţile care instrumentează cererea de finanţare, respectiv:</w:t>
      </w:r>
    </w:p>
    <w:p w:rsidR="001547B0" w:rsidRPr="001547B0" w:rsidRDefault="001547B0" w:rsidP="00111160">
      <w:pPr>
        <w:pStyle w:val="ListParagraph"/>
        <w:numPr>
          <w:ilvl w:val="0"/>
          <w:numId w:val="21"/>
        </w:numPr>
        <w:tabs>
          <w:tab w:val="left" w:pos="0"/>
          <w:tab w:val="left" w:pos="990"/>
        </w:tabs>
        <w:spacing w:after="0" w:line="276" w:lineRule="auto"/>
        <w:jc w:val="both"/>
        <w:rPr>
          <w:rFonts w:cstheme="minorHAnsi"/>
          <w:noProof/>
          <w:sz w:val="24"/>
          <w:szCs w:val="24"/>
        </w:rPr>
      </w:pPr>
      <w:r w:rsidRPr="001547B0">
        <w:rPr>
          <w:rFonts w:cstheme="minorHAnsi"/>
          <w:noProof/>
          <w:sz w:val="24"/>
          <w:szCs w:val="24"/>
        </w:rPr>
        <w:t>CRFIR - pentru toate cererile de finanţare;</w:t>
      </w:r>
    </w:p>
    <w:p w:rsidR="001547B0" w:rsidRPr="001547B0" w:rsidRDefault="001547B0" w:rsidP="00111160">
      <w:pPr>
        <w:pStyle w:val="ListParagraph"/>
        <w:numPr>
          <w:ilvl w:val="0"/>
          <w:numId w:val="22"/>
        </w:numPr>
        <w:tabs>
          <w:tab w:val="left" w:pos="0"/>
          <w:tab w:val="left" w:pos="990"/>
        </w:tabs>
        <w:spacing w:after="0" w:line="276" w:lineRule="auto"/>
        <w:jc w:val="both"/>
        <w:rPr>
          <w:rFonts w:cstheme="minorHAnsi"/>
          <w:noProof/>
          <w:sz w:val="24"/>
          <w:szCs w:val="24"/>
        </w:rPr>
      </w:pPr>
      <w:r w:rsidRPr="001547B0">
        <w:rPr>
          <w:rFonts w:cstheme="minorHAnsi"/>
          <w:iCs/>
          <w:noProof/>
          <w:sz w:val="24"/>
          <w:szCs w:val="24"/>
        </w:rPr>
        <w:t>AFIR nivel central - pentru proiectele incluse în eşantionul de verificare prin sondaj.</w:t>
      </w:r>
    </w:p>
    <w:p w:rsidR="00111160" w:rsidRDefault="001547B0" w:rsidP="00815B90">
      <w:pPr>
        <w:tabs>
          <w:tab w:val="left" w:pos="0"/>
          <w:tab w:val="left" w:pos="990"/>
        </w:tabs>
        <w:spacing w:after="0" w:line="276" w:lineRule="auto"/>
        <w:jc w:val="both"/>
        <w:rPr>
          <w:rFonts w:cstheme="minorHAnsi"/>
          <w:noProof/>
          <w:sz w:val="24"/>
          <w:szCs w:val="24"/>
        </w:rPr>
      </w:pPr>
      <w:r w:rsidRPr="001547B0">
        <w:rPr>
          <w:rFonts w:cstheme="minorHAnsi"/>
          <w:noProof/>
          <w:sz w:val="24"/>
          <w:szCs w:val="24"/>
        </w:rPr>
        <w:lastRenderedPageBreak/>
        <w:t>Scopul verificării pe teren este de a controla datele și informaţiile cuprinse în anexele tehnice și administrative ale Cererii de Finanţare şi concordanţa acestora cu elementele existente pe amplasamentul propus. Se procedează la verificarea anumitor criterii de eligibilitate evidenţiate în etapa verificării administrative prin comparaţie cu realitatea de pe teren, pentru a se obţine o decizie rezonabilă privind corectitudinea încadrării în criteriile de eligibilitate și selecție.</w:t>
      </w:r>
    </w:p>
    <w:p w:rsidR="00815B90" w:rsidRPr="00815B90" w:rsidRDefault="00815B90" w:rsidP="00815B90">
      <w:pPr>
        <w:tabs>
          <w:tab w:val="left" w:pos="0"/>
          <w:tab w:val="left" w:pos="990"/>
        </w:tabs>
        <w:spacing w:after="0" w:line="276" w:lineRule="auto"/>
        <w:jc w:val="both"/>
        <w:rPr>
          <w:rFonts w:cstheme="minorHAnsi"/>
          <w:noProof/>
          <w:sz w:val="24"/>
          <w:szCs w:val="24"/>
        </w:rPr>
      </w:pPr>
    </w:p>
    <w:p w:rsidR="00285A9D" w:rsidRPr="003654A4" w:rsidRDefault="00285A9D" w:rsidP="00111160">
      <w:pPr>
        <w:pStyle w:val="Heading1"/>
      </w:pPr>
      <w:bookmarkStart w:id="23" w:name="_Toc488159361"/>
      <w:r w:rsidRPr="003654A4">
        <w:t>Contractarea fondurilor</w:t>
      </w:r>
      <w:bookmarkEnd w:id="23"/>
    </w:p>
    <w:p w:rsidR="00285A9D" w:rsidRPr="00E943FD" w:rsidRDefault="00285A9D" w:rsidP="00111160">
      <w:pPr>
        <w:tabs>
          <w:tab w:val="left" w:pos="0"/>
        </w:tabs>
        <w:spacing w:after="120" w:line="276" w:lineRule="auto"/>
        <w:jc w:val="both"/>
        <w:rPr>
          <w:rFonts w:cstheme="minorHAnsi"/>
          <w:sz w:val="24"/>
          <w:szCs w:val="24"/>
          <w:lang w:val="ro-RO"/>
        </w:rPr>
      </w:pPr>
      <w:r w:rsidRPr="00E943FD">
        <w:rPr>
          <w:rFonts w:cstheme="minorHAnsi"/>
          <w:sz w:val="24"/>
          <w:szCs w:val="24"/>
          <w:lang w:val="ro-RO"/>
        </w:rPr>
        <w:t xml:space="preserve">După încheierea etapelor de verificare a Cererii de finanțare, inclusiv a verificării pe teren dacă este cazul, experții CE SLIN/SAFPD/SIBA CRFIR vor transmite către beneficiar formularul de Notificare a beneficiarului privind semnarea Contractului de finanțare (formular E6.8.3L). </w:t>
      </w:r>
    </w:p>
    <w:p w:rsidR="00285A9D" w:rsidRPr="00E943FD" w:rsidRDefault="00285A9D" w:rsidP="00111160">
      <w:pPr>
        <w:tabs>
          <w:tab w:val="left" w:pos="0"/>
        </w:tabs>
        <w:spacing w:after="120" w:line="276" w:lineRule="auto"/>
        <w:jc w:val="both"/>
        <w:rPr>
          <w:rFonts w:cstheme="minorHAnsi"/>
          <w:sz w:val="24"/>
          <w:szCs w:val="24"/>
          <w:lang w:val="ro-RO"/>
        </w:rPr>
      </w:pPr>
      <w:r w:rsidRPr="00E943FD">
        <w:rPr>
          <w:rFonts w:cstheme="minorHAnsi"/>
          <w:sz w:val="24"/>
          <w:szCs w:val="24"/>
          <w:lang w:val="ro-RO"/>
        </w:rPr>
        <w:t>Toate Contractele de finanțare (C1.1L) se întocmesc și se aprobă la nivel CRFIR și se semnează de către beneficiar cu respectarea prevederilor și a termenelor prevăzute de Manualul de procedură pentru evaluarea, selectarea și contractarea cererilor de finanțare pentru proiecte aferente sub-măsurilor, măsurilor și schemelor de ajutor de stat sau de minimis  aferente Programului Național de Dezvoltare Rurală 201</w:t>
      </w:r>
      <w:r w:rsidR="00815B90">
        <w:rPr>
          <w:rFonts w:cstheme="minorHAnsi"/>
          <w:sz w:val="24"/>
          <w:szCs w:val="24"/>
          <w:lang w:val="ro-RO"/>
        </w:rPr>
        <w:t xml:space="preserve">4 – 2020 (Cod manual: M01–01). </w:t>
      </w:r>
    </w:p>
    <w:p w:rsidR="00285A9D" w:rsidRPr="00E943FD" w:rsidRDefault="00285A9D" w:rsidP="00111160">
      <w:pPr>
        <w:spacing w:after="47"/>
        <w:jc w:val="both"/>
        <w:rPr>
          <w:rFonts w:cstheme="minorHAnsi"/>
          <w:sz w:val="24"/>
          <w:szCs w:val="24"/>
          <w:lang w:val="fr-FR"/>
        </w:rPr>
      </w:pPr>
      <w:r w:rsidRPr="00E943FD">
        <w:rPr>
          <w:rFonts w:cstheme="minorHAnsi"/>
          <w:sz w:val="24"/>
          <w:szCs w:val="24"/>
        </w:rPr>
        <w:t xml:space="preserve">În urma depunerii la AFIR a Cererii de finanțare și a documentelor în original solicitate la contractare,  pe suport de hartie, un proiect selectat poate fi declarat: </w:t>
      </w:r>
    </w:p>
    <w:p w:rsidR="00285A9D" w:rsidRPr="00E943FD" w:rsidRDefault="00285A9D" w:rsidP="00111160">
      <w:pPr>
        <w:numPr>
          <w:ilvl w:val="0"/>
          <w:numId w:val="24"/>
        </w:numPr>
        <w:spacing w:after="0" w:line="247" w:lineRule="auto"/>
        <w:ind w:hanging="360"/>
        <w:jc w:val="both"/>
        <w:rPr>
          <w:rFonts w:cstheme="minorHAnsi"/>
          <w:sz w:val="24"/>
          <w:szCs w:val="24"/>
        </w:rPr>
      </w:pPr>
      <w:r w:rsidRPr="00E943FD">
        <w:rPr>
          <w:rFonts w:cstheme="minorHAnsi"/>
          <w:b/>
          <w:sz w:val="24"/>
          <w:szCs w:val="24"/>
        </w:rPr>
        <w:t>selectat pentru finanțare</w:t>
      </w:r>
      <w:r w:rsidRPr="00E943FD">
        <w:rPr>
          <w:rFonts w:cstheme="minorHAnsi"/>
          <w:sz w:val="24"/>
          <w:szCs w:val="24"/>
        </w:rPr>
        <w:t xml:space="preserve">, dacă în urma verificării documentelor sunt îndeplinite condițiile de eligibilitate și criteriile de selecție, caz în care se va notifica solicitantul în vederea prezentării la CRFIR în maxim 15 zile lucrătoare pentru luare la cunoştinţă, în vederea </w:t>
      </w:r>
      <w:r w:rsidRPr="00E943FD">
        <w:rPr>
          <w:rFonts w:cstheme="minorHAnsi"/>
          <w:b/>
          <w:sz w:val="24"/>
          <w:szCs w:val="24"/>
        </w:rPr>
        <w:t>semnării Contractului de finanțare</w:t>
      </w:r>
      <w:r w:rsidRPr="00E943FD">
        <w:rPr>
          <w:rFonts w:cstheme="minorHAnsi"/>
          <w:sz w:val="24"/>
          <w:szCs w:val="24"/>
        </w:rPr>
        <w:t xml:space="preserve"> (Anexa nr. 4 la Ghidul solicitantului). </w:t>
      </w:r>
    </w:p>
    <w:p w:rsidR="00285A9D" w:rsidRPr="00E943FD" w:rsidRDefault="00285A9D" w:rsidP="00111160">
      <w:pPr>
        <w:spacing w:after="0"/>
        <w:ind w:left="736"/>
        <w:jc w:val="both"/>
        <w:rPr>
          <w:rFonts w:cstheme="minorHAnsi"/>
          <w:sz w:val="24"/>
          <w:szCs w:val="24"/>
        </w:rPr>
      </w:pPr>
      <w:r w:rsidRPr="00E943FD">
        <w:rPr>
          <w:rFonts w:cstheme="minorHAnsi"/>
          <w:sz w:val="24"/>
          <w:szCs w:val="24"/>
        </w:rPr>
        <w:t xml:space="preserve">În cazul în care solicitantul nu se prezintă în termenul precizat în Notificare pentru a lua la cunoştinţă Contractul de finanțare şi nici nu anunţă AFIR că nu se poate prezenta în termen, atunci </w:t>
      </w:r>
      <w:r w:rsidRPr="00E943FD">
        <w:rPr>
          <w:rFonts w:cstheme="minorHAnsi"/>
          <w:b/>
          <w:sz w:val="24"/>
          <w:szCs w:val="24"/>
        </w:rPr>
        <w:t>se consideră că a renunţat la ajutorul financiar nerambursabil</w:t>
      </w:r>
      <w:r w:rsidRPr="00E943FD">
        <w:rPr>
          <w:rFonts w:cstheme="minorHAnsi"/>
          <w:sz w:val="24"/>
          <w:szCs w:val="24"/>
        </w:rPr>
        <w:t xml:space="preserve">; </w:t>
      </w:r>
    </w:p>
    <w:p w:rsidR="00285A9D" w:rsidRPr="00E943FD" w:rsidRDefault="00285A9D" w:rsidP="00111160">
      <w:pPr>
        <w:spacing w:after="34" w:line="256" w:lineRule="auto"/>
        <w:ind w:left="727"/>
        <w:jc w:val="both"/>
        <w:rPr>
          <w:rFonts w:cstheme="minorHAnsi"/>
          <w:sz w:val="24"/>
          <w:szCs w:val="24"/>
        </w:rPr>
      </w:pPr>
    </w:p>
    <w:p w:rsidR="00285A9D" w:rsidRPr="00E943FD" w:rsidRDefault="00285A9D" w:rsidP="00111160">
      <w:pPr>
        <w:numPr>
          <w:ilvl w:val="0"/>
          <w:numId w:val="24"/>
        </w:numPr>
        <w:spacing w:after="2" w:line="247" w:lineRule="auto"/>
        <w:ind w:hanging="360"/>
        <w:jc w:val="both"/>
        <w:rPr>
          <w:rFonts w:cstheme="minorHAnsi"/>
          <w:sz w:val="24"/>
          <w:szCs w:val="24"/>
        </w:rPr>
      </w:pPr>
      <w:r w:rsidRPr="00E943FD">
        <w:rPr>
          <w:rFonts w:cstheme="minorHAnsi"/>
          <w:b/>
          <w:sz w:val="24"/>
          <w:szCs w:val="24"/>
        </w:rPr>
        <w:t>neselectat pentru finanțare</w:t>
      </w:r>
      <w:r w:rsidRPr="00E943FD">
        <w:rPr>
          <w:rFonts w:cstheme="minorHAnsi"/>
          <w:sz w:val="24"/>
          <w:szCs w:val="24"/>
        </w:rPr>
        <w:t>, dacă în urma verificării documentelor nu sunt îndeplinite condițiile de eligibi</w:t>
      </w:r>
      <w:r w:rsidR="0036282B">
        <w:rPr>
          <w:rFonts w:cstheme="minorHAnsi"/>
          <w:sz w:val="24"/>
          <w:szCs w:val="24"/>
        </w:rPr>
        <w:t>litate</w:t>
      </w:r>
      <w:r w:rsidRPr="00E943FD">
        <w:rPr>
          <w:rFonts w:cstheme="minorHAnsi"/>
          <w:sz w:val="24"/>
          <w:szCs w:val="24"/>
        </w:rPr>
        <w:t xml:space="preserve">, caz în care se va notifica solicitantul. </w:t>
      </w:r>
    </w:p>
    <w:p w:rsidR="00285A9D" w:rsidRPr="00E943FD" w:rsidRDefault="00285A9D" w:rsidP="00111160">
      <w:pPr>
        <w:spacing w:after="0" w:line="256" w:lineRule="auto"/>
        <w:ind w:left="7"/>
        <w:jc w:val="both"/>
        <w:rPr>
          <w:rFonts w:cstheme="minorHAnsi"/>
          <w:sz w:val="24"/>
          <w:szCs w:val="24"/>
        </w:rPr>
      </w:pPr>
    </w:p>
    <w:p w:rsidR="00285A9D" w:rsidRPr="00E943FD" w:rsidRDefault="00285A9D" w:rsidP="00111160">
      <w:pPr>
        <w:spacing w:after="13"/>
        <w:ind w:left="4" w:hanging="10"/>
        <w:jc w:val="both"/>
        <w:rPr>
          <w:rFonts w:cstheme="minorHAnsi"/>
          <w:sz w:val="24"/>
          <w:szCs w:val="24"/>
        </w:rPr>
      </w:pPr>
      <w:r w:rsidRPr="00E943FD">
        <w:rPr>
          <w:rFonts w:cstheme="minorHAnsi"/>
          <w:b/>
          <w:sz w:val="24"/>
          <w:szCs w:val="24"/>
        </w:rPr>
        <w:t xml:space="preserve">Verificarea conformității la încheierea Contractului de finanțare: </w:t>
      </w:r>
    </w:p>
    <w:p w:rsidR="00285A9D" w:rsidRPr="00E943FD" w:rsidRDefault="00285A9D" w:rsidP="00111160">
      <w:pPr>
        <w:spacing w:after="0"/>
        <w:jc w:val="both"/>
        <w:rPr>
          <w:rFonts w:cstheme="minorHAnsi"/>
          <w:sz w:val="24"/>
          <w:szCs w:val="24"/>
        </w:rPr>
      </w:pPr>
      <w:r w:rsidRPr="00E943FD">
        <w:rPr>
          <w:rFonts w:cstheme="minorHAnsi"/>
          <w:sz w:val="24"/>
          <w:szCs w:val="24"/>
        </w:rPr>
        <w:t xml:space="preserve">Efectuarea conformităţii se va realiza </w:t>
      </w:r>
      <w:r w:rsidRPr="00E943FD">
        <w:rPr>
          <w:rFonts w:cstheme="minorHAnsi"/>
          <w:b/>
          <w:sz w:val="24"/>
          <w:szCs w:val="24"/>
        </w:rPr>
        <w:t>înainte de semnarea Contractului de finanțare</w:t>
      </w:r>
      <w:r w:rsidRPr="00E943FD">
        <w:rPr>
          <w:rFonts w:cstheme="minorHAnsi"/>
          <w:sz w:val="24"/>
          <w:szCs w:val="24"/>
        </w:rPr>
        <w:t xml:space="preserve"> şi constă în verificarea Cererii de finanțare, respectiv dacă documentele originale aflate în posesia solicitantului corespund cu Cererea de finanțare depusă pe format de hârtie. </w:t>
      </w:r>
    </w:p>
    <w:p w:rsidR="00285A9D" w:rsidRPr="00E943FD" w:rsidRDefault="00285A9D" w:rsidP="00111160">
      <w:pPr>
        <w:spacing w:after="0" w:line="256" w:lineRule="auto"/>
        <w:ind w:left="7"/>
        <w:jc w:val="both"/>
        <w:rPr>
          <w:rFonts w:cstheme="minorHAnsi"/>
          <w:sz w:val="24"/>
          <w:szCs w:val="24"/>
        </w:rPr>
      </w:pPr>
    </w:p>
    <w:p w:rsidR="00285A9D" w:rsidRPr="00E943FD" w:rsidRDefault="00CB1BD3" w:rsidP="00111160">
      <w:pPr>
        <w:spacing w:after="13"/>
        <w:ind w:left="4" w:hanging="10"/>
        <w:jc w:val="both"/>
        <w:rPr>
          <w:rFonts w:cstheme="minorHAnsi"/>
          <w:sz w:val="24"/>
          <w:szCs w:val="24"/>
        </w:rPr>
      </w:pPr>
      <w:r>
        <w:rPr>
          <w:rFonts w:cstheme="minorHAnsi"/>
          <w:noProof/>
          <w:sz w:val="24"/>
          <w:szCs w:val="24"/>
        </w:rPr>
        <mc:AlternateContent>
          <mc:Choice Requires="wps">
            <w:drawing>
              <wp:anchor distT="0" distB="0" distL="114300" distR="114300" simplePos="0" relativeHeight="251741184" behindDoc="1" locked="0" layoutInCell="1" allowOverlap="1">
                <wp:simplePos x="0" y="0"/>
                <wp:positionH relativeFrom="column">
                  <wp:posOffset>4118610</wp:posOffset>
                </wp:positionH>
                <wp:positionV relativeFrom="paragraph">
                  <wp:posOffset>153670</wp:posOffset>
                </wp:positionV>
                <wp:extent cx="2252345" cy="1676400"/>
                <wp:effectExtent l="38100" t="0" r="0" b="0"/>
                <wp:wrapTight wrapText="bothSides">
                  <wp:wrapPolygon edited="0">
                    <wp:start x="1462" y="0"/>
                    <wp:lineTo x="-365" y="0"/>
                    <wp:lineTo x="-365" y="21355"/>
                    <wp:lineTo x="1279" y="21600"/>
                    <wp:lineTo x="19730" y="21600"/>
                    <wp:lineTo x="19913" y="21600"/>
                    <wp:lineTo x="21375" y="19882"/>
                    <wp:lineTo x="21375" y="2700"/>
                    <wp:lineTo x="20827" y="1473"/>
                    <wp:lineTo x="19913" y="0"/>
                    <wp:lineTo x="1462" y="0"/>
                  </wp:wrapPolygon>
                </wp:wrapTight>
                <wp:docPr id="19"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345" cy="167640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662B4E" w:rsidRDefault="00E118E3" w:rsidP="00285A9D">
                            <w:pPr>
                              <w:jc w:val="center"/>
                              <w:rPr>
                                <w:rFonts w:ascii="Calibri" w:hAnsi="Calibri" w:cs="Calibri"/>
                                <w:b/>
                                <w:i/>
                                <w:lang w:val="ro-RO"/>
                              </w:rPr>
                            </w:pPr>
                            <w:r w:rsidRPr="00662B4E">
                              <w:rPr>
                                <w:rFonts w:ascii="Calibri" w:hAnsi="Calibri" w:cs="Calibri"/>
                                <w:b/>
                                <w:i/>
                                <w:lang w:val="ro-RO"/>
                              </w:rPr>
                              <w:t>Atenție!</w:t>
                            </w:r>
                            <w:r w:rsidRPr="00E943FD">
                              <w:rPr>
                                <w:rFonts w:cstheme="minorHAnsi"/>
                                <w:sz w:val="24"/>
                                <w:szCs w:val="24"/>
                              </w:rPr>
                              <w:t xml:space="preserve">În cazul în care expertul verificator descoperă </w:t>
                            </w:r>
                            <w:r w:rsidRPr="00E943FD">
                              <w:rPr>
                                <w:rFonts w:cstheme="minorHAnsi"/>
                                <w:b/>
                                <w:sz w:val="24"/>
                                <w:szCs w:val="24"/>
                              </w:rPr>
                              <w:t>modificări ulterioare aduse documentelor scanate în format electronic</w:t>
                            </w:r>
                            <w:r w:rsidRPr="00E943FD">
                              <w:rPr>
                                <w:rFonts w:cstheme="minorHAnsi"/>
                                <w:sz w:val="24"/>
                                <w:szCs w:val="24"/>
                              </w:rPr>
                              <w:t xml:space="preserve">, proiectul este considerat </w:t>
                            </w:r>
                            <w:r w:rsidRPr="00E943FD">
                              <w:rPr>
                                <w:rFonts w:cstheme="minorHAnsi"/>
                                <w:b/>
                                <w:sz w:val="24"/>
                                <w:szCs w:val="24"/>
                              </w:rPr>
                              <w:t>neeligibil</w:t>
                            </w:r>
                            <w:r w:rsidRPr="00E943FD">
                              <w:rPr>
                                <w:rFonts w:cstheme="minorHAnsi"/>
                                <w:sz w:val="24"/>
                                <w:szCs w:val="24"/>
                              </w:rPr>
                              <w:t xml:space="preserve"> şi nu se va mai încheia Contractul de finanțare</w:t>
                            </w:r>
                          </w:p>
                          <w:p w:rsidR="00E118E3" w:rsidRPr="002A213C" w:rsidRDefault="00E118E3" w:rsidP="00285A9D">
                            <w:pPr>
                              <w:jc w:val="center"/>
                              <w:rPr>
                                <w:rFonts w:ascii="Calibri" w:hAnsi="Calibri" w:cs="Calibri"/>
                                <w:i/>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0" style="position:absolute;left:0;text-align:left;margin-left:324.3pt;margin-top:12.1pt;width:177.35pt;height:132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8s1gIAALMFAAAOAAAAZHJzL2Uyb0RvYy54bWysVN9v0zAQfkfif7D83uVH07SJlk7buiKk&#10;AdMG4tmNncTg2MF2mw7E/87ZSbuO8YAQeYjOyd35vu++u/OLfSvQjmnDlSxwdBZixGSpKJd1gT99&#10;XE8WGBlLJCVCSVbgR2bwxfL1q/O+y1msGiUo0wiSSJP3XYEba7s8CEzZsJaYM9UxCT8rpVti4ajr&#10;gGrSQ/ZWBHEYpkGvNO20Kpkx8HU1/MRLn7+qWGk/VJVhFokCQ23Wv7V/b9w7WJ6TvNaka3g5lkH+&#10;oYqWcAmXHlOtiCVoq/mLVC0vtTKqsmelagNVVbxkHgOgicLf0Dw0pGMeC5BjuiNN5v+lLd/v7jTi&#10;FHqXYSRJCz26V1tJGUX3wB6RtWBoGjmi+s7k4P/Q3WkH1XS3qvxqkFTXDbixS61V3zBCoTzvHzwL&#10;cAcDoWjTv1MUriFbqzxn+0q3LiGwgfa+NY/H1rC9RSV8jONZPE1mGJXwL0rnaRL65gUkP4R32tg3&#10;TLXIGQXWDoWD4O8gu1tjfYPoiJLQLxhVrYB274hAUZqmc4cSMo7OYB1yerxKcLrmQviDrjfXQiMI&#10;LfBsuorX6zHYnLoJ6ZylcmFD7uEL89IcS1Jby/RDQ3tEuas8XkwzGBvKQadZHKZhNseIiBoGrLQa&#10;I63sZ24brw5H1It6Fqur6U081nPM7qE9uxjIHUtwNHu5/siiOAmv4myyThfzSbJOZpNsHi4mYZRd&#10;ZWmYZMlq/dNdGSV5wyll8pZLdhidKPk7aY5DPIjeDw/qAewsng1oTjk0p1SH/vkT1b7ffpydBm8k&#10;9bYlXAx28LzigY09aALafCDCK9aJdBC73W/2fjbixN3oFLxR9BE0DC3wQoXNB0aj9HeMetgiBTbf&#10;tkQzjMRbCXPgVs7B0AdjczCILCG0wBba681rO6ymbad53UDmyNMh1SXMSsWtk9BTFeMBNoMHMW4x&#10;t3pOz97radcufwEAAP//AwBQSwMEFAAGAAgAAAAhAIOZ5ijfAAAACwEAAA8AAABkcnMvZG93bnJl&#10;di54bWxMj0FOwzAQRfdI3MEaJHbUJm2iKMSpaIAlEoQeYBoPSdrYjmK3dW+Pu6LLmXn68365Dnpk&#10;J5rdYI2E54UARqa1ajCdhO3Px1MOzHk0CkdrSMKFHKyr+7sSC2XP5ptOje9YDDGuQAm991PBuWt7&#10;0ugWdiITb7921ujjOHdczXiO4XrkiRAZ1ziY+KHHieqe2kNz1BLSevOehi+s3zZhn35Sc9HbaZDy&#10;8SG8vgDzFPw/DFf9qA5VdNrZo1GOjRKyVZ5FVEKySoBdASGWS2C7uMnzBHhV8tsO1R8AAAD//wMA&#10;UEsBAi0AFAAGAAgAAAAhALaDOJL+AAAA4QEAABMAAAAAAAAAAAAAAAAAAAAAAFtDb250ZW50X1R5&#10;cGVzXS54bWxQSwECLQAUAAYACAAAACEAOP0h/9YAAACUAQAACwAAAAAAAAAAAAAAAAAvAQAAX3Jl&#10;bHMvLnJlbHNQSwECLQAUAAYACAAAACEAr5L/LNYCAACzBQAADgAAAAAAAAAAAAAAAAAuAgAAZHJz&#10;L2Uyb0RvYy54bWxQSwECLQAUAAYACAAAACEAg5nmKN8AAAALAQAADwAAAAAAAAAAAAAAAAAwBQAA&#10;ZHJzL2Rvd25yZXYueG1sUEsFBgAAAAAEAAQA8wAAADwGAAAAAA==&#10;" fillcolor="#53d2ff" stroked="f">
                <v:shadow on="t" color="#8db3e2" offset="-2pt,1pt"/>
                <v:textbox inset="0,0,0,0">
                  <w:txbxContent>
                    <w:p w:rsidR="00E118E3" w:rsidRPr="00662B4E" w:rsidRDefault="00E118E3" w:rsidP="00285A9D">
                      <w:pPr>
                        <w:jc w:val="center"/>
                        <w:rPr>
                          <w:rFonts w:ascii="Calibri" w:hAnsi="Calibri" w:cs="Calibri"/>
                          <w:b/>
                          <w:i/>
                          <w:lang w:val="ro-RO"/>
                        </w:rPr>
                      </w:pPr>
                      <w:r w:rsidRPr="00662B4E">
                        <w:rPr>
                          <w:rFonts w:ascii="Calibri" w:hAnsi="Calibri" w:cs="Calibri"/>
                          <w:b/>
                          <w:i/>
                          <w:lang w:val="ro-RO"/>
                        </w:rPr>
                        <w:t>Atenție!</w:t>
                      </w:r>
                      <w:r w:rsidRPr="00E943FD">
                        <w:rPr>
                          <w:rFonts w:cstheme="minorHAnsi"/>
                          <w:sz w:val="24"/>
                          <w:szCs w:val="24"/>
                        </w:rPr>
                        <w:t xml:space="preserve">În cazul în care expertul verificator descoperă </w:t>
                      </w:r>
                      <w:r w:rsidRPr="00E943FD">
                        <w:rPr>
                          <w:rFonts w:cstheme="minorHAnsi"/>
                          <w:b/>
                          <w:sz w:val="24"/>
                          <w:szCs w:val="24"/>
                        </w:rPr>
                        <w:t>modificări ulterioare aduse documentelor scanate în format electronic</w:t>
                      </w:r>
                      <w:r w:rsidRPr="00E943FD">
                        <w:rPr>
                          <w:rFonts w:cstheme="minorHAnsi"/>
                          <w:sz w:val="24"/>
                          <w:szCs w:val="24"/>
                        </w:rPr>
                        <w:t xml:space="preserve">, proiectul este considerat </w:t>
                      </w:r>
                      <w:r w:rsidRPr="00E943FD">
                        <w:rPr>
                          <w:rFonts w:cstheme="minorHAnsi"/>
                          <w:b/>
                          <w:sz w:val="24"/>
                          <w:szCs w:val="24"/>
                        </w:rPr>
                        <w:t>neeligibil</w:t>
                      </w:r>
                      <w:r w:rsidRPr="00E943FD">
                        <w:rPr>
                          <w:rFonts w:cstheme="minorHAnsi"/>
                          <w:sz w:val="24"/>
                          <w:szCs w:val="24"/>
                        </w:rPr>
                        <w:t xml:space="preserve"> şi nu se va mai încheia Contractul de finanțare</w:t>
                      </w:r>
                    </w:p>
                    <w:p w:rsidR="00E118E3" w:rsidRPr="002A213C" w:rsidRDefault="00E118E3" w:rsidP="00285A9D">
                      <w:pPr>
                        <w:jc w:val="center"/>
                        <w:rPr>
                          <w:rFonts w:ascii="Calibri" w:hAnsi="Calibri" w:cs="Calibri"/>
                          <w:i/>
                          <w:lang w:val="ro-RO"/>
                        </w:rPr>
                      </w:pPr>
                    </w:p>
                  </w:txbxContent>
                </v:textbox>
                <w10:wrap type="tight"/>
              </v:roundrect>
            </w:pict>
          </mc:Fallback>
        </mc:AlternateContent>
      </w:r>
      <w:r w:rsidR="00285A9D" w:rsidRPr="00E943FD">
        <w:rPr>
          <w:rFonts w:cstheme="minorHAnsi"/>
          <w:b/>
          <w:sz w:val="24"/>
          <w:szCs w:val="24"/>
        </w:rPr>
        <w:t>Obiectul Contractului de finanțare</w:t>
      </w:r>
      <w:r w:rsidR="00285A9D" w:rsidRPr="00E943FD">
        <w:rPr>
          <w:rFonts w:cstheme="minorHAnsi"/>
          <w:sz w:val="24"/>
          <w:szCs w:val="24"/>
        </w:rPr>
        <w:t xml:space="preserve"> îl reprezintă </w:t>
      </w:r>
      <w:r w:rsidR="00285A9D" w:rsidRPr="00E943FD">
        <w:rPr>
          <w:rFonts w:cstheme="minorHAnsi"/>
          <w:b/>
          <w:sz w:val="24"/>
          <w:szCs w:val="24"/>
        </w:rPr>
        <w:t>acordarea finanţării nerambursabile de către AFIR, pentru punerea în aplicare a Cererii de finanțare asumată de către solicitant</w:t>
      </w:r>
      <w:r w:rsidR="00285A9D" w:rsidRPr="00E943FD">
        <w:rPr>
          <w:rFonts w:cstheme="minorHAnsi"/>
          <w:sz w:val="24"/>
          <w:szCs w:val="24"/>
        </w:rPr>
        <w:t xml:space="preserve">. </w:t>
      </w:r>
    </w:p>
    <w:p w:rsidR="00285A9D" w:rsidRPr="00E943FD" w:rsidRDefault="00285A9D" w:rsidP="00111160">
      <w:pPr>
        <w:spacing w:after="0"/>
        <w:jc w:val="both"/>
        <w:rPr>
          <w:rFonts w:cstheme="minorHAnsi"/>
          <w:sz w:val="24"/>
          <w:szCs w:val="24"/>
        </w:rPr>
      </w:pPr>
      <w:r w:rsidRPr="00E943FD">
        <w:rPr>
          <w:rFonts w:cstheme="minorHAnsi"/>
          <w:sz w:val="24"/>
          <w:szCs w:val="24"/>
        </w:rPr>
        <w:t>Beneficiarului i se va acorda finanțarea nerambursabilă în termenii şi condiţiile stabilite în Contractul de finanțare şi anexele acestuia, inclusiv î</w:t>
      </w:r>
      <w:r w:rsidR="00E131BB">
        <w:rPr>
          <w:rFonts w:cstheme="minorHAnsi"/>
          <w:sz w:val="24"/>
          <w:szCs w:val="24"/>
        </w:rPr>
        <w:t xml:space="preserve">n Cererea de finanțare aprobată. </w:t>
      </w:r>
    </w:p>
    <w:p w:rsidR="00E118E3" w:rsidRDefault="00E118E3" w:rsidP="00E118E3">
      <w:pPr>
        <w:spacing w:after="13"/>
        <w:jc w:val="both"/>
        <w:rPr>
          <w:rFonts w:cstheme="minorHAnsi"/>
          <w:b/>
          <w:sz w:val="24"/>
          <w:szCs w:val="24"/>
        </w:rPr>
      </w:pPr>
    </w:p>
    <w:p w:rsidR="00285A9D" w:rsidRPr="00E943FD" w:rsidRDefault="00285A9D" w:rsidP="00111160">
      <w:pPr>
        <w:spacing w:after="13"/>
        <w:ind w:left="4" w:hanging="10"/>
        <w:jc w:val="both"/>
        <w:rPr>
          <w:rFonts w:cstheme="minorHAnsi"/>
          <w:sz w:val="24"/>
          <w:szCs w:val="24"/>
        </w:rPr>
      </w:pPr>
      <w:r w:rsidRPr="00E943FD">
        <w:rPr>
          <w:rFonts w:cstheme="minorHAnsi"/>
          <w:b/>
          <w:sz w:val="24"/>
          <w:szCs w:val="24"/>
        </w:rPr>
        <w:lastRenderedPageBreak/>
        <w:t xml:space="preserve">IMPORTANT ! </w:t>
      </w:r>
    </w:p>
    <w:p w:rsidR="005E1083" w:rsidRDefault="00285A9D" w:rsidP="00E118E3">
      <w:pPr>
        <w:spacing w:after="13"/>
        <w:ind w:left="4" w:hanging="10"/>
        <w:jc w:val="both"/>
        <w:rPr>
          <w:rFonts w:cstheme="minorHAnsi"/>
          <w:b/>
          <w:sz w:val="24"/>
          <w:szCs w:val="24"/>
        </w:rPr>
      </w:pPr>
      <w:r w:rsidRPr="00E943FD">
        <w:rPr>
          <w:rFonts w:cstheme="minorHAnsi"/>
          <w:b/>
          <w:sz w:val="24"/>
          <w:szCs w:val="24"/>
        </w:rPr>
        <w:t>Se recomandă ca solicitantul, respectiv beneficiarul sprijinului financiar, să consulte integral textul</w:t>
      </w:r>
    </w:p>
    <w:p w:rsidR="00E118E3" w:rsidRPr="00E131BB" w:rsidRDefault="00285A9D" w:rsidP="00E131BB">
      <w:pPr>
        <w:spacing w:after="13"/>
        <w:ind w:left="4" w:hanging="10"/>
        <w:jc w:val="both"/>
        <w:rPr>
          <w:rFonts w:cstheme="minorHAnsi"/>
          <w:sz w:val="24"/>
          <w:szCs w:val="24"/>
        </w:rPr>
      </w:pPr>
      <w:r w:rsidRPr="00E943FD">
        <w:rPr>
          <w:rFonts w:cstheme="minorHAnsi"/>
          <w:b/>
          <w:sz w:val="24"/>
          <w:szCs w:val="24"/>
        </w:rPr>
        <w:t xml:space="preserve"> contractului de finanțare şi al anexelor acestuia, să-și asume cele prevăzute în acestea iar după semnarea contractului, trebuie să se asigure că a intrat în posesia acestora. </w:t>
      </w:r>
    </w:p>
    <w:p w:rsidR="00E118E3" w:rsidRPr="005E1083" w:rsidRDefault="00E118E3" w:rsidP="00111160">
      <w:pPr>
        <w:tabs>
          <w:tab w:val="left" w:pos="2820"/>
          <w:tab w:val="center" w:pos="4967"/>
        </w:tabs>
        <w:spacing w:after="0" w:line="256" w:lineRule="auto"/>
        <w:ind w:left="57" w:hanging="10"/>
        <w:jc w:val="both"/>
        <w:rPr>
          <w:rFonts w:cstheme="minorHAnsi"/>
          <w:b/>
          <w:i/>
          <w:color w:val="FF0000"/>
          <w:sz w:val="20"/>
          <w:szCs w:val="20"/>
        </w:rPr>
      </w:pPr>
    </w:p>
    <w:p w:rsidR="005E1083" w:rsidRPr="00E131BB" w:rsidRDefault="00E131BB" w:rsidP="00E131BB">
      <w:pPr>
        <w:tabs>
          <w:tab w:val="left" w:pos="2820"/>
          <w:tab w:val="center" w:pos="4967"/>
        </w:tabs>
        <w:spacing w:after="0" w:line="256" w:lineRule="auto"/>
        <w:ind w:left="57" w:hanging="10"/>
        <w:jc w:val="both"/>
        <w:rPr>
          <w:rFonts w:cstheme="minorHAnsi"/>
          <w:b/>
          <w:sz w:val="24"/>
          <w:szCs w:val="24"/>
        </w:rPr>
      </w:pPr>
      <w:r w:rsidRPr="00E131BB">
        <w:rPr>
          <w:rFonts w:cstheme="minorHAnsi"/>
          <w:b/>
          <w:i/>
          <w:sz w:val="24"/>
          <w:szCs w:val="24"/>
        </w:rPr>
        <w:t xml:space="preserve">ATENTIE! </w:t>
      </w:r>
      <w:r w:rsidR="005E1083" w:rsidRPr="00E131BB">
        <w:rPr>
          <w:rFonts w:cstheme="minorHAnsi"/>
          <w:b/>
          <w:i/>
          <w:sz w:val="24"/>
          <w:szCs w:val="24"/>
        </w:rPr>
        <w:t xml:space="preserve">Durata de valabilitate a Contractului de finanțare </w:t>
      </w:r>
      <w:r w:rsidRPr="00E131BB">
        <w:rPr>
          <w:rFonts w:cstheme="minorHAnsi"/>
          <w:b/>
          <w:sz w:val="24"/>
          <w:szCs w:val="24"/>
        </w:rPr>
        <w:t>c</w:t>
      </w:r>
      <w:r w:rsidR="005E1083" w:rsidRPr="00E131BB">
        <w:rPr>
          <w:rFonts w:cstheme="minorHAnsi"/>
          <w:b/>
          <w:i/>
          <w:sz w:val="24"/>
          <w:szCs w:val="24"/>
        </w:rPr>
        <w:t>uprinde durata de execuţie a Contractului de finanțare, la care se adaugă 3 ani de monitorizare de la data ultimei plăţi efectuate de către Autoritatea Contractantă.</w:t>
      </w:r>
    </w:p>
    <w:p w:rsidR="005E1083" w:rsidRDefault="005E1083" w:rsidP="00111160">
      <w:pPr>
        <w:spacing w:after="47"/>
        <w:jc w:val="both"/>
        <w:rPr>
          <w:rFonts w:cstheme="minorHAnsi"/>
          <w:sz w:val="24"/>
          <w:szCs w:val="24"/>
        </w:rPr>
      </w:pPr>
    </w:p>
    <w:p w:rsidR="00E131BB" w:rsidRDefault="00E131BB" w:rsidP="00111160">
      <w:pPr>
        <w:spacing w:after="47"/>
        <w:jc w:val="both"/>
        <w:rPr>
          <w:rFonts w:cstheme="minorHAnsi"/>
          <w:sz w:val="24"/>
          <w:szCs w:val="24"/>
        </w:rPr>
      </w:pPr>
    </w:p>
    <w:p w:rsidR="00E131BB" w:rsidRDefault="00E131BB" w:rsidP="00111160">
      <w:pPr>
        <w:spacing w:after="47"/>
        <w:jc w:val="both"/>
        <w:rPr>
          <w:rFonts w:cstheme="minorHAnsi"/>
          <w:sz w:val="24"/>
          <w:szCs w:val="24"/>
        </w:rPr>
      </w:pPr>
    </w:p>
    <w:p w:rsidR="00E131BB" w:rsidRDefault="00E131BB" w:rsidP="00111160">
      <w:pPr>
        <w:spacing w:after="47"/>
        <w:jc w:val="both"/>
        <w:rPr>
          <w:rFonts w:cstheme="minorHAnsi"/>
          <w:sz w:val="24"/>
          <w:szCs w:val="24"/>
        </w:rPr>
      </w:pPr>
    </w:p>
    <w:p w:rsidR="00285A9D" w:rsidRPr="00E943FD" w:rsidRDefault="00285A9D" w:rsidP="00111160">
      <w:pPr>
        <w:spacing w:after="47"/>
        <w:jc w:val="both"/>
        <w:rPr>
          <w:rFonts w:cstheme="minorHAnsi"/>
          <w:sz w:val="24"/>
          <w:szCs w:val="24"/>
        </w:rPr>
      </w:pPr>
      <w:r w:rsidRPr="00E943FD">
        <w:rPr>
          <w:rFonts w:cstheme="minorHAnsi"/>
          <w:sz w:val="24"/>
          <w:szCs w:val="24"/>
        </w:rPr>
        <w:t xml:space="preserve">În perioada monitorizării proiectului de 3 ani de la data celei de-a doua (și ultima) tranșă de plată efectuată de AFIR), </w:t>
      </w:r>
      <w:r w:rsidRPr="00E943FD">
        <w:rPr>
          <w:rFonts w:cstheme="minorHAnsi"/>
          <w:b/>
          <w:sz w:val="24"/>
          <w:szCs w:val="24"/>
        </w:rPr>
        <w:t>beneficiarul se obligă:</w:t>
      </w:r>
    </w:p>
    <w:p w:rsidR="00285A9D" w:rsidRPr="00E943FD" w:rsidRDefault="00285A9D" w:rsidP="00111160">
      <w:pPr>
        <w:numPr>
          <w:ilvl w:val="0"/>
          <w:numId w:val="25"/>
        </w:numPr>
        <w:spacing w:after="56" w:line="247" w:lineRule="auto"/>
        <w:ind w:hanging="710"/>
        <w:jc w:val="both"/>
        <w:rPr>
          <w:rFonts w:cstheme="minorHAnsi"/>
          <w:sz w:val="24"/>
          <w:szCs w:val="24"/>
        </w:rPr>
      </w:pPr>
      <w:r w:rsidRPr="00E943FD">
        <w:rPr>
          <w:rFonts w:cstheme="minorHAnsi"/>
          <w:sz w:val="24"/>
          <w:szCs w:val="24"/>
        </w:rPr>
        <w:t xml:space="preserve">să respecte și să mențină criteriile de eligibilitate şi de selecţie in baza carora a fost selectat;  </w:t>
      </w:r>
    </w:p>
    <w:p w:rsidR="00285A9D" w:rsidRPr="00E943FD" w:rsidRDefault="00285A9D" w:rsidP="00111160">
      <w:pPr>
        <w:numPr>
          <w:ilvl w:val="0"/>
          <w:numId w:val="25"/>
        </w:numPr>
        <w:spacing w:after="44" w:line="247" w:lineRule="auto"/>
        <w:ind w:hanging="710"/>
        <w:jc w:val="both"/>
        <w:rPr>
          <w:rFonts w:cstheme="minorHAnsi"/>
          <w:sz w:val="24"/>
          <w:szCs w:val="24"/>
        </w:rPr>
      </w:pPr>
      <w:r w:rsidRPr="00E943FD">
        <w:rPr>
          <w:rFonts w:cstheme="minorHAnsi"/>
          <w:sz w:val="24"/>
          <w:szCs w:val="24"/>
        </w:rPr>
        <w:t xml:space="preserve">să nu modifice obiectivele prevazute în Planul de afaceri, parte integrantă din Contractul şi Cererea de finanțare,  </w:t>
      </w:r>
    </w:p>
    <w:p w:rsidR="00285A9D" w:rsidRPr="00E943FD" w:rsidRDefault="00285A9D" w:rsidP="00111160">
      <w:pPr>
        <w:numPr>
          <w:ilvl w:val="0"/>
          <w:numId w:val="25"/>
        </w:numPr>
        <w:spacing w:after="56" w:line="247" w:lineRule="auto"/>
        <w:ind w:hanging="710"/>
        <w:jc w:val="both"/>
        <w:rPr>
          <w:rFonts w:cstheme="minorHAnsi"/>
          <w:sz w:val="24"/>
          <w:szCs w:val="24"/>
        </w:rPr>
      </w:pPr>
      <w:r w:rsidRPr="00E943FD">
        <w:rPr>
          <w:rFonts w:cstheme="minorHAnsi"/>
          <w:sz w:val="24"/>
          <w:szCs w:val="24"/>
        </w:rPr>
        <w:t xml:space="preserve">să nu înstrăineze investitia; </w:t>
      </w:r>
    </w:p>
    <w:p w:rsidR="00285A9D" w:rsidRPr="00E943FD" w:rsidRDefault="00285A9D" w:rsidP="00111160">
      <w:pPr>
        <w:numPr>
          <w:ilvl w:val="0"/>
          <w:numId w:val="25"/>
        </w:numPr>
        <w:spacing w:after="10" w:line="247" w:lineRule="auto"/>
        <w:ind w:hanging="710"/>
        <w:jc w:val="both"/>
        <w:rPr>
          <w:rFonts w:cstheme="minorHAnsi"/>
          <w:sz w:val="24"/>
          <w:szCs w:val="24"/>
        </w:rPr>
      </w:pPr>
      <w:r w:rsidRPr="00E943FD">
        <w:rPr>
          <w:rFonts w:cstheme="minorHAnsi"/>
          <w:sz w:val="24"/>
          <w:szCs w:val="24"/>
        </w:rPr>
        <w:t xml:space="preserve">să nu îşi înceteze activitatea pentru care a fost finanţat. </w:t>
      </w:r>
    </w:p>
    <w:p w:rsidR="00285A9D" w:rsidRDefault="00CB1BD3" w:rsidP="00111160">
      <w:pPr>
        <w:spacing w:after="5" w:line="256" w:lineRule="auto"/>
        <w:ind w:left="6"/>
        <w:jc w:val="both"/>
        <w:rPr>
          <w:rFonts w:cstheme="minorHAnsi"/>
          <w:sz w:val="24"/>
          <w:szCs w:val="24"/>
        </w:rPr>
      </w:pPr>
      <w:r>
        <w:rPr>
          <w:rFonts w:cstheme="minorHAnsi"/>
          <w:noProof/>
          <w:sz w:val="24"/>
          <w:szCs w:val="24"/>
        </w:rPr>
        <mc:AlternateContent>
          <mc:Choice Requires="wps">
            <w:drawing>
              <wp:anchor distT="0" distB="0" distL="114300" distR="114300" simplePos="0" relativeHeight="251742208" behindDoc="1" locked="0" layoutInCell="1" allowOverlap="1">
                <wp:simplePos x="0" y="0"/>
                <wp:positionH relativeFrom="column">
                  <wp:posOffset>161925</wp:posOffset>
                </wp:positionH>
                <wp:positionV relativeFrom="paragraph">
                  <wp:posOffset>156845</wp:posOffset>
                </wp:positionV>
                <wp:extent cx="5603875" cy="733425"/>
                <wp:effectExtent l="38100" t="0" r="0" b="9525"/>
                <wp:wrapTight wrapText="bothSides">
                  <wp:wrapPolygon edited="0">
                    <wp:start x="73" y="0"/>
                    <wp:lineTo x="-147" y="0"/>
                    <wp:lineTo x="-147" y="21881"/>
                    <wp:lineTo x="0" y="21881"/>
                    <wp:lineTo x="21367" y="21881"/>
                    <wp:lineTo x="21514" y="18514"/>
                    <wp:lineTo x="21514" y="8977"/>
                    <wp:lineTo x="21441" y="561"/>
                    <wp:lineTo x="21441" y="0"/>
                    <wp:lineTo x="73" y="0"/>
                  </wp:wrapPolygon>
                </wp:wrapTight>
                <wp:docPr id="50"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3875" cy="73342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Default="00E118E3" w:rsidP="00285A9D">
                            <w:pPr>
                              <w:jc w:val="center"/>
                              <w:rPr>
                                <w:rFonts w:cstheme="minorHAnsi"/>
                                <w:sz w:val="24"/>
                                <w:szCs w:val="24"/>
                              </w:rPr>
                            </w:pPr>
                            <w:r w:rsidRPr="00662B4E">
                              <w:rPr>
                                <w:rFonts w:ascii="Calibri" w:hAnsi="Calibri" w:cs="Calibri"/>
                                <w:b/>
                                <w:i/>
                                <w:lang w:val="ro-RO"/>
                              </w:rPr>
                              <w:t>Atenție!</w:t>
                            </w:r>
                          </w:p>
                          <w:p w:rsidR="00E118E3" w:rsidRPr="00662B4E" w:rsidRDefault="00E118E3" w:rsidP="00285A9D">
                            <w:pPr>
                              <w:jc w:val="center"/>
                              <w:rPr>
                                <w:rFonts w:ascii="Calibri" w:hAnsi="Calibri" w:cs="Calibri"/>
                                <w:b/>
                                <w:i/>
                                <w:lang w:val="ro-RO"/>
                              </w:rPr>
                            </w:pPr>
                            <w:r w:rsidRPr="00E943FD">
                              <w:rPr>
                                <w:rFonts w:cstheme="minorHAnsi"/>
                                <w:b/>
                                <w:sz w:val="24"/>
                                <w:szCs w:val="24"/>
                              </w:rPr>
                              <w:t>În cazul nerespectării acestora, sumele acordate vor fi recuperate integral</w:t>
                            </w:r>
                            <w:r>
                              <w:rPr>
                                <w:rFonts w:cstheme="minorHAnsi"/>
                                <w:b/>
                                <w:sz w:val="24"/>
                                <w:szCs w:val="24"/>
                              </w:rPr>
                              <w:t>!</w:t>
                            </w:r>
                          </w:p>
                          <w:p w:rsidR="00E118E3" w:rsidRPr="002A213C" w:rsidRDefault="00E118E3" w:rsidP="00285A9D">
                            <w:pPr>
                              <w:jc w:val="center"/>
                              <w:rPr>
                                <w:rFonts w:ascii="Calibri" w:hAnsi="Calibri" w:cs="Calibri"/>
                                <w:i/>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1" style="position:absolute;left:0;text-align:left;margin-left:12.75pt;margin-top:12.35pt;width:441.25pt;height:57.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8/0wIAALIFAAAOAAAAZHJzL2Uyb0RvYy54bWysVN9v0zAQfkfif7D83uVn06ZaOm3ripAG&#10;TBuIZzd2GoNjB9ttOhD/O2cn6TrGA0LkITond+fvvvvuzi8OjUB7pg1XssDRWYgRk6WiXG4L/Onj&#10;ejLHyFgiKRFKsgI/MoMvlq9fnXftgsWqVoIyjSCJNIuuLXBtbbsIAlPWrCHmTLVMws9K6YZYOOpt&#10;QDXpIHsjgjgMs6BTmrZalcwY+Lrqf+Klz19VrLQfqsowi0SBAZv1b+3fG/cOludksdWkrXk5wCD/&#10;gKIhXMKlx1QrYgnaaf4iVcNLrYyq7FmpmkBVFS+ZrwGqicLfqnmoSct8LUCOaY80mf+Xtny/v9OI&#10;0wJPgR5JGujRvdpJyii6B/aI3AqGksgR1bVmAf4P7Z12pZr2VpVfDZLqugY3dqm16mpGKMDz/sGz&#10;AHcwEIo23TtF4Rqys8pzdqh04xICG+jgW/N4bA07WFTCx2kWJvPZFKMS/s2SJI2nDlJAFmN0q419&#10;w1SDnFFg7YpwFfgryP7WWN8fOhRJ6BeMqkZAt/dEoCjLstmQcXCG3GNOX64SnK65EP6gt5troRGE&#10;ArZkFa/XQ7A5dRPSOUvlwnq0/RfmlTlAUjvL9ENNO0S5Qx7PkxymhnKQaR6HWZjPMCJiC/NVWo2R&#10;VvYzt7UXh+PpBZ756iq5iQc8x+yerGcXA7cDBMeyV+uPPIrT8CrOJ+tsPpuk63Q6yWfhfBJG+VWe&#10;hWmertY/3ZVRuqg5pUzecsnGyYnSv1PmMMO95v3soA6KnUJTfTWnHJpTqkP//Ilq328/zU6CN5J6&#10;2xIuejt4jrhn4wCagDaPRHjBOo32WreHzcGPRq81J+CNoo8gYWiB1yksPjBqpb9j1MESKbD5tiOa&#10;YSTeShgDt3FGQ4/GZjSILCG0wBba681r22+mXav5tobMkadDqksYlYpbJ6EnFMMBFoMvYlhibvOc&#10;nr3X06pd/gIAAP//AwBQSwMEFAAGAAgAAAAhAEKol7jdAAAACQEAAA8AAABkcnMvZG93bnJldi54&#10;bWxMj8FOwzAQRO9I/IO1SNyoTVRDCXEqGuCIVEI/wI2XJBCvo9ht079nOcFpNZqn2ZliPftBHHGK&#10;fSADtwsFAqkJrqfWwO7j9WYFIiZLzg6B0MAZI6zLy4vC5i6c6B2PdWoFh1DMrYEupTGXMjYdehsX&#10;YURi7zNM3iaWUyvdZE8c7geZKXUnve2JP3R2xKrD5rs+eAO62rzoeWur5838pd+wPvvd2BtzfTU/&#10;PYJIOKc/GH7rc3UoudM+HMhFMRjItGaS7/IeBPsPasXb9gwuVQayLOT/BeUPAAAA//8DAFBLAQIt&#10;ABQABgAIAAAAIQC2gziS/gAAAOEBAAATAAAAAAAAAAAAAAAAAAAAAABbQ29udGVudF9UeXBlc10u&#10;eG1sUEsBAi0AFAAGAAgAAAAhADj9If/WAAAAlAEAAAsAAAAAAAAAAAAAAAAALwEAAF9yZWxzLy5y&#10;ZWxzUEsBAi0AFAAGAAgAAAAhAIgYLz/TAgAAsgUAAA4AAAAAAAAAAAAAAAAALgIAAGRycy9lMm9E&#10;b2MueG1sUEsBAi0AFAAGAAgAAAAhAEKol7jdAAAACQEAAA8AAAAAAAAAAAAAAAAALQUAAGRycy9k&#10;b3ducmV2LnhtbFBLBQYAAAAABAAEAPMAAAA3BgAAAAA=&#10;" fillcolor="#53d2ff" stroked="f">
                <v:shadow on="t" color="#8db3e2" offset="-2pt,1pt"/>
                <v:textbox inset="0,0,0,0">
                  <w:txbxContent>
                    <w:p w:rsidR="00E118E3" w:rsidRDefault="00E118E3" w:rsidP="00285A9D">
                      <w:pPr>
                        <w:jc w:val="center"/>
                        <w:rPr>
                          <w:rFonts w:cstheme="minorHAnsi"/>
                          <w:sz w:val="24"/>
                          <w:szCs w:val="24"/>
                        </w:rPr>
                      </w:pPr>
                      <w:r w:rsidRPr="00662B4E">
                        <w:rPr>
                          <w:rFonts w:ascii="Calibri" w:hAnsi="Calibri" w:cs="Calibri"/>
                          <w:b/>
                          <w:i/>
                          <w:lang w:val="ro-RO"/>
                        </w:rPr>
                        <w:t>Atenție!</w:t>
                      </w:r>
                    </w:p>
                    <w:p w:rsidR="00E118E3" w:rsidRPr="00662B4E" w:rsidRDefault="00E118E3" w:rsidP="00285A9D">
                      <w:pPr>
                        <w:jc w:val="center"/>
                        <w:rPr>
                          <w:rFonts w:ascii="Calibri" w:hAnsi="Calibri" w:cs="Calibri"/>
                          <w:b/>
                          <w:i/>
                          <w:lang w:val="ro-RO"/>
                        </w:rPr>
                      </w:pPr>
                      <w:r w:rsidRPr="00E943FD">
                        <w:rPr>
                          <w:rFonts w:cstheme="minorHAnsi"/>
                          <w:b/>
                          <w:sz w:val="24"/>
                          <w:szCs w:val="24"/>
                        </w:rPr>
                        <w:t>În cazul nerespectării acestora, sumele acordate vor fi recuperate integral</w:t>
                      </w:r>
                      <w:r>
                        <w:rPr>
                          <w:rFonts w:cstheme="minorHAnsi"/>
                          <w:b/>
                          <w:sz w:val="24"/>
                          <w:szCs w:val="24"/>
                        </w:rPr>
                        <w:t>!</w:t>
                      </w:r>
                    </w:p>
                    <w:p w:rsidR="00E118E3" w:rsidRPr="002A213C" w:rsidRDefault="00E118E3" w:rsidP="00285A9D">
                      <w:pPr>
                        <w:jc w:val="center"/>
                        <w:rPr>
                          <w:rFonts w:ascii="Calibri" w:hAnsi="Calibri" w:cs="Calibri"/>
                          <w:i/>
                          <w:lang w:val="ro-RO"/>
                        </w:rPr>
                      </w:pPr>
                    </w:p>
                  </w:txbxContent>
                </v:textbox>
                <w10:wrap type="tight"/>
              </v:roundrect>
            </w:pict>
          </mc:Fallback>
        </mc:AlternateContent>
      </w:r>
    </w:p>
    <w:p w:rsidR="00285A9D" w:rsidRDefault="00285A9D" w:rsidP="00111160">
      <w:pPr>
        <w:spacing w:after="5" w:line="256" w:lineRule="auto"/>
        <w:ind w:left="6"/>
        <w:jc w:val="both"/>
        <w:rPr>
          <w:rFonts w:cstheme="minorHAnsi"/>
          <w:sz w:val="24"/>
          <w:szCs w:val="24"/>
        </w:rPr>
      </w:pPr>
    </w:p>
    <w:p w:rsidR="00285A9D" w:rsidRDefault="00285A9D" w:rsidP="00111160">
      <w:pPr>
        <w:spacing w:after="5" w:line="256" w:lineRule="auto"/>
        <w:ind w:left="6"/>
        <w:jc w:val="both"/>
        <w:rPr>
          <w:rFonts w:cstheme="minorHAnsi"/>
          <w:sz w:val="24"/>
          <w:szCs w:val="24"/>
        </w:rPr>
      </w:pPr>
    </w:p>
    <w:p w:rsidR="00285A9D" w:rsidRPr="00E943FD" w:rsidRDefault="00285A9D" w:rsidP="00111160">
      <w:pPr>
        <w:spacing w:after="0" w:line="256" w:lineRule="auto"/>
        <w:ind w:left="7"/>
        <w:jc w:val="both"/>
        <w:rPr>
          <w:rFonts w:cstheme="minorHAnsi"/>
          <w:sz w:val="24"/>
          <w:szCs w:val="24"/>
        </w:rPr>
      </w:pPr>
    </w:p>
    <w:p w:rsidR="00815B90" w:rsidRDefault="00815B90" w:rsidP="00DA5485">
      <w:pPr>
        <w:spacing w:after="13"/>
        <w:jc w:val="both"/>
        <w:rPr>
          <w:rFonts w:cstheme="minorHAnsi"/>
          <w:b/>
          <w:sz w:val="24"/>
          <w:szCs w:val="24"/>
        </w:rPr>
      </w:pPr>
    </w:p>
    <w:p w:rsidR="00815B90" w:rsidRDefault="00815B90" w:rsidP="00111160">
      <w:pPr>
        <w:spacing w:after="13"/>
        <w:ind w:left="4" w:hanging="10"/>
        <w:jc w:val="both"/>
        <w:rPr>
          <w:rFonts w:cstheme="minorHAnsi"/>
          <w:b/>
          <w:sz w:val="24"/>
          <w:szCs w:val="24"/>
        </w:rPr>
      </w:pPr>
    </w:p>
    <w:p w:rsidR="00285A9D" w:rsidRPr="00E943FD" w:rsidRDefault="00285A9D" w:rsidP="00111160">
      <w:pPr>
        <w:spacing w:after="13"/>
        <w:ind w:left="4" w:hanging="10"/>
        <w:jc w:val="both"/>
        <w:rPr>
          <w:rFonts w:cstheme="minorHAnsi"/>
          <w:sz w:val="24"/>
          <w:szCs w:val="24"/>
        </w:rPr>
      </w:pPr>
      <w:r w:rsidRPr="00E943FD">
        <w:rPr>
          <w:rFonts w:cstheme="minorHAnsi"/>
          <w:b/>
          <w:sz w:val="24"/>
          <w:szCs w:val="24"/>
        </w:rPr>
        <w:t>IMPORTANT!</w:t>
      </w:r>
    </w:p>
    <w:p w:rsidR="00285A9D" w:rsidRPr="00E943FD" w:rsidRDefault="00CB1BD3" w:rsidP="00111160">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743232" behindDoc="1" locked="0" layoutInCell="1" allowOverlap="1">
                <wp:simplePos x="0" y="0"/>
                <wp:positionH relativeFrom="column">
                  <wp:posOffset>4194810</wp:posOffset>
                </wp:positionH>
                <wp:positionV relativeFrom="paragraph">
                  <wp:posOffset>1042670</wp:posOffset>
                </wp:positionV>
                <wp:extent cx="2128520" cy="2305050"/>
                <wp:effectExtent l="38100" t="0" r="0" b="0"/>
                <wp:wrapTight wrapText="bothSides">
                  <wp:wrapPolygon edited="0">
                    <wp:start x="2126" y="0"/>
                    <wp:lineTo x="-387" y="0"/>
                    <wp:lineTo x="-387" y="19993"/>
                    <wp:lineTo x="-193" y="21421"/>
                    <wp:lineTo x="1933" y="21600"/>
                    <wp:lineTo x="18945" y="21600"/>
                    <wp:lineTo x="19138" y="21600"/>
                    <wp:lineTo x="21458" y="20172"/>
                    <wp:lineTo x="21458" y="2321"/>
                    <wp:lineTo x="20685" y="1250"/>
                    <wp:lineTo x="19332" y="0"/>
                    <wp:lineTo x="2126" y="0"/>
                  </wp:wrapPolygon>
                </wp:wrapTight>
                <wp:docPr id="5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520" cy="230505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Default="00E118E3" w:rsidP="00285A9D">
                            <w:pPr>
                              <w:jc w:val="center"/>
                              <w:rPr>
                                <w:rFonts w:cstheme="minorHAnsi"/>
                                <w:sz w:val="24"/>
                                <w:szCs w:val="24"/>
                              </w:rPr>
                            </w:pPr>
                            <w:r w:rsidRPr="00662B4E">
                              <w:rPr>
                                <w:rFonts w:ascii="Calibri" w:hAnsi="Calibri" w:cs="Calibri"/>
                                <w:b/>
                                <w:i/>
                                <w:lang w:val="ro-RO"/>
                              </w:rPr>
                              <w:t>Atenție!</w:t>
                            </w:r>
                          </w:p>
                          <w:p w:rsidR="00E118E3" w:rsidRDefault="00E118E3" w:rsidP="00285A9D">
                            <w:pPr>
                              <w:jc w:val="center"/>
                              <w:rPr>
                                <w:rFonts w:cstheme="minorHAnsi"/>
                                <w:sz w:val="24"/>
                                <w:szCs w:val="24"/>
                              </w:rPr>
                            </w:pPr>
                            <w:r w:rsidRPr="00E943FD">
                              <w:rPr>
                                <w:rFonts w:cstheme="minorHAnsi"/>
                                <w:sz w:val="24"/>
                                <w:szCs w:val="24"/>
                              </w:rPr>
                              <w:t xml:space="preserve">Excepție fac situațiile în care intervin </w:t>
                            </w:r>
                            <w:r w:rsidRPr="00E943FD">
                              <w:rPr>
                                <w:rFonts w:cstheme="minorHAnsi"/>
                                <w:b/>
                                <w:sz w:val="24"/>
                                <w:szCs w:val="24"/>
                              </w:rPr>
                              <w:t>modificări ale legislaţiei aplicabile finanţării nerambursabile</w:t>
                            </w:r>
                            <w:r w:rsidRPr="00E943FD">
                              <w:rPr>
                                <w:rFonts w:cstheme="minorHAnsi"/>
                                <w:sz w:val="24"/>
                                <w:szCs w:val="24"/>
                              </w:rPr>
                              <w:t xml:space="preserve">, când </w:t>
                            </w:r>
                            <w:r w:rsidRPr="00E943FD">
                              <w:rPr>
                                <w:rFonts w:cstheme="minorHAnsi"/>
                                <w:b/>
                                <w:sz w:val="24"/>
                                <w:szCs w:val="24"/>
                              </w:rPr>
                              <w:t>Autoritatea Contractantă va notifica în scris beneficiarul</w:t>
                            </w:r>
                            <w:r w:rsidRPr="00E943FD">
                              <w:rPr>
                                <w:rFonts w:cstheme="minorHAnsi"/>
                                <w:sz w:val="24"/>
                                <w:szCs w:val="24"/>
                              </w:rPr>
                              <w:t xml:space="preserve"> cu privire la </w:t>
                            </w:r>
                            <w:r>
                              <w:rPr>
                                <w:rFonts w:cstheme="minorHAnsi"/>
                                <w:sz w:val="24"/>
                                <w:szCs w:val="24"/>
                              </w:rPr>
                              <w:t>a</w:t>
                            </w:r>
                            <w:r w:rsidRPr="00E943FD">
                              <w:rPr>
                                <w:rFonts w:cstheme="minorHAnsi"/>
                                <w:sz w:val="24"/>
                                <w:szCs w:val="24"/>
                              </w:rPr>
                              <w:t xml:space="preserve">ceste modificări, iar </w:t>
                            </w:r>
                            <w:r w:rsidRPr="00E943FD">
                              <w:rPr>
                                <w:rFonts w:cstheme="minorHAnsi"/>
                                <w:b/>
                                <w:sz w:val="24"/>
                                <w:szCs w:val="24"/>
                              </w:rPr>
                              <w:t>beneficiarul se obligă a le respecta întocmai</w:t>
                            </w:r>
                          </w:p>
                          <w:p w:rsidR="00E118E3" w:rsidRPr="002A213C" w:rsidRDefault="00E118E3" w:rsidP="00285A9D">
                            <w:pPr>
                              <w:jc w:val="center"/>
                              <w:rPr>
                                <w:rFonts w:ascii="Calibri" w:hAnsi="Calibri" w:cs="Calibri"/>
                                <w:i/>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2" style="position:absolute;left:0;text-align:left;margin-left:330.3pt;margin-top:82.1pt;width:167.6pt;height:18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bp1QIAALMFAAAOAAAAZHJzL2Uyb0RvYy54bWysVN9v0zAQfkfif7D83uVH07SJlk7buiCk&#10;AdMG4tmNncbg2MF2mw7E/87ZSbuO8YAQrRSdk7vzd999d+cX+1agHdOGK1ng6CzEiMlKUS43Bf70&#10;sZwsMDKWSEqEkqzAj8zgi+XrV+d9l7NYNUpQphEkkSbvuwI31nZ5EJiqYS0xZ6pjEj7WSrfEwlFv&#10;AqpJD9lbEcRhmAa90rTTqmLGwNvV8BEvff66ZpX9UNeGWSQKDNisf2r/XLtnsDwn+UaTruHVCIP8&#10;A4qWcAmXHlOtiCVoq/mLVC2vtDKqtmeVagNV17xivgaoJgp/q+ahIR3ztQA5pjvSZP5f2ur97k4j&#10;Tgs8izCSpIUe3autpIyie2CPyI1gaBo5ovrO5OD/0N1pV6rpblX11SCprhtwY5daq75hhAI87x88&#10;C3AHA6Fo3b9TFK4hW6s8Z/taty4hsIH2vjWPx9awvUUVvIyjeDGLoYMVfIun4Qz+DlNA8kN4p419&#10;w1SLnFFg7apwJfg7yO7WWN8gOlZJ6BeM6lZAu3dEoChN0/mYcXSG3Iecvl4lOC25EP6gN+troRGE&#10;AnXTVVyWY7A5dRPSOUvlwga0wxvmpTlCUlvL9ENDe0S5Qx4vphmMDeWg0ywO0zCbY0TEBgasshoj&#10;rexnbhuvDkfUCzyL1dX0Jh7xHLN7sp5dDOSOEBzNXq4/sihOwqs4m5TpYj5JymQ2yebhYhJG2VWW&#10;hkmWrMqf7sooyRtOKZO3XLLD6ETJ30lzHOJB9H54UA/FzuLZUM0ph+aU6tD//kS177cfZ6fBG0m9&#10;bQkXgx08RzywsQdNQJsPRHjFOpEOYrf79d7PRpy6G52C14o+goahBV6osPnAaJT+jlEPW6TA5tuW&#10;aIaReCthDtzKORj6YKwPBpEVhBbYQnu9eW2H1bTtNN80kDnydEh1CbNSc+sk9IRiPMBm8EWMW8yt&#10;ntOz93ratctfAAAA//8DAFBLAwQUAAYACAAAACEA01t9st4AAAALAQAADwAAAGRycy9kb3ducmV2&#10;LnhtbEyPQU7DMBBF90jcwRokdtQhIoGmcSoaYIlUQg8wjadJILaj2G3d2zOsYDn6X2/eL9fRjOJE&#10;sx+cVXC/SECQbZ0ebKdg9/l29wTCB7QaR2dJwYU8rKvrqxIL7c72g05N6ARDrC9QQR/CVEjp254M&#10;+oWbyHJ2cLPBwOfcST3jmeFmlGmS5NLgYPlDjxPVPbXfzdEoyOrNaxa3WL9s4lf2Ts3F7KZBqdub&#10;+LwCESiGvzL86rM6VOy0d0ervRgV5HmSc5WD/CEFwY3lMuMxe8anjynIqpT/N1Q/AAAA//8DAFBL&#10;AQItABQABgAIAAAAIQC2gziS/gAAAOEBAAATAAAAAAAAAAAAAAAAAAAAAABbQ29udGVudF9UeXBl&#10;c10ueG1sUEsBAi0AFAAGAAgAAAAhADj9If/WAAAAlAEAAAsAAAAAAAAAAAAAAAAALwEAAF9yZWxz&#10;Ly5yZWxzUEsBAi0AFAAGAAgAAAAhADdSJunVAgAAswUAAA4AAAAAAAAAAAAAAAAALgIAAGRycy9l&#10;Mm9Eb2MueG1sUEsBAi0AFAAGAAgAAAAhANNbfbLeAAAACwEAAA8AAAAAAAAAAAAAAAAALwUAAGRy&#10;cy9kb3ducmV2LnhtbFBLBQYAAAAABAAEAPMAAAA6BgAAAAA=&#10;" fillcolor="#53d2ff" stroked="f">
                <v:shadow on="t" color="#8db3e2" offset="-2pt,1pt"/>
                <v:textbox inset="0,0,0,0">
                  <w:txbxContent>
                    <w:p w:rsidR="00E118E3" w:rsidRDefault="00E118E3" w:rsidP="00285A9D">
                      <w:pPr>
                        <w:jc w:val="center"/>
                        <w:rPr>
                          <w:rFonts w:cstheme="minorHAnsi"/>
                          <w:sz w:val="24"/>
                          <w:szCs w:val="24"/>
                        </w:rPr>
                      </w:pPr>
                      <w:r w:rsidRPr="00662B4E">
                        <w:rPr>
                          <w:rFonts w:ascii="Calibri" w:hAnsi="Calibri" w:cs="Calibri"/>
                          <w:b/>
                          <w:i/>
                          <w:lang w:val="ro-RO"/>
                        </w:rPr>
                        <w:t>Atenție!</w:t>
                      </w:r>
                    </w:p>
                    <w:p w:rsidR="00E118E3" w:rsidRDefault="00E118E3" w:rsidP="00285A9D">
                      <w:pPr>
                        <w:jc w:val="center"/>
                        <w:rPr>
                          <w:rFonts w:cstheme="minorHAnsi"/>
                          <w:sz w:val="24"/>
                          <w:szCs w:val="24"/>
                        </w:rPr>
                      </w:pPr>
                      <w:r w:rsidRPr="00E943FD">
                        <w:rPr>
                          <w:rFonts w:cstheme="minorHAnsi"/>
                          <w:sz w:val="24"/>
                          <w:szCs w:val="24"/>
                        </w:rPr>
                        <w:t xml:space="preserve">Excepție fac situațiile în care intervin </w:t>
                      </w:r>
                      <w:r w:rsidRPr="00E943FD">
                        <w:rPr>
                          <w:rFonts w:cstheme="minorHAnsi"/>
                          <w:b/>
                          <w:sz w:val="24"/>
                          <w:szCs w:val="24"/>
                        </w:rPr>
                        <w:t>modificări ale legislaţiei aplicabile finanţării nerambursabile</w:t>
                      </w:r>
                      <w:r w:rsidRPr="00E943FD">
                        <w:rPr>
                          <w:rFonts w:cstheme="minorHAnsi"/>
                          <w:sz w:val="24"/>
                          <w:szCs w:val="24"/>
                        </w:rPr>
                        <w:t xml:space="preserve">, când </w:t>
                      </w:r>
                      <w:r w:rsidRPr="00E943FD">
                        <w:rPr>
                          <w:rFonts w:cstheme="minorHAnsi"/>
                          <w:b/>
                          <w:sz w:val="24"/>
                          <w:szCs w:val="24"/>
                        </w:rPr>
                        <w:t>Autoritatea Contractantă va notifica în scris beneficiarul</w:t>
                      </w:r>
                      <w:r w:rsidRPr="00E943FD">
                        <w:rPr>
                          <w:rFonts w:cstheme="minorHAnsi"/>
                          <w:sz w:val="24"/>
                          <w:szCs w:val="24"/>
                        </w:rPr>
                        <w:t xml:space="preserve"> cu privire la </w:t>
                      </w:r>
                      <w:r>
                        <w:rPr>
                          <w:rFonts w:cstheme="minorHAnsi"/>
                          <w:sz w:val="24"/>
                          <w:szCs w:val="24"/>
                        </w:rPr>
                        <w:t>a</w:t>
                      </w:r>
                      <w:r w:rsidRPr="00E943FD">
                        <w:rPr>
                          <w:rFonts w:cstheme="minorHAnsi"/>
                          <w:sz w:val="24"/>
                          <w:szCs w:val="24"/>
                        </w:rPr>
                        <w:t xml:space="preserve">ceste modificări, iar </w:t>
                      </w:r>
                      <w:r w:rsidRPr="00E943FD">
                        <w:rPr>
                          <w:rFonts w:cstheme="minorHAnsi"/>
                          <w:b/>
                          <w:sz w:val="24"/>
                          <w:szCs w:val="24"/>
                        </w:rPr>
                        <w:t>beneficiarul se obligă a le respecta întocmai</w:t>
                      </w:r>
                    </w:p>
                    <w:p w:rsidR="00E118E3" w:rsidRPr="002A213C" w:rsidRDefault="00E118E3" w:rsidP="00285A9D">
                      <w:pPr>
                        <w:jc w:val="center"/>
                        <w:rPr>
                          <w:rFonts w:ascii="Calibri" w:hAnsi="Calibri" w:cs="Calibri"/>
                          <w:i/>
                          <w:lang w:val="ro-RO"/>
                        </w:rPr>
                      </w:pPr>
                    </w:p>
                  </w:txbxContent>
                </v:textbox>
                <w10:wrap type="tight"/>
              </v:roundrect>
            </w:pict>
          </mc:Fallback>
        </mc:AlternateContent>
      </w:r>
      <w:r w:rsidR="00285A9D" w:rsidRPr="00E943FD">
        <w:rPr>
          <w:rFonts w:cstheme="minorHAnsi"/>
          <w:sz w:val="24"/>
          <w:szCs w:val="24"/>
        </w:rPr>
        <w:t xml:space="preserve">Pentru </w:t>
      </w:r>
      <w:r w:rsidR="00285A9D" w:rsidRPr="00E943FD">
        <w:rPr>
          <w:rFonts w:cstheme="minorHAnsi"/>
          <w:b/>
          <w:sz w:val="24"/>
          <w:szCs w:val="24"/>
        </w:rPr>
        <w:t>categoriile de beneficiari</w:t>
      </w:r>
      <w:r w:rsidR="00285A9D" w:rsidRPr="00E943FD">
        <w:rPr>
          <w:rFonts w:cstheme="minorHAnsi"/>
          <w:sz w:val="24"/>
          <w:szCs w:val="24"/>
        </w:rPr>
        <w:t xml:space="preserve"> ai finanţării din FEADR </w:t>
      </w:r>
      <w:r w:rsidR="00285A9D" w:rsidRPr="00E943FD">
        <w:rPr>
          <w:rFonts w:cstheme="minorHAnsi"/>
          <w:b/>
          <w:sz w:val="24"/>
          <w:szCs w:val="24"/>
        </w:rPr>
        <w:t>care</w:t>
      </w:r>
      <w:r w:rsidR="00285A9D" w:rsidRPr="00E943FD">
        <w:rPr>
          <w:rFonts w:cstheme="minorHAnsi"/>
          <w:sz w:val="24"/>
          <w:szCs w:val="24"/>
        </w:rPr>
        <w:t xml:space="preserve">, după selectarea/contractarea proiectului, precum şi în perioada de monitorizare, </w:t>
      </w:r>
      <w:r w:rsidR="00285A9D" w:rsidRPr="00E943FD">
        <w:rPr>
          <w:rFonts w:cstheme="minorHAnsi"/>
          <w:b/>
          <w:sz w:val="24"/>
          <w:szCs w:val="24"/>
        </w:rPr>
        <w:t>îşi schimbă tipul şi dimensiunea întreprinderii avute la data depunerii cererii de finanțare</w:t>
      </w:r>
      <w:r w:rsidR="00285A9D" w:rsidRPr="00E943FD">
        <w:rPr>
          <w:rFonts w:cstheme="minorHAnsi"/>
          <w:sz w:val="24"/>
          <w:szCs w:val="24"/>
        </w:rPr>
        <w:t xml:space="preserve">, în sensul trecerii de la categoria de micro-întreprindere la categoria de mică sau mijlocie, respectiv de la categoria întreprindere mică sau mijlocie la categoria alte întreprinderi, </w:t>
      </w:r>
      <w:r w:rsidR="00285A9D" w:rsidRPr="00E943FD">
        <w:rPr>
          <w:rFonts w:cstheme="minorHAnsi"/>
          <w:b/>
          <w:sz w:val="24"/>
          <w:szCs w:val="24"/>
        </w:rPr>
        <w:t>cheltuielile pentru finantare raman eligibile</w:t>
      </w:r>
      <w:r w:rsidR="00285A9D" w:rsidRPr="00E943FD">
        <w:rPr>
          <w:rFonts w:cstheme="minorHAnsi"/>
          <w:sz w:val="24"/>
          <w:szCs w:val="24"/>
        </w:rPr>
        <w:t xml:space="preserve">, cu respectarea prevederilor legale  în vigoare,  conform prevederilor art. 10 din HG nr. 226/2015, cu modificările şi completările ulterioare. </w:t>
      </w:r>
    </w:p>
    <w:p w:rsidR="00285A9D" w:rsidRPr="00E943FD" w:rsidRDefault="00285A9D" w:rsidP="00111160">
      <w:pPr>
        <w:spacing w:after="55"/>
        <w:ind w:left="4" w:hanging="10"/>
        <w:jc w:val="both"/>
        <w:rPr>
          <w:rFonts w:cstheme="minorHAnsi"/>
          <w:sz w:val="24"/>
          <w:szCs w:val="24"/>
        </w:rPr>
      </w:pPr>
      <w:r w:rsidRPr="00E943FD">
        <w:rPr>
          <w:rFonts w:cstheme="minorHAnsi"/>
          <w:b/>
          <w:sz w:val="24"/>
          <w:szCs w:val="24"/>
        </w:rPr>
        <w:t xml:space="preserve">Modificarea Contractului de finanțare se realizează în următoarele condiții : </w:t>
      </w:r>
    </w:p>
    <w:p w:rsidR="00285A9D" w:rsidRPr="00E943FD" w:rsidRDefault="00285A9D" w:rsidP="00111160">
      <w:pPr>
        <w:numPr>
          <w:ilvl w:val="0"/>
          <w:numId w:val="26"/>
        </w:numPr>
        <w:spacing w:after="42" w:line="247" w:lineRule="auto"/>
        <w:ind w:hanging="360"/>
        <w:jc w:val="both"/>
        <w:rPr>
          <w:rFonts w:cstheme="minorHAnsi"/>
          <w:sz w:val="24"/>
          <w:szCs w:val="24"/>
        </w:rPr>
      </w:pPr>
      <w:r w:rsidRPr="00E943FD">
        <w:rPr>
          <w:rFonts w:cstheme="minorHAnsi"/>
          <w:sz w:val="24"/>
          <w:szCs w:val="24"/>
        </w:rPr>
        <w:t xml:space="preserve">numai în scris,  </w:t>
      </w:r>
    </w:p>
    <w:p w:rsidR="00285A9D" w:rsidRPr="00E943FD" w:rsidRDefault="00285A9D" w:rsidP="00111160">
      <w:pPr>
        <w:numPr>
          <w:ilvl w:val="0"/>
          <w:numId w:val="26"/>
        </w:numPr>
        <w:spacing w:after="42" w:line="247" w:lineRule="auto"/>
        <w:ind w:hanging="360"/>
        <w:jc w:val="both"/>
        <w:rPr>
          <w:rFonts w:cstheme="minorHAnsi"/>
          <w:sz w:val="24"/>
          <w:szCs w:val="24"/>
        </w:rPr>
      </w:pPr>
      <w:r w:rsidRPr="00E943FD">
        <w:rPr>
          <w:rFonts w:cstheme="minorHAnsi"/>
          <w:b/>
          <w:sz w:val="24"/>
          <w:szCs w:val="24"/>
        </w:rPr>
        <w:t>numai în cursul duratei de execuţie</w:t>
      </w:r>
      <w:r w:rsidRPr="00E943FD">
        <w:rPr>
          <w:rFonts w:cstheme="minorHAnsi"/>
          <w:sz w:val="24"/>
          <w:szCs w:val="24"/>
        </w:rPr>
        <w:t xml:space="preserve"> a acestuia stabilită prin contract  </w:t>
      </w:r>
    </w:p>
    <w:p w:rsidR="00285A9D" w:rsidRPr="00E943FD" w:rsidRDefault="00285A9D" w:rsidP="00111160">
      <w:pPr>
        <w:numPr>
          <w:ilvl w:val="0"/>
          <w:numId w:val="26"/>
        </w:numPr>
        <w:spacing w:after="42" w:line="247" w:lineRule="auto"/>
        <w:ind w:hanging="360"/>
        <w:jc w:val="both"/>
        <w:rPr>
          <w:rFonts w:cstheme="minorHAnsi"/>
          <w:sz w:val="24"/>
          <w:szCs w:val="24"/>
        </w:rPr>
      </w:pPr>
      <w:r w:rsidRPr="00E943FD">
        <w:rPr>
          <w:rFonts w:cstheme="minorHAnsi"/>
          <w:b/>
          <w:sz w:val="24"/>
          <w:szCs w:val="24"/>
        </w:rPr>
        <w:t xml:space="preserve">nu are efect retroactiv  </w:t>
      </w:r>
    </w:p>
    <w:p w:rsidR="00285A9D" w:rsidRPr="00AC4F6B" w:rsidRDefault="00285A9D" w:rsidP="00AC4F6B">
      <w:pPr>
        <w:numPr>
          <w:ilvl w:val="0"/>
          <w:numId w:val="26"/>
        </w:numPr>
        <w:spacing w:after="0" w:line="338" w:lineRule="auto"/>
        <w:ind w:hanging="360"/>
        <w:jc w:val="both"/>
        <w:rPr>
          <w:rFonts w:cstheme="minorHAnsi"/>
          <w:sz w:val="24"/>
          <w:szCs w:val="24"/>
        </w:rPr>
      </w:pPr>
      <w:r w:rsidRPr="00E943FD">
        <w:rPr>
          <w:rFonts w:cstheme="minorHAnsi"/>
          <w:b/>
          <w:sz w:val="24"/>
          <w:szCs w:val="24"/>
        </w:rPr>
        <w:lastRenderedPageBreak/>
        <w:t xml:space="preserve">cu acordul ambelor părţi </w:t>
      </w:r>
      <w:r w:rsidRPr="00E943FD">
        <w:rPr>
          <w:rFonts w:cstheme="minorHAnsi"/>
          <w:sz w:val="24"/>
          <w:szCs w:val="24"/>
        </w:rPr>
        <w:t xml:space="preserve">prin : </w:t>
      </w:r>
      <w:r w:rsidRPr="00E943FD">
        <w:rPr>
          <w:rFonts w:eastAsia="Courier New" w:cstheme="minorHAnsi"/>
          <w:sz w:val="24"/>
          <w:szCs w:val="24"/>
        </w:rPr>
        <w:t>o</w:t>
      </w:r>
      <w:r w:rsidRPr="00E943FD">
        <w:rPr>
          <w:rFonts w:cstheme="minorHAnsi"/>
          <w:sz w:val="24"/>
          <w:szCs w:val="24"/>
        </w:rPr>
        <w:t xml:space="preserve"> act aditional,  </w:t>
      </w:r>
      <w:r w:rsidRPr="00E943FD">
        <w:rPr>
          <w:rFonts w:eastAsia="Courier New" w:cstheme="minorHAnsi"/>
          <w:sz w:val="24"/>
          <w:szCs w:val="24"/>
        </w:rPr>
        <w:t>o</w:t>
      </w:r>
      <w:r w:rsidRPr="00E943FD">
        <w:rPr>
          <w:rFonts w:cstheme="minorHAnsi"/>
          <w:sz w:val="24"/>
          <w:szCs w:val="24"/>
        </w:rPr>
        <w:t xml:space="preserve">notificare de acceptare  </w:t>
      </w:r>
      <w:r w:rsidRPr="00E943FD">
        <w:rPr>
          <w:rFonts w:eastAsia="Courier New" w:cstheme="minorHAnsi"/>
          <w:sz w:val="24"/>
          <w:szCs w:val="24"/>
        </w:rPr>
        <w:t>o</w:t>
      </w:r>
      <w:r w:rsidRPr="00E943FD">
        <w:rPr>
          <w:rFonts w:cstheme="minorHAnsi"/>
          <w:sz w:val="24"/>
          <w:szCs w:val="24"/>
        </w:rPr>
        <w:t xml:space="preserve">notă de aprobare </w:t>
      </w:r>
    </w:p>
    <w:p w:rsidR="00285A9D" w:rsidRDefault="00285A9D" w:rsidP="00111160">
      <w:pPr>
        <w:spacing w:after="2"/>
        <w:jc w:val="both"/>
        <w:rPr>
          <w:rFonts w:cstheme="minorHAnsi"/>
          <w:b/>
          <w:sz w:val="24"/>
          <w:szCs w:val="24"/>
        </w:rPr>
      </w:pPr>
    </w:p>
    <w:p w:rsidR="00285A9D" w:rsidRPr="00E943FD" w:rsidRDefault="00285A9D" w:rsidP="00111160">
      <w:pPr>
        <w:spacing w:after="2"/>
        <w:jc w:val="both"/>
        <w:rPr>
          <w:rFonts w:cstheme="minorHAnsi"/>
          <w:sz w:val="24"/>
          <w:szCs w:val="24"/>
        </w:rPr>
      </w:pPr>
      <w:r w:rsidRPr="00E943FD">
        <w:rPr>
          <w:rFonts w:cstheme="minorHAnsi"/>
          <w:b/>
          <w:sz w:val="24"/>
          <w:szCs w:val="24"/>
        </w:rPr>
        <w:t>Cazuri acceptate</w:t>
      </w:r>
      <w:r w:rsidRPr="00E943FD">
        <w:rPr>
          <w:rFonts w:cstheme="minorHAnsi"/>
          <w:sz w:val="24"/>
          <w:szCs w:val="24"/>
        </w:rPr>
        <w:t xml:space="preserve">: </w:t>
      </w:r>
      <w:r w:rsidRPr="00E943FD">
        <w:rPr>
          <w:rFonts w:cstheme="minorHAnsi"/>
          <w:noProof/>
          <w:sz w:val="24"/>
          <w:szCs w:val="24"/>
        </w:rPr>
        <w:drawing>
          <wp:inline distT="0" distB="0" distL="0" distR="0">
            <wp:extent cx="114300" cy="114300"/>
            <wp:effectExtent l="0" t="0" r="0" b="0"/>
            <wp:docPr id="57849" name="Imagine 57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943FD">
        <w:rPr>
          <w:rFonts w:cstheme="minorHAnsi"/>
          <w:sz w:val="24"/>
          <w:szCs w:val="24"/>
        </w:rPr>
        <w:t xml:space="preserve">în cazul modificării adresei, a sediului administrativ, a contului bancar sau al băncii pentru proiectul PNDR, în caz de înlocuire a reprezentantului legal sau administratorului fără a se modifica datele de identificare ale firmei, Beneficiarul se obligă a notifica Autoritatea Contractantă. Notificarea Beneficiarului va fi însoţită de documente justificative eliberate în conformitate cu legislaţia în vigoare de autorităţile competente. </w:t>
      </w:r>
      <w:r w:rsidRPr="00E943FD">
        <w:rPr>
          <w:rFonts w:cstheme="minorHAnsi"/>
          <w:noProof/>
          <w:sz w:val="24"/>
          <w:szCs w:val="24"/>
        </w:rPr>
        <w:drawing>
          <wp:inline distT="0" distB="0" distL="0" distR="0">
            <wp:extent cx="114300" cy="114300"/>
            <wp:effectExtent l="0" t="0" r="0" b="0"/>
            <wp:docPr id="57850" name="Imagine 57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943FD">
        <w:rPr>
          <w:rFonts w:cstheme="minorHAnsi"/>
          <w:sz w:val="24"/>
          <w:szCs w:val="24"/>
        </w:rPr>
        <w:t xml:space="preserve">în cazul modificării Planului de afaceri, Beneficiarul se obligă să depună documentaţia aferentă cu cel puţin 3 luni înainte de depunerea tranşei a doua de plată. Pe parcursul duratei de execuţie, pot fi aprobate maximum două modificări ale Planului de afaceri. </w:t>
      </w:r>
    </w:p>
    <w:p w:rsidR="00285A9D" w:rsidRPr="00E943FD" w:rsidRDefault="00285A9D" w:rsidP="00111160">
      <w:pPr>
        <w:spacing w:after="0" w:line="256" w:lineRule="auto"/>
        <w:ind w:left="7"/>
        <w:jc w:val="both"/>
        <w:rPr>
          <w:rFonts w:cstheme="minorHAnsi"/>
          <w:sz w:val="24"/>
          <w:szCs w:val="24"/>
        </w:rPr>
      </w:pPr>
    </w:p>
    <w:p w:rsidR="00285A9D" w:rsidRPr="00E943FD" w:rsidRDefault="00285A9D" w:rsidP="00111160">
      <w:pPr>
        <w:spacing w:after="5"/>
        <w:ind w:left="2" w:hanging="10"/>
        <w:jc w:val="both"/>
        <w:rPr>
          <w:rFonts w:cstheme="minorHAnsi"/>
          <w:sz w:val="24"/>
          <w:szCs w:val="24"/>
        </w:rPr>
      </w:pPr>
      <w:r w:rsidRPr="00E943FD">
        <w:rPr>
          <w:rFonts w:cstheme="minorHAnsi"/>
          <w:sz w:val="24"/>
          <w:szCs w:val="24"/>
        </w:rPr>
        <w:t>Conform prevederilor  art 2 (2) din Regulamentul (UE) nr. 1306/2013 „</w:t>
      </w:r>
      <w:r w:rsidRPr="00E943FD">
        <w:rPr>
          <w:rFonts w:cstheme="minorHAnsi"/>
          <w:i/>
          <w:sz w:val="24"/>
          <w:szCs w:val="24"/>
        </w:rPr>
        <w:t xml:space="preserve">În sensul finanțării, al gestionării și al monitorizării PAC, </w:t>
      </w:r>
      <w:r w:rsidRPr="00E943FD">
        <w:rPr>
          <w:rFonts w:cstheme="minorHAnsi"/>
          <w:sz w:val="24"/>
          <w:szCs w:val="24"/>
        </w:rPr>
        <w:t>„</w:t>
      </w:r>
      <w:r w:rsidRPr="00E943FD">
        <w:rPr>
          <w:rFonts w:cstheme="minorHAnsi"/>
          <w:b/>
          <w:i/>
          <w:sz w:val="24"/>
          <w:szCs w:val="24"/>
        </w:rPr>
        <w:t>forța majoră” și „circumstanțele excepționale</w:t>
      </w:r>
      <w:r w:rsidRPr="00E943FD">
        <w:rPr>
          <w:rFonts w:cstheme="minorHAnsi"/>
          <w:i/>
          <w:sz w:val="24"/>
          <w:szCs w:val="24"/>
        </w:rPr>
        <w:t xml:space="preserve">” sunt recunoscute, în special, în următoarele cazuri:  (a) decesul beneficiarului;  </w:t>
      </w:r>
    </w:p>
    <w:p w:rsidR="00285A9D" w:rsidRPr="00E943FD" w:rsidRDefault="00285A9D" w:rsidP="00111160">
      <w:pPr>
        <w:numPr>
          <w:ilvl w:val="0"/>
          <w:numId w:val="27"/>
        </w:numPr>
        <w:spacing w:after="5" w:line="247" w:lineRule="auto"/>
        <w:ind w:hanging="297"/>
        <w:jc w:val="both"/>
        <w:rPr>
          <w:rFonts w:cstheme="minorHAnsi"/>
          <w:sz w:val="24"/>
          <w:szCs w:val="24"/>
        </w:rPr>
      </w:pPr>
      <w:r w:rsidRPr="00E943FD">
        <w:rPr>
          <w:rFonts w:cstheme="minorHAnsi"/>
          <w:i/>
          <w:sz w:val="24"/>
          <w:szCs w:val="24"/>
        </w:rPr>
        <w:t xml:space="preserve">incapacitatea profesională pe termen lung a beneficiarului;  </w:t>
      </w:r>
    </w:p>
    <w:p w:rsidR="00285A9D" w:rsidRPr="00E943FD" w:rsidRDefault="00285A9D" w:rsidP="00111160">
      <w:pPr>
        <w:numPr>
          <w:ilvl w:val="0"/>
          <w:numId w:val="27"/>
        </w:numPr>
        <w:spacing w:after="5" w:line="247" w:lineRule="auto"/>
        <w:ind w:hanging="297"/>
        <w:jc w:val="both"/>
        <w:rPr>
          <w:rFonts w:cstheme="minorHAnsi"/>
          <w:sz w:val="24"/>
          <w:szCs w:val="24"/>
        </w:rPr>
      </w:pPr>
      <w:r w:rsidRPr="00E943FD">
        <w:rPr>
          <w:rFonts w:cstheme="minorHAnsi"/>
          <w:i/>
          <w:sz w:val="24"/>
          <w:szCs w:val="24"/>
        </w:rPr>
        <w:t xml:space="preserve">o catastrofă naturală gravă care afectează puternic investitia;  </w:t>
      </w:r>
    </w:p>
    <w:p w:rsidR="00285A9D" w:rsidRPr="00E943FD" w:rsidRDefault="00285A9D" w:rsidP="00111160">
      <w:pPr>
        <w:numPr>
          <w:ilvl w:val="0"/>
          <w:numId w:val="27"/>
        </w:numPr>
        <w:spacing w:after="5" w:line="247" w:lineRule="auto"/>
        <w:ind w:hanging="297"/>
        <w:jc w:val="both"/>
        <w:rPr>
          <w:rFonts w:cstheme="minorHAnsi"/>
          <w:sz w:val="24"/>
          <w:szCs w:val="24"/>
        </w:rPr>
      </w:pPr>
      <w:r w:rsidRPr="00E943FD">
        <w:rPr>
          <w:rFonts w:cstheme="minorHAnsi"/>
          <w:i/>
          <w:sz w:val="24"/>
          <w:szCs w:val="24"/>
        </w:rPr>
        <w:t xml:space="preserve">distrugerea accidentală a clădirilor destinate investiţiei;  </w:t>
      </w:r>
    </w:p>
    <w:p w:rsidR="00285A9D" w:rsidRPr="00E943FD" w:rsidRDefault="00285A9D" w:rsidP="00111160">
      <w:pPr>
        <w:numPr>
          <w:ilvl w:val="0"/>
          <w:numId w:val="27"/>
        </w:numPr>
        <w:spacing w:after="5" w:line="247" w:lineRule="auto"/>
        <w:ind w:hanging="297"/>
        <w:jc w:val="both"/>
        <w:rPr>
          <w:rFonts w:cstheme="minorHAnsi"/>
          <w:sz w:val="24"/>
          <w:szCs w:val="24"/>
        </w:rPr>
      </w:pPr>
      <w:r w:rsidRPr="00E943FD">
        <w:rPr>
          <w:rFonts w:cstheme="minorHAnsi"/>
          <w:i/>
          <w:sz w:val="24"/>
          <w:szCs w:val="24"/>
        </w:rPr>
        <w:t xml:space="preserve">exproprierea întregii investiţii sau a unei mari părți a acesteia, dacă exproprierea respectivă nu a putut fi anticipată la data depunerii Cererii de finanțare.” </w:t>
      </w:r>
    </w:p>
    <w:p w:rsidR="00285A9D" w:rsidRPr="00E943FD" w:rsidRDefault="00285A9D" w:rsidP="00111160">
      <w:pPr>
        <w:spacing w:after="0" w:line="256" w:lineRule="auto"/>
        <w:ind w:left="7"/>
        <w:jc w:val="both"/>
        <w:rPr>
          <w:rFonts w:cstheme="minorHAnsi"/>
          <w:sz w:val="24"/>
          <w:szCs w:val="24"/>
        </w:rPr>
      </w:pPr>
    </w:p>
    <w:p w:rsidR="00285A9D" w:rsidRPr="00E943FD" w:rsidRDefault="00285A9D" w:rsidP="00111160">
      <w:pPr>
        <w:spacing w:after="48"/>
        <w:jc w:val="both"/>
        <w:rPr>
          <w:rFonts w:cstheme="minorHAnsi"/>
          <w:sz w:val="24"/>
          <w:szCs w:val="24"/>
        </w:rPr>
      </w:pPr>
      <w:r w:rsidRPr="00E943FD">
        <w:rPr>
          <w:rFonts w:cstheme="minorHAnsi"/>
          <w:sz w:val="24"/>
          <w:szCs w:val="24"/>
        </w:rPr>
        <w:t xml:space="preserve">În situația apariţiei </w:t>
      </w:r>
      <w:r w:rsidRPr="00E943FD">
        <w:rPr>
          <w:rFonts w:cstheme="minorHAnsi"/>
          <w:b/>
          <w:sz w:val="24"/>
          <w:szCs w:val="24"/>
        </w:rPr>
        <w:t>forţei majore/ circumstanţelor excepţionale</w:t>
      </w:r>
      <w:r w:rsidRPr="00E943FD">
        <w:rPr>
          <w:rFonts w:cstheme="minorHAnsi"/>
          <w:sz w:val="24"/>
          <w:szCs w:val="24"/>
        </w:rPr>
        <w:t xml:space="preserve">, durata de execuţie a proiectului aferent Contractului de finanțare se suspendă iar beneficiarul are următoarele obligaţii: </w:t>
      </w:r>
    </w:p>
    <w:p w:rsidR="00285A9D" w:rsidRPr="00E943FD" w:rsidRDefault="00CB1BD3" w:rsidP="00111160">
      <w:pPr>
        <w:spacing w:after="56"/>
        <w:ind w:left="376"/>
        <w:jc w:val="both"/>
        <w:rPr>
          <w:rFonts w:cstheme="minorHAnsi"/>
          <w:sz w:val="24"/>
          <w:szCs w:val="24"/>
        </w:rPr>
      </w:pPr>
      <w:r>
        <w:rPr>
          <w:rFonts w:cstheme="minorHAnsi"/>
          <w:noProof/>
          <w:sz w:val="24"/>
          <w:szCs w:val="24"/>
        </w:rPr>
        <mc:AlternateContent>
          <mc:Choice Requires="wpg">
            <w:drawing>
              <wp:anchor distT="0" distB="0" distL="114300" distR="114300" simplePos="0" relativeHeight="251736064" behindDoc="0" locked="0" layoutInCell="1" allowOverlap="1">
                <wp:simplePos x="0" y="0"/>
                <wp:positionH relativeFrom="column">
                  <wp:posOffset>233045</wp:posOffset>
                </wp:positionH>
                <wp:positionV relativeFrom="paragraph">
                  <wp:posOffset>-8890</wp:posOffset>
                </wp:positionV>
                <wp:extent cx="114300" cy="285115"/>
                <wp:effectExtent l="0" t="0" r="0" b="0"/>
                <wp:wrapSquare wrapText="bothSides"/>
                <wp:docPr id="63" name="Grupare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 cy="285115"/>
                          <a:chOff x="0" y="0"/>
                          <a:chExt cx="114300" cy="285113"/>
                        </a:xfrm>
                      </wpg:grpSpPr>
                      <pic:pic xmlns:pic="http://schemas.openxmlformats.org/drawingml/2006/picture">
                        <pic:nvPicPr>
                          <pic:cNvPr id="57824" name="Picture 7035"/>
                          <pic:cNvPicPr/>
                        </pic:nvPicPr>
                        <pic:blipFill>
                          <a:blip r:embed="rId27"/>
                          <a:stretch>
                            <a:fillRect/>
                          </a:stretch>
                        </pic:blipFill>
                        <pic:spPr>
                          <a:xfrm>
                            <a:off x="0" y="0"/>
                            <a:ext cx="114300" cy="114300"/>
                          </a:xfrm>
                          <a:prstGeom prst="rect">
                            <a:avLst/>
                          </a:prstGeom>
                        </pic:spPr>
                      </pic:pic>
                      <pic:pic xmlns:pic="http://schemas.openxmlformats.org/drawingml/2006/picture">
                        <pic:nvPicPr>
                          <pic:cNvPr id="57825" name="Picture 7042"/>
                          <pic:cNvPicPr/>
                        </pic:nvPicPr>
                        <pic:blipFill>
                          <a:blip r:embed="rId27"/>
                          <a:stretch>
                            <a:fillRect/>
                          </a:stretch>
                        </pic:blipFill>
                        <pic:spPr>
                          <a:xfrm>
                            <a:off x="0" y="170814"/>
                            <a:ext cx="114300" cy="114299"/>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9C6E344" id="Grupare 63" o:spid="_x0000_s1026" style="position:absolute;margin-left:18.35pt;margin-top:-.7pt;width:9pt;height:22.45pt;z-index:251736064" coordsize="114300,285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CkjSXAIAACwHAAAOAAAAZHJzL2Uyb0RvYy54bWzcVduO2jAQfa/Uf7D8&#10;viThsrARsC90UaVVi3r5AOM4ibVxbI0dAn/fsRNgC1u15a19iDXOeGbOnDlx5o97VZGdACt1vaDJ&#10;IKZE1Fxnsi4W9Pu3p7sZJdaxOmOVrsWCHoSlj8v37+atScVQl7rKBBBMUtu0NQtaOmfSKLK8FIrZ&#10;gTaiRmeuQTGHWyiiDFiL2VUVDeP4Pmo1ZAY0F9bi21XnpMuQP88Fd5/z3ApHqgVFbC6sENatX6Pl&#10;nKUFMFNK3sNgN6BQTNZY9JRqxRwjDcirVEpy0FbnbsC1inSeSy5CD9hNEl90swbdmNBLkbaFOdGE&#10;1F7wdHNa/mm3ASKzBb0fUVIzhTNaQ2MYCIJvkJ7WFCmeWoP5ajbQ9Yjms+YvFt3Rpd/vi/PhfQ7K&#10;B2GrZB94P5x4F3tHOL5MkvEoxulwdA1nkySZdHPhJQ7vKoqXH34VFwBHLO2KBmgnKEbyFJ+eRLSu&#10;SPy92DDKNSBon0T9UQ7F4KUxdzhvw5zcykq6Q9AuTtaDqncbyT2zfnOex2Q6G46PI8ETvjCZxqPA&#10;zfGoD/RD8Puf8mwraZ5kVXnqvd0jRuVfKOeNpjtVrjRvlKhd95mBqBC8rm0pjaUEUqG2AlUDH7Ok&#10;G5Z1IBwvfcEcC3/BT88jY+nJEVCegXnMtpfU36qkV0xX4BhswLq10Ip4A6EhAqSYpWz3bHssxyM9&#10;ZV35gAvRdBNA45/SyORaI+OhH4nn18vpv9ZIMo1nybhT4FvXCQpl+PDg/adrgaVHFdwulHC14JUc&#10;0va/D3/nv96j/font/w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lZtpp3QAA&#10;AAcBAAAPAAAAZHJzL2Rvd25yZXYueG1sTI7BSsNAFEX3gv8wPMFdO4lJqsS8lFLUVRFsBXE3zbwm&#10;oZk3ITNN0r93XOnyci/nnmI9m06MNLjWMkK8jEAQV1a3XCN8Hl4XTyCcV6xVZ5kQruRgXd7eFCrX&#10;duIPGve+FgHCLlcIjfd9LqWrGjLKLW1PHLqTHYzyIQ611IOaAtx08iGKVtKolsNDo3raNlSd9xeD&#10;8DapaZPEL+PufNpevw/Z+9cuJsT7u3nzDMLT7P/G8Ksf1KEMTkd7Ye1Eh5CsHsMSYRGnIEKfpSEf&#10;EdIkA1kW8r9/+QMAAP//AwBQSwMECgAAAAAAAAAhAK4UcKZzAgAAcwIAABQAAABkcnMvbWVkaWEv&#10;aW1hZ2UxLnBuZ4lQTkcNChoKAAAADUlIRFIAAAAPAAAADwgGAAAAO9aVSgAAAAFzUkdCAK7OHOkA&#10;AAAEZ0FNQQAAsY8L/GEFAAACHUlEQVQ4T7WTu24TQRSGv72v7XWIiRNkYkeEkBAwFKBQACkIICEh&#10;JEoKCkDiAahpeAFESQUV8Ap0SDSkokBckjRxkbvkmHgT27vei5fj2EJIhpJPGs3qzPnn/HN2hv9K&#10;yiLpfw6g9OffbHx5kAxl6qidAqGMk+VnbNcW0fQU7VhHzxzDNsYOdeqh4g80pYLFdzIyD1s/sSUW&#10;ervsba9gsI+la71EYUCcxCFxKwRX3HqmOJBgDKMTY5hqROh6vURhQDxiZUgZaVnRxYaBbEMrCpCS&#10;oHcIomYvURgQm921uBv2aONijoJvwUGjTluN0bLtw7wuyurLV0kSBjR2qjj2JlPntqDgEGlzNI/M&#10;ki/fYa22gk4aXdExxYFj9xqmJO/eJPX1LbSWT6O2RhRssOYVefrWxjl/jfffnvPo8UMmJ27gpByO&#10;5lymZ7NcnS8q4k/BtjRsOVKhMIUalIj8MklmgZ3GKdm/SOMgQxTlMYwCtlqSPyBnEdTAyWFfuIRr&#10;a4QpndzkNHZpiC19kc7xJax0gO9X8JNPKOZX6ccuVv/aKEmlkix9/MDZE+PE1T1u3rtPlSF+cF2W&#10;8zJWpIQ0STUgCsWnQZaIpsSVcH058dwD3I1tov0mXrVG05jj1pPPjJ2+zOrya+7enmdmZoGJ8QIj&#10;WZiagYtXFEU3SmcGrmiXYv5FYlIn9DfJDUunpVrbb9FO+7jeXyWDqHr5Hw8DfgEyB7nzrhSv+QAA&#10;AABJRU5ErkJgglBLAQItABQABgAIAAAAIQCxgme2CgEAABMCAAATAAAAAAAAAAAAAAAAAAAAAABb&#10;Q29udGVudF9UeXBlc10ueG1sUEsBAi0AFAAGAAgAAAAhADj9If/WAAAAlAEAAAsAAAAAAAAAAAAA&#10;AAAAOwEAAF9yZWxzLy5yZWxzUEsBAi0AFAAGAAgAAAAhAJEKSNJcAgAALAcAAA4AAAAAAAAAAAAA&#10;AAAAOgIAAGRycy9lMm9Eb2MueG1sUEsBAi0AFAAGAAgAAAAhAKomDr68AAAAIQEAABkAAAAAAAAA&#10;AAAAAAAAwgQAAGRycy9fcmVscy9lMm9Eb2MueG1sLnJlbHNQSwECLQAUAAYACAAAACEAZWbaad0A&#10;AAAHAQAADwAAAAAAAAAAAAAAAAC1BQAAZHJzL2Rvd25yZXYueG1sUEsBAi0ACgAAAAAAAAAhAK4U&#10;cKZzAgAAcwIAABQAAAAAAAAAAAAAAAAAvwYAAGRycy9tZWRpYS9pbWFnZTEucG5nUEsFBgAAAAAG&#10;AAYAfAEAAGQJAAAAAA==&#10;">
                <v:shape id="Picture 7035" o:spid="_x0000_s1027" type="#_x0000_t75" style="position:absolute;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l0NxQAAAN4AAAAPAAAAZHJzL2Rvd25yZXYueG1sRI9BSwMx&#10;FITvgv8hvII3+7ZLte3atIgiiDdbpdfH5nV3cfMSktju+uuNIPQ4zMw3zHo72F6dOMTOiYbZtADF&#10;UjvTSaPhY/9yuwQVE4mh3glrGDnCdnN9tabKuLO882mXGpUhEivS0KbkK8RYt2wpTp1nyd7RBUsp&#10;y9CgCXTOcNtjWRT3aKmTvNCS56eW66/dt9VQ4CcF/zx/Cw5xLH/8uDocRq1vJsPjA6jEQ7qE/9uv&#10;RsPdYlnO4e9OvgK4+QUAAP//AwBQSwECLQAUAAYACAAAACEA2+H2y+4AAACFAQAAEwAAAAAAAAAA&#10;AAAAAAAAAAAAW0NvbnRlbnRfVHlwZXNdLnhtbFBLAQItABQABgAIAAAAIQBa9CxbvwAAABUBAAAL&#10;AAAAAAAAAAAAAAAAAB8BAABfcmVscy8ucmVsc1BLAQItABQABgAIAAAAIQDXil0NxQAAAN4AAAAP&#10;AAAAAAAAAAAAAAAAAAcCAABkcnMvZG93bnJldi54bWxQSwUGAAAAAAMAAwC3AAAA+QIAAAAA&#10;">
                  <v:imagedata r:id="rId28" o:title=""/>
                </v:shape>
                <v:shape id="Picture 7042" o:spid="_x0000_s1028" type="#_x0000_t75" style="position:absolute;top:170814;width:114300;height:114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viWxQAAAN4AAAAPAAAAZHJzL2Rvd25yZXYueG1sRI9BSwMx&#10;FITvgv8hvII3+7aLte3atIgiiDdbpdfH5nV3cfMSktju+uuNIPQ4zMw3zHo72F6dOMTOiYbZtADF&#10;UjvTSaPhY/9yuwQVE4mh3glrGDnCdnN9tabKuLO882mXGpUhEivS0KbkK8RYt2wpTp1nyd7RBUsp&#10;y9CgCXTOcNtjWRT3aKmTvNCS56eW66/dt9VQ4CcF/3z3FhziWP74cXU4jFrfTIbHB1CJh3QJ/7df&#10;jYb5YlnO4e9OvgK4+QUAAP//AwBQSwECLQAUAAYACAAAACEA2+H2y+4AAACFAQAAEwAAAAAAAAAA&#10;AAAAAAAAAAAAW0NvbnRlbnRfVHlwZXNdLnhtbFBLAQItABQABgAIAAAAIQBa9CxbvwAAABUBAAAL&#10;AAAAAAAAAAAAAAAAAB8BAABfcmVscy8ucmVsc1BLAQItABQABgAIAAAAIQC4xviWxQAAAN4AAAAP&#10;AAAAAAAAAAAAAAAAAAcCAABkcnMvZG93bnJldi54bWxQSwUGAAAAAAMAAwC3AAAA+QIAAAAA&#10;">
                  <v:imagedata r:id="rId28" o:title=""/>
                </v:shape>
                <w10:wrap type="square"/>
              </v:group>
            </w:pict>
          </mc:Fallback>
        </mc:AlternateContent>
      </w:r>
      <w:r w:rsidR="00285A9D" w:rsidRPr="00E943FD">
        <w:rPr>
          <w:rFonts w:cstheme="minorHAnsi"/>
          <w:sz w:val="24"/>
          <w:szCs w:val="24"/>
        </w:rPr>
        <w:t xml:space="preserve">de a notifica AFIR în </w:t>
      </w:r>
      <w:r w:rsidR="00285A9D" w:rsidRPr="00E943FD">
        <w:rPr>
          <w:rFonts w:cstheme="minorHAnsi"/>
          <w:b/>
          <w:sz w:val="24"/>
          <w:szCs w:val="24"/>
        </w:rPr>
        <w:t>maximum 5 zile de la producerea</w:t>
      </w:r>
      <w:r w:rsidR="00285A9D" w:rsidRPr="00E943FD">
        <w:rPr>
          <w:rFonts w:cstheme="minorHAnsi"/>
          <w:sz w:val="24"/>
          <w:szCs w:val="24"/>
        </w:rPr>
        <w:t xml:space="preserve"> evenimentului; </w:t>
      </w:r>
    </w:p>
    <w:p w:rsidR="00285A9D" w:rsidRPr="00E943FD" w:rsidRDefault="00285A9D" w:rsidP="00111160">
      <w:pPr>
        <w:spacing w:after="31"/>
        <w:ind w:left="547" w:hanging="180"/>
        <w:jc w:val="both"/>
        <w:rPr>
          <w:rFonts w:cstheme="minorHAnsi"/>
          <w:sz w:val="24"/>
          <w:szCs w:val="24"/>
        </w:rPr>
      </w:pPr>
      <w:r w:rsidRPr="00E943FD">
        <w:rPr>
          <w:rFonts w:cstheme="minorHAnsi"/>
          <w:sz w:val="24"/>
          <w:szCs w:val="24"/>
        </w:rPr>
        <w:t xml:space="preserve">de a prezenta AFIR </w:t>
      </w:r>
      <w:r w:rsidRPr="00E943FD">
        <w:rPr>
          <w:rFonts w:cstheme="minorHAnsi"/>
          <w:b/>
          <w:sz w:val="24"/>
          <w:szCs w:val="24"/>
        </w:rPr>
        <w:t>documente justificative</w:t>
      </w:r>
      <w:r w:rsidRPr="00E943FD">
        <w:rPr>
          <w:rFonts w:cstheme="minorHAnsi"/>
          <w:sz w:val="24"/>
          <w:szCs w:val="24"/>
        </w:rPr>
        <w:t xml:space="preserve"> emise de către autorităţile competente </w:t>
      </w:r>
      <w:r w:rsidRPr="00E943FD">
        <w:rPr>
          <w:rFonts w:cstheme="minorHAnsi"/>
          <w:b/>
          <w:sz w:val="24"/>
          <w:szCs w:val="24"/>
        </w:rPr>
        <w:t>în maximum 15 zile</w:t>
      </w:r>
      <w:r w:rsidRPr="00E943FD">
        <w:rPr>
          <w:rFonts w:cstheme="minorHAnsi"/>
          <w:sz w:val="24"/>
          <w:szCs w:val="24"/>
        </w:rPr>
        <w:t xml:space="preserve"> de la producerea evenimentului;  </w:t>
      </w:r>
    </w:p>
    <w:p w:rsidR="00285A9D" w:rsidRPr="00E943FD" w:rsidRDefault="00285A9D" w:rsidP="00111160">
      <w:pPr>
        <w:spacing w:after="10"/>
        <w:ind w:left="376"/>
        <w:jc w:val="both"/>
        <w:rPr>
          <w:rFonts w:cstheme="minorHAnsi"/>
          <w:sz w:val="24"/>
          <w:szCs w:val="24"/>
        </w:rPr>
      </w:pPr>
      <w:r w:rsidRPr="00E943FD">
        <w:rPr>
          <w:rFonts w:cstheme="minorHAnsi"/>
          <w:noProof/>
          <w:sz w:val="24"/>
          <w:szCs w:val="24"/>
        </w:rPr>
        <w:drawing>
          <wp:inline distT="0" distB="0" distL="0" distR="0">
            <wp:extent cx="114300" cy="114300"/>
            <wp:effectExtent l="0" t="0" r="0" b="0"/>
            <wp:docPr id="57851" name="Imagine 57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943FD">
        <w:rPr>
          <w:rFonts w:cstheme="minorHAnsi"/>
          <w:sz w:val="24"/>
          <w:szCs w:val="24"/>
        </w:rPr>
        <w:t xml:space="preserve">de a notifica AFIR </w:t>
      </w:r>
      <w:r w:rsidRPr="00E943FD">
        <w:rPr>
          <w:rFonts w:cstheme="minorHAnsi"/>
          <w:b/>
          <w:sz w:val="24"/>
          <w:szCs w:val="24"/>
        </w:rPr>
        <w:t>în maximum 5 zilede la încetarea</w:t>
      </w:r>
      <w:r w:rsidRPr="00E943FD">
        <w:rPr>
          <w:rFonts w:cstheme="minorHAnsi"/>
          <w:sz w:val="24"/>
          <w:szCs w:val="24"/>
        </w:rPr>
        <w:t xml:space="preserve"> producerii evenimentului. </w:t>
      </w:r>
    </w:p>
    <w:p w:rsidR="00285A9D" w:rsidRPr="00E943FD" w:rsidRDefault="00285A9D" w:rsidP="00111160">
      <w:pPr>
        <w:spacing w:after="0" w:line="256" w:lineRule="auto"/>
        <w:ind w:left="7"/>
        <w:jc w:val="both"/>
        <w:rPr>
          <w:rFonts w:cstheme="minorHAnsi"/>
          <w:sz w:val="24"/>
          <w:szCs w:val="24"/>
        </w:rPr>
      </w:pPr>
    </w:p>
    <w:p w:rsidR="00285A9D" w:rsidRPr="00FD3318" w:rsidRDefault="00285A9D" w:rsidP="00111160">
      <w:pPr>
        <w:spacing w:after="0"/>
        <w:jc w:val="both"/>
        <w:rPr>
          <w:rFonts w:cstheme="minorHAnsi"/>
          <w:sz w:val="24"/>
          <w:szCs w:val="24"/>
        </w:rPr>
      </w:pPr>
      <w:r w:rsidRPr="00E943FD">
        <w:rPr>
          <w:rFonts w:cstheme="minorHAnsi"/>
          <w:sz w:val="24"/>
          <w:szCs w:val="24"/>
        </w:rPr>
        <w:t xml:space="preserve">În cazul apariţiei forţei majore/ circumstanţelor excepţionale, demonstrată de beneficiar prin depunerea de documente conform prevederilor legislației în vigoare, </w:t>
      </w:r>
      <w:r w:rsidRPr="00E943FD">
        <w:rPr>
          <w:rFonts w:cstheme="minorHAnsi"/>
          <w:b/>
          <w:sz w:val="24"/>
          <w:szCs w:val="24"/>
        </w:rPr>
        <w:t>nu se va recupera sprijinul acordat la prima tranşă şi</w:t>
      </w:r>
      <w:r w:rsidRPr="00E943FD">
        <w:rPr>
          <w:rFonts w:cstheme="minorHAnsi"/>
          <w:sz w:val="24"/>
          <w:szCs w:val="24"/>
        </w:rPr>
        <w:t>, în cazul în care situaţia nu poate fi remediată în termenul de suspendare a Contractului de finanțare,</w:t>
      </w:r>
      <w:r w:rsidRPr="00E943FD">
        <w:rPr>
          <w:rFonts w:cstheme="minorHAnsi"/>
          <w:b/>
          <w:sz w:val="24"/>
          <w:szCs w:val="24"/>
        </w:rPr>
        <w:t xml:space="preserve"> nu se va mai acorda sprijinul aferent tranşei a doua.</w:t>
      </w:r>
    </w:p>
    <w:p w:rsidR="00285A9D" w:rsidRPr="00AB22C6" w:rsidRDefault="00285A9D" w:rsidP="00111160">
      <w:pPr>
        <w:tabs>
          <w:tab w:val="left" w:pos="0"/>
          <w:tab w:val="left" w:pos="990"/>
        </w:tabs>
        <w:spacing w:after="120" w:line="276" w:lineRule="auto"/>
        <w:jc w:val="both"/>
        <w:rPr>
          <w:rFonts w:cs="Calibri"/>
          <w:b/>
          <w:bCs/>
          <w:noProof/>
          <w:sz w:val="24"/>
          <w:szCs w:val="24"/>
          <w:lang w:val="ro-RO"/>
        </w:rPr>
      </w:pPr>
      <w:r w:rsidRPr="0063216E">
        <w:rPr>
          <w:rFonts w:cs="Calibri"/>
          <w:noProof/>
          <w:sz w:val="24"/>
          <w:szCs w:val="24"/>
          <w:lang w:val="ro-RO"/>
        </w:rPr>
        <w:t>Solicitantul are obligaţia de a depune la Autoritatea Contractantă (CRFIR) următoarele documente, cu caracter obligatoriu în maximum 3 luni sau 6 luni de la data primirii notificării</w:t>
      </w:r>
      <w:r w:rsidRPr="0063216E">
        <w:rPr>
          <w:rFonts w:cs="Calibri"/>
          <w:b/>
          <w:bCs/>
          <w:sz w:val="24"/>
          <w:szCs w:val="24"/>
          <w:lang w:val="ro-RO"/>
        </w:rPr>
        <w:t xml:space="preserve"> (după caz, în funcție de termenul de obținere a docume</w:t>
      </w:r>
      <w:r>
        <w:rPr>
          <w:rFonts w:cs="Calibri"/>
          <w:b/>
          <w:bCs/>
          <w:sz w:val="24"/>
          <w:szCs w:val="24"/>
          <w:lang w:val="ro-RO"/>
        </w:rPr>
        <w:t>ntului emis de ANPM sau în funcț</w:t>
      </w:r>
      <w:r w:rsidRPr="0063216E">
        <w:rPr>
          <w:rFonts w:cs="Calibri"/>
          <w:b/>
          <w:bCs/>
          <w:sz w:val="24"/>
          <w:szCs w:val="24"/>
          <w:lang w:val="ro-RO"/>
        </w:rPr>
        <w:t>ie de termenul de depunere a proiectului tehnic)</w:t>
      </w:r>
      <w:r w:rsidRPr="0063216E">
        <w:rPr>
          <w:rFonts w:cs="Calibri"/>
          <w:noProof/>
          <w:sz w:val="24"/>
          <w:szCs w:val="24"/>
          <w:lang w:val="ro-RO"/>
        </w:rPr>
        <w:t>:</w:t>
      </w:r>
    </w:p>
    <w:p w:rsidR="00285A9D" w:rsidRPr="00E943FD" w:rsidRDefault="00285A9D" w:rsidP="00111160">
      <w:pPr>
        <w:spacing w:after="131"/>
        <w:ind w:left="4" w:hanging="10"/>
        <w:jc w:val="both"/>
        <w:rPr>
          <w:rFonts w:cstheme="minorHAnsi"/>
          <w:sz w:val="24"/>
          <w:szCs w:val="24"/>
          <w:lang w:val="fr-FR"/>
        </w:rPr>
      </w:pPr>
      <w:r w:rsidRPr="00E943FD">
        <w:rPr>
          <w:rFonts w:cstheme="minorHAnsi"/>
          <w:b/>
          <w:sz w:val="24"/>
          <w:szCs w:val="24"/>
        </w:rPr>
        <w:t>1.Plan de afaceri.</w:t>
      </w:r>
    </w:p>
    <w:p w:rsidR="00285A9D" w:rsidRPr="00E943FD" w:rsidRDefault="00285A9D" w:rsidP="00111160">
      <w:pPr>
        <w:jc w:val="both"/>
        <w:rPr>
          <w:rFonts w:cstheme="minorHAnsi"/>
          <w:sz w:val="24"/>
          <w:szCs w:val="24"/>
        </w:rPr>
      </w:pPr>
      <w:r w:rsidRPr="00E943FD">
        <w:rPr>
          <w:rFonts w:cstheme="minorHAnsi"/>
          <w:b/>
          <w:sz w:val="24"/>
          <w:szCs w:val="24"/>
        </w:rPr>
        <w:t>2.1 Situaţiile financiare</w:t>
      </w:r>
      <w:r w:rsidRPr="00E943FD">
        <w:rPr>
          <w:rFonts w:cstheme="minorHAnsi"/>
          <w:sz w:val="24"/>
          <w:szCs w:val="24"/>
        </w:rPr>
        <w:t xml:space="preserve"> (bilanţ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 să fie pozitiv (inclusiv 0).   </w:t>
      </w:r>
    </w:p>
    <w:p w:rsidR="00285A9D" w:rsidRPr="00E943FD" w:rsidRDefault="00285A9D" w:rsidP="00111160">
      <w:pPr>
        <w:jc w:val="both"/>
        <w:rPr>
          <w:rFonts w:cstheme="minorHAnsi"/>
          <w:sz w:val="24"/>
          <w:szCs w:val="24"/>
        </w:rPr>
      </w:pPr>
      <w:r w:rsidRPr="00E943FD">
        <w:rPr>
          <w:rFonts w:cstheme="minorHAnsi"/>
          <w:sz w:val="24"/>
          <w:szCs w:val="24"/>
        </w:rPr>
        <w:lastRenderedPageBreak/>
        <w:t xml:space="preserve">În cazul în care solicitantul este înfiinţat cu cel puţin doi ani financiari înainte de anul depunerii cererii de finanțare se vor depune ultimile doua situaţii financiare).  </w:t>
      </w:r>
    </w:p>
    <w:p w:rsidR="00285A9D" w:rsidRPr="00E943FD" w:rsidRDefault="00285A9D" w:rsidP="00111160">
      <w:pPr>
        <w:jc w:val="both"/>
        <w:rPr>
          <w:rFonts w:cstheme="minorHAnsi"/>
          <w:sz w:val="24"/>
          <w:szCs w:val="24"/>
        </w:rPr>
      </w:pPr>
      <w:r w:rsidRPr="00E943FD">
        <w:rPr>
          <w:rFonts w:cstheme="minorHAnsi"/>
          <w:sz w:val="24"/>
          <w:szCs w:val="24"/>
        </w:rPr>
        <w:t xml:space="preserve">Exceptie fac intreprinderile infiintate in anul depunerii cererii de finantare.   </w:t>
      </w:r>
    </w:p>
    <w:p w:rsidR="00285A9D" w:rsidRPr="00E943FD" w:rsidRDefault="00285A9D" w:rsidP="00111160">
      <w:pPr>
        <w:jc w:val="both"/>
        <w:rPr>
          <w:rFonts w:cstheme="minorHAnsi"/>
          <w:sz w:val="24"/>
          <w:szCs w:val="24"/>
        </w:rPr>
      </w:pPr>
      <w:r w:rsidRPr="00E943FD">
        <w:rPr>
          <w:rFonts w:cstheme="minorHAnsi"/>
          <w:sz w:val="24"/>
          <w:szCs w:val="24"/>
        </w:rPr>
        <w:t xml:space="preserve">sau </w:t>
      </w:r>
    </w:p>
    <w:p w:rsidR="00285A9D" w:rsidRPr="00E943FD" w:rsidRDefault="00285A9D" w:rsidP="00111160">
      <w:pPr>
        <w:jc w:val="both"/>
        <w:rPr>
          <w:rFonts w:cstheme="minorHAnsi"/>
          <w:sz w:val="24"/>
          <w:szCs w:val="24"/>
        </w:rPr>
      </w:pPr>
      <w:r w:rsidRPr="00E943FD">
        <w:rPr>
          <w:rFonts w:cstheme="minorHAnsi"/>
          <w:b/>
          <w:sz w:val="24"/>
          <w:szCs w:val="24"/>
        </w:rPr>
        <w:t>2.2 Declaraţie privind veniturile realizate din România</w:t>
      </w:r>
      <w:r w:rsidRPr="00E943FD">
        <w:rPr>
          <w:rFonts w:cstheme="minorHAnsi"/>
          <w:sz w:val="24"/>
          <w:szCs w:val="24"/>
        </w:rPr>
        <w:t xml:space="preserve"> în anul precedent depunerii proiectului, înregistrată la Administraţia Financiară (formularul 200), insotita de Anexele la formular, in care rezultatul brut obtinut in anul precedent depunerii proiectului sa fie pozitiv (inclusiv 0) şi/sau </w:t>
      </w:r>
    </w:p>
    <w:p w:rsidR="00285A9D" w:rsidRPr="00E943FD" w:rsidRDefault="00285A9D" w:rsidP="00111160">
      <w:pPr>
        <w:jc w:val="both"/>
        <w:rPr>
          <w:rFonts w:cstheme="minorHAnsi"/>
          <w:sz w:val="24"/>
          <w:szCs w:val="24"/>
        </w:rPr>
      </w:pPr>
      <w:r w:rsidRPr="00E943FD">
        <w:rPr>
          <w:rFonts w:cstheme="minorHAnsi"/>
          <w:b/>
          <w:sz w:val="24"/>
          <w:szCs w:val="24"/>
        </w:rPr>
        <w:t>2.3 Declaraţiaprivind veniturile din activităţi agricole</w:t>
      </w:r>
      <w:r w:rsidRPr="00E943FD">
        <w:rPr>
          <w:rFonts w:cstheme="minorHAnsi"/>
          <w:sz w:val="24"/>
          <w:szCs w:val="24"/>
        </w:rPr>
        <w:t xml:space="preserve"> impuse pe norme de venit (formularul 221), document obligatoriu de prezentat la depunerea cererii de finanțare; sau </w:t>
      </w:r>
    </w:p>
    <w:p w:rsidR="00285A9D" w:rsidRPr="00E943FD" w:rsidRDefault="00285A9D" w:rsidP="00111160">
      <w:pPr>
        <w:jc w:val="both"/>
        <w:rPr>
          <w:rFonts w:cstheme="minorHAnsi"/>
          <w:sz w:val="24"/>
          <w:szCs w:val="24"/>
        </w:rPr>
      </w:pPr>
      <w:r w:rsidRPr="00E943FD">
        <w:rPr>
          <w:rFonts w:cstheme="minorHAnsi"/>
          <w:b/>
          <w:sz w:val="24"/>
          <w:szCs w:val="24"/>
        </w:rPr>
        <w:t xml:space="preserve">2.4 Declaraţia de inactivitate </w:t>
      </w:r>
      <w:r w:rsidRPr="00E943FD">
        <w:rPr>
          <w:rFonts w:cstheme="minorHAnsi"/>
          <w:sz w:val="24"/>
          <w:szCs w:val="24"/>
        </w:rPr>
        <w:t xml:space="preserve">înregistrată la Administraţia Financiară, încazul solicitantilor care nu au desfăşurat activitate anterior depunerii cererii de finantare. </w:t>
      </w:r>
    </w:p>
    <w:p w:rsidR="00285A9D" w:rsidRPr="00E943FD" w:rsidRDefault="00285A9D" w:rsidP="00111160">
      <w:pPr>
        <w:jc w:val="both"/>
        <w:rPr>
          <w:rFonts w:cstheme="minorHAnsi"/>
          <w:sz w:val="24"/>
          <w:szCs w:val="24"/>
        </w:rPr>
      </w:pPr>
      <w:r w:rsidRPr="00E943FD">
        <w:rPr>
          <w:rFonts w:cstheme="minorHAnsi"/>
          <w:sz w:val="24"/>
          <w:szCs w:val="24"/>
        </w:rPr>
        <w:t xml:space="preserve">Pot apărea următoarele situații:  </w:t>
      </w:r>
    </w:p>
    <w:p w:rsidR="00285A9D" w:rsidRPr="00E943FD" w:rsidRDefault="00285A9D" w:rsidP="00111160">
      <w:pPr>
        <w:numPr>
          <w:ilvl w:val="0"/>
          <w:numId w:val="28"/>
        </w:numPr>
        <w:spacing w:after="108" w:line="247" w:lineRule="auto"/>
        <w:ind w:hanging="223"/>
        <w:jc w:val="both"/>
        <w:rPr>
          <w:rFonts w:cstheme="minorHAnsi"/>
          <w:sz w:val="24"/>
          <w:szCs w:val="24"/>
        </w:rPr>
      </w:pPr>
      <w:r w:rsidRPr="00E943FD">
        <w:rPr>
          <w:rFonts w:cstheme="minorHAnsi"/>
          <w:sz w:val="24"/>
          <w:szCs w:val="24"/>
        </w:rPr>
        <w:t xml:space="preserve">În cazul solicitanților infiintati in anul depunerii proiectului, acestia nu vor depune suituatiile financiare.  </w:t>
      </w:r>
    </w:p>
    <w:p w:rsidR="00285A9D" w:rsidRPr="00E943FD" w:rsidRDefault="00285A9D" w:rsidP="00111160">
      <w:pPr>
        <w:numPr>
          <w:ilvl w:val="0"/>
          <w:numId w:val="28"/>
        </w:numPr>
        <w:spacing w:after="108" w:line="247" w:lineRule="auto"/>
        <w:ind w:hanging="223"/>
        <w:jc w:val="both"/>
        <w:rPr>
          <w:rFonts w:cstheme="minorHAnsi"/>
          <w:sz w:val="24"/>
          <w:szCs w:val="24"/>
        </w:rPr>
      </w:pPr>
      <w:r w:rsidRPr="00E943FD">
        <w:rPr>
          <w:rFonts w:cstheme="minorHAnsi"/>
          <w:sz w:val="24"/>
          <w:szCs w:val="24"/>
        </w:rPr>
        <w:t xml:space="preserve">În cazul in care anul precedent depunerii Cererii de Finantare este anul infiintarii, nu se analizeaza rezultatul operational din contul de profit si pierdere sau rezultatul brut din cadrul formularului 200, care poate fi si negativ. </w:t>
      </w:r>
    </w:p>
    <w:p w:rsidR="00285A9D" w:rsidRPr="00E943FD" w:rsidRDefault="00285A9D" w:rsidP="00111160">
      <w:pPr>
        <w:numPr>
          <w:ilvl w:val="0"/>
          <w:numId w:val="28"/>
        </w:numPr>
        <w:spacing w:after="108" w:line="247" w:lineRule="auto"/>
        <w:ind w:hanging="223"/>
        <w:jc w:val="both"/>
        <w:rPr>
          <w:rFonts w:cstheme="minorHAnsi"/>
          <w:sz w:val="24"/>
          <w:szCs w:val="24"/>
        </w:rPr>
      </w:pPr>
      <w:r w:rsidRPr="00E943FD">
        <w:rPr>
          <w:rFonts w:cstheme="minorHAnsi"/>
          <w:sz w:val="24"/>
          <w:szCs w:val="24"/>
        </w:rPr>
        <w:t xml:space="preserve">În cazul solicitanţilor care nu au desfăşurat activitate anterioară depunerii proiectului şi au depus Declaraţia de inactivitate (conform legii) la Administraţia Financiară în anul anterior depunerii proiectului, atunci la dosarul Cererii de finanțare solicitantul va depune </w:t>
      </w:r>
      <w:r w:rsidRPr="00E943FD">
        <w:rPr>
          <w:rFonts w:cstheme="minorHAnsi"/>
          <w:b/>
          <w:i/>
          <w:sz w:val="24"/>
          <w:szCs w:val="24"/>
        </w:rPr>
        <w:t>Declaraţia de inactivitate</w:t>
      </w:r>
      <w:r w:rsidRPr="00E943FD">
        <w:rPr>
          <w:rFonts w:cstheme="minorHAnsi"/>
          <w:sz w:val="24"/>
          <w:szCs w:val="24"/>
        </w:rPr>
        <w:t xml:space="preserve">înregistrată la Administraţia Financiară.  </w:t>
      </w:r>
    </w:p>
    <w:p w:rsidR="00285A9D" w:rsidRPr="00E943FD" w:rsidRDefault="00285A9D" w:rsidP="00111160">
      <w:pPr>
        <w:ind w:left="4" w:hanging="10"/>
        <w:jc w:val="both"/>
        <w:rPr>
          <w:rFonts w:cstheme="minorHAnsi"/>
          <w:sz w:val="24"/>
          <w:szCs w:val="24"/>
        </w:rPr>
      </w:pPr>
      <w:r w:rsidRPr="00E943FD">
        <w:rPr>
          <w:rFonts w:cstheme="minorHAnsi"/>
          <w:b/>
          <w:sz w:val="24"/>
          <w:szCs w:val="24"/>
        </w:rPr>
        <w:t>Pentru întreprinderi familiale și întreprinderi individuale si persoane fizice autorizate</w:t>
      </w:r>
      <w:r w:rsidRPr="00E943FD">
        <w:rPr>
          <w:rFonts w:cstheme="minorHAnsi"/>
          <w:sz w:val="24"/>
          <w:szCs w:val="24"/>
        </w:rPr>
        <w:t xml:space="preserve">:  </w:t>
      </w:r>
    </w:p>
    <w:p w:rsidR="00285A9D" w:rsidRPr="00E943FD" w:rsidRDefault="00285A9D" w:rsidP="00111160">
      <w:pPr>
        <w:jc w:val="both"/>
        <w:rPr>
          <w:rFonts w:cstheme="minorHAnsi"/>
          <w:sz w:val="24"/>
          <w:szCs w:val="24"/>
        </w:rPr>
      </w:pPr>
      <w:r w:rsidRPr="00E943FD">
        <w:rPr>
          <w:rFonts w:cstheme="minorHAnsi"/>
          <w:sz w:val="24"/>
          <w:szCs w:val="24"/>
        </w:rPr>
        <w:t xml:space="preserve">Declarație specială privind veniturile realizate în anul precedent depunerii proiectului înregistrată la Administrația Financiară </w:t>
      </w:r>
    </w:p>
    <w:p w:rsidR="00285A9D" w:rsidRPr="00E943FD" w:rsidRDefault="00285A9D" w:rsidP="00111160">
      <w:pPr>
        <w:numPr>
          <w:ilvl w:val="0"/>
          <w:numId w:val="29"/>
        </w:numPr>
        <w:spacing w:after="112" w:line="247" w:lineRule="auto"/>
        <w:ind w:hanging="10"/>
        <w:jc w:val="both"/>
        <w:rPr>
          <w:rFonts w:cstheme="minorHAnsi"/>
          <w:sz w:val="24"/>
          <w:szCs w:val="24"/>
        </w:rPr>
      </w:pPr>
      <w:r w:rsidRPr="00E943FD">
        <w:rPr>
          <w:rFonts w:cstheme="minorHAnsi"/>
          <w:b/>
          <w:sz w:val="24"/>
          <w:szCs w:val="24"/>
        </w:rPr>
        <w:t>Documente pe care solicitanții trebuie să le prezinte pentru terenurile și clădirile aferente obiectivelor prevăzute în Planul de Afaceri</w:t>
      </w:r>
    </w:p>
    <w:p w:rsidR="00285A9D" w:rsidRPr="00E943FD" w:rsidRDefault="00285A9D" w:rsidP="00111160">
      <w:pPr>
        <w:spacing w:after="112"/>
        <w:ind w:left="4" w:hanging="10"/>
        <w:jc w:val="both"/>
        <w:rPr>
          <w:rFonts w:cstheme="minorHAnsi"/>
          <w:sz w:val="24"/>
          <w:szCs w:val="24"/>
        </w:rPr>
      </w:pPr>
      <w:r w:rsidRPr="00E943FD">
        <w:rPr>
          <w:rFonts w:cstheme="minorHAnsi"/>
          <w:sz w:val="24"/>
          <w:szCs w:val="24"/>
        </w:rPr>
        <w:t xml:space="preserve">Pentru situaţia în care </w:t>
      </w:r>
      <w:r w:rsidRPr="00E943FD">
        <w:rPr>
          <w:rFonts w:cstheme="minorHAnsi"/>
          <w:b/>
          <w:sz w:val="24"/>
          <w:szCs w:val="24"/>
        </w:rPr>
        <w:t>terenul urmează să fie achiziţionat ulterior semnării Contractului de finanțaredocumentele de proprietate vor fi prezentate la a doua tranşa de plată</w:t>
      </w:r>
      <w:r w:rsidRPr="00E943FD">
        <w:rPr>
          <w:rFonts w:cstheme="minorHAnsi"/>
          <w:sz w:val="24"/>
          <w:szCs w:val="24"/>
        </w:rPr>
        <w:t xml:space="preserve">. </w:t>
      </w:r>
    </w:p>
    <w:p w:rsidR="00285A9D" w:rsidRPr="00E943FD" w:rsidRDefault="00285A9D" w:rsidP="00111160">
      <w:pPr>
        <w:spacing w:after="0" w:line="290" w:lineRule="auto"/>
        <w:ind w:left="7"/>
        <w:jc w:val="both"/>
        <w:rPr>
          <w:rFonts w:cstheme="minorHAnsi"/>
          <w:sz w:val="24"/>
          <w:szCs w:val="24"/>
        </w:rPr>
      </w:pPr>
      <w:r w:rsidRPr="00E943FD">
        <w:rPr>
          <w:rFonts w:cstheme="minorHAnsi"/>
          <w:b/>
          <w:sz w:val="24"/>
          <w:szCs w:val="24"/>
        </w:rPr>
        <w:t xml:space="preserve">3.1 Pentru proiectele care presupun realizarea de lucrări de construcție sau achizitia de utilaje/echipamente cu montaj, se va prezenta înscrisul care să certifice, după caz: a)            Dreptul de proprietate privată  </w:t>
      </w:r>
    </w:p>
    <w:p w:rsidR="00285A9D" w:rsidRPr="00E943FD" w:rsidRDefault="00285A9D" w:rsidP="00111160">
      <w:pPr>
        <w:spacing w:after="47"/>
        <w:jc w:val="both"/>
        <w:rPr>
          <w:rFonts w:cstheme="minorHAnsi"/>
          <w:sz w:val="24"/>
          <w:szCs w:val="24"/>
        </w:rPr>
      </w:pPr>
      <w:r w:rsidRPr="00E943FD">
        <w:rPr>
          <w:rFonts w:cstheme="minorHAnsi"/>
          <w:sz w:val="24"/>
          <w:szCs w:val="24"/>
        </w:rPr>
        <w:t xml:space="preserve">Actele doveditoare ale dreptului de proprietate privată, reprezentate de înscrisurile constatatoare ale unui act juridic civil, jurisdicțional sau administrativ cu efect constitutiv translativ sau declarativ de proprietate, precum: </w:t>
      </w:r>
    </w:p>
    <w:p w:rsidR="00285A9D" w:rsidRPr="00E943FD" w:rsidRDefault="00285A9D" w:rsidP="00111160">
      <w:pPr>
        <w:numPr>
          <w:ilvl w:val="1"/>
          <w:numId w:val="29"/>
        </w:numPr>
        <w:spacing w:after="45" w:line="247" w:lineRule="auto"/>
        <w:ind w:left="1027" w:hanging="283"/>
        <w:jc w:val="both"/>
        <w:rPr>
          <w:rFonts w:cstheme="minorHAnsi"/>
          <w:sz w:val="24"/>
          <w:szCs w:val="24"/>
        </w:rPr>
      </w:pPr>
      <w:r w:rsidRPr="00E943FD">
        <w:rPr>
          <w:rFonts w:cstheme="minorHAnsi"/>
          <w:sz w:val="24"/>
          <w:szCs w:val="24"/>
        </w:rPr>
        <w:t xml:space="preserve">Actele juridice translative de proprietate, precum contractele de vânzare-cumpărare, donație, schimb, etc; </w:t>
      </w:r>
    </w:p>
    <w:p w:rsidR="00285A9D" w:rsidRPr="00E943FD" w:rsidRDefault="00285A9D" w:rsidP="00111160">
      <w:pPr>
        <w:numPr>
          <w:ilvl w:val="1"/>
          <w:numId w:val="29"/>
        </w:numPr>
        <w:spacing w:after="55" w:line="247" w:lineRule="auto"/>
        <w:ind w:left="1027" w:hanging="283"/>
        <w:jc w:val="both"/>
        <w:rPr>
          <w:rFonts w:cstheme="minorHAnsi"/>
          <w:sz w:val="24"/>
          <w:szCs w:val="24"/>
        </w:rPr>
      </w:pPr>
      <w:r w:rsidRPr="00E943FD">
        <w:rPr>
          <w:rFonts w:cstheme="minorHAnsi"/>
          <w:sz w:val="24"/>
          <w:szCs w:val="24"/>
        </w:rPr>
        <w:lastRenderedPageBreak/>
        <w:t xml:space="preserve">Actele juridice declarative de proprietate, precum împărțeala judiciară sau tranzacția; </w:t>
      </w:r>
    </w:p>
    <w:p w:rsidR="00285A9D" w:rsidRPr="00E943FD" w:rsidRDefault="00285A9D" w:rsidP="00111160">
      <w:pPr>
        <w:numPr>
          <w:ilvl w:val="1"/>
          <w:numId w:val="29"/>
        </w:numPr>
        <w:spacing w:after="44" w:line="247" w:lineRule="auto"/>
        <w:ind w:left="1027" w:hanging="283"/>
        <w:jc w:val="both"/>
        <w:rPr>
          <w:rFonts w:cstheme="minorHAnsi"/>
          <w:sz w:val="24"/>
          <w:szCs w:val="24"/>
        </w:rPr>
      </w:pPr>
      <w:r w:rsidRPr="00E943FD">
        <w:rPr>
          <w:rFonts w:cstheme="minorHAnsi"/>
          <w:sz w:val="24"/>
          <w:szCs w:val="24"/>
        </w:rPr>
        <w:t>Actele jurisdicționale declarative, precum hotărârile judecătorești cu putere de res-</w:t>
      </w:r>
      <w:r w:rsidRPr="00E943FD">
        <w:rPr>
          <w:rFonts w:cstheme="minorHAnsi"/>
          <w:b/>
          <w:sz w:val="24"/>
          <w:szCs w:val="24"/>
        </w:rPr>
        <w:t>judicata</w:t>
      </w:r>
      <w:r w:rsidRPr="00E943FD">
        <w:rPr>
          <w:rFonts w:cstheme="minorHAnsi"/>
          <w:sz w:val="24"/>
          <w:szCs w:val="24"/>
        </w:rPr>
        <w:t xml:space="preserve">, de partaj, de constatare a uzucapiunii imobiliare, etc. </w:t>
      </w:r>
    </w:p>
    <w:p w:rsidR="00285A9D" w:rsidRPr="00E943FD" w:rsidRDefault="00285A9D" w:rsidP="00111160">
      <w:pPr>
        <w:numPr>
          <w:ilvl w:val="1"/>
          <w:numId w:val="29"/>
        </w:numPr>
        <w:spacing w:after="10" w:line="247" w:lineRule="auto"/>
        <w:ind w:left="1027" w:hanging="283"/>
        <w:jc w:val="both"/>
        <w:rPr>
          <w:rFonts w:cstheme="minorHAnsi"/>
          <w:sz w:val="24"/>
          <w:szCs w:val="24"/>
        </w:rPr>
      </w:pPr>
      <w:r w:rsidRPr="00E943FD">
        <w:rPr>
          <w:rFonts w:cstheme="minorHAnsi"/>
          <w:sz w:val="24"/>
          <w:szCs w:val="24"/>
        </w:rPr>
        <w:t xml:space="preserve">Actele jurisdicționale, precum ordonanțele de adjudecare; </w:t>
      </w:r>
    </w:p>
    <w:p w:rsidR="00285A9D" w:rsidRPr="00E943FD" w:rsidRDefault="00285A9D" w:rsidP="00111160">
      <w:pPr>
        <w:spacing w:after="0" w:line="256" w:lineRule="auto"/>
        <w:ind w:left="7"/>
        <w:jc w:val="both"/>
        <w:rPr>
          <w:rFonts w:cstheme="minorHAnsi"/>
          <w:sz w:val="24"/>
          <w:szCs w:val="24"/>
        </w:rPr>
      </w:pPr>
    </w:p>
    <w:p w:rsidR="00285A9D" w:rsidRPr="00E943FD" w:rsidRDefault="00285A9D" w:rsidP="00111160">
      <w:pPr>
        <w:spacing w:after="0"/>
        <w:jc w:val="both"/>
        <w:rPr>
          <w:rFonts w:cstheme="minorHAnsi"/>
          <w:sz w:val="24"/>
          <w:szCs w:val="24"/>
        </w:rPr>
      </w:pPr>
      <w:r w:rsidRPr="00E943FD">
        <w:rPr>
          <w:rFonts w:cstheme="minorHAnsi"/>
          <w:b/>
          <w:sz w:val="24"/>
          <w:szCs w:val="24"/>
        </w:rPr>
        <w:t xml:space="preserve">b)            Dreptul de concesiune - </w:t>
      </w:r>
      <w:r w:rsidRPr="00E943FD">
        <w:rPr>
          <w:rFonts w:cstheme="minorHAnsi"/>
          <w:sz w:val="24"/>
          <w:szCs w:val="24"/>
        </w:rPr>
        <w:t xml:space="preserve">Contract de concesiune, încheiat în conformitate cu legislaţia în vigoare,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p w:rsidR="00285A9D" w:rsidRPr="00E943FD" w:rsidRDefault="00285A9D" w:rsidP="00111160">
      <w:pPr>
        <w:spacing w:after="0" w:line="256" w:lineRule="auto"/>
        <w:ind w:left="7"/>
        <w:jc w:val="both"/>
        <w:rPr>
          <w:rFonts w:cstheme="minorHAnsi"/>
          <w:sz w:val="24"/>
          <w:szCs w:val="24"/>
        </w:rPr>
      </w:pPr>
    </w:p>
    <w:p w:rsidR="00285A9D" w:rsidRPr="00E943FD" w:rsidRDefault="00285A9D" w:rsidP="00111160">
      <w:pPr>
        <w:spacing w:after="25"/>
        <w:jc w:val="both"/>
        <w:rPr>
          <w:rFonts w:cstheme="minorHAnsi"/>
          <w:sz w:val="24"/>
          <w:szCs w:val="24"/>
        </w:rPr>
      </w:pPr>
      <w:r w:rsidRPr="00E943FD">
        <w:rPr>
          <w:rFonts w:cstheme="minorHAnsi"/>
          <w:sz w:val="24"/>
          <w:szCs w:val="24"/>
        </w:rPr>
        <w:t xml:space="preserve">În cazul contractului de concesiune pentru cladiri, acesta va fi însoțit de o adresă emisă de concedent care să specifice dacă pentru clădirea concesionată există solicitări privind retrocedarea. </w:t>
      </w:r>
    </w:p>
    <w:p w:rsidR="00285A9D" w:rsidRPr="00E943FD" w:rsidRDefault="00285A9D" w:rsidP="00111160">
      <w:pPr>
        <w:spacing w:after="18" w:line="256" w:lineRule="auto"/>
        <w:ind w:left="7"/>
        <w:jc w:val="both"/>
        <w:rPr>
          <w:rFonts w:cstheme="minorHAnsi"/>
          <w:sz w:val="24"/>
          <w:szCs w:val="24"/>
        </w:rPr>
      </w:pPr>
    </w:p>
    <w:p w:rsidR="00285A9D" w:rsidRPr="00E943FD" w:rsidRDefault="00285A9D" w:rsidP="00111160">
      <w:pPr>
        <w:spacing w:after="0"/>
        <w:jc w:val="both"/>
        <w:rPr>
          <w:rFonts w:cstheme="minorHAnsi"/>
          <w:sz w:val="24"/>
          <w:szCs w:val="24"/>
        </w:rPr>
      </w:pPr>
      <w:r w:rsidRPr="00E943FD">
        <w:rPr>
          <w:rFonts w:cstheme="minorHAnsi"/>
          <w:sz w:val="24"/>
          <w:szCs w:val="24"/>
        </w:rPr>
        <w:t xml:space="preserve">În cazul contractului de concesiune pentru terenuri, acesta va fi însoțit de o adresă emisă de concedent care să specifice: </w:t>
      </w:r>
    </w:p>
    <w:p w:rsidR="00285A9D" w:rsidRPr="00E943FD" w:rsidRDefault="00285A9D" w:rsidP="00111160">
      <w:pPr>
        <w:numPr>
          <w:ilvl w:val="0"/>
          <w:numId w:val="30"/>
        </w:numPr>
        <w:spacing w:after="224" w:line="247" w:lineRule="auto"/>
        <w:ind w:hanging="9"/>
        <w:jc w:val="both"/>
        <w:rPr>
          <w:rFonts w:cstheme="minorHAnsi"/>
          <w:sz w:val="24"/>
          <w:szCs w:val="24"/>
        </w:rPr>
      </w:pPr>
      <w:r w:rsidRPr="00E943FD">
        <w:rPr>
          <w:rFonts w:cstheme="minorHAnsi"/>
          <w:sz w:val="24"/>
          <w:szCs w:val="24"/>
        </w:rPr>
        <w:t xml:space="preserve">suprafaţa concesionată la zi - dacă pentru suprafaţa concesionată există solicitări privind retrocedarea sau diminuarea şi dacă da, să se menţioneze care este suprafaţa supusă acestui proces; </w:t>
      </w:r>
    </w:p>
    <w:p w:rsidR="00285A9D" w:rsidRPr="00FD3318" w:rsidRDefault="00285A9D" w:rsidP="00111160">
      <w:pPr>
        <w:numPr>
          <w:ilvl w:val="0"/>
          <w:numId w:val="30"/>
        </w:numPr>
        <w:spacing w:after="0" w:line="247" w:lineRule="auto"/>
        <w:ind w:hanging="9"/>
        <w:jc w:val="both"/>
        <w:rPr>
          <w:rFonts w:cstheme="minorHAnsi"/>
          <w:sz w:val="24"/>
          <w:szCs w:val="24"/>
        </w:rPr>
      </w:pPr>
      <w:r w:rsidRPr="00E943FD">
        <w:rPr>
          <w:rFonts w:cstheme="minorHAnsi"/>
          <w:sz w:val="24"/>
          <w:szCs w:val="24"/>
        </w:rPr>
        <w:t xml:space="preserve">situaţia privind respectarea clauzelor contractuale, dacă este în graficul de realizare a investiţiilor prevăzute în contract, dacă concesionarul şi-a respectat graficul de plată a redevenţei şi alte clauze. </w:t>
      </w:r>
    </w:p>
    <w:p w:rsidR="00285A9D" w:rsidRPr="00E943FD" w:rsidRDefault="00285A9D" w:rsidP="00111160">
      <w:pPr>
        <w:spacing w:after="0"/>
        <w:jc w:val="both"/>
        <w:rPr>
          <w:rFonts w:cstheme="minorHAnsi"/>
          <w:sz w:val="24"/>
          <w:szCs w:val="24"/>
        </w:rPr>
      </w:pPr>
      <w:r w:rsidRPr="00E943FD">
        <w:rPr>
          <w:rFonts w:cstheme="minorHAnsi"/>
          <w:b/>
          <w:sz w:val="24"/>
          <w:szCs w:val="24"/>
        </w:rPr>
        <w:t xml:space="preserve">c)            Dreptul de superficie </w:t>
      </w:r>
      <w:r w:rsidRPr="00E943FD">
        <w:rPr>
          <w:rFonts w:cstheme="minorHAnsi"/>
          <w:sz w:val="24"/>
          <w:szCs w:val="24"/>
        </w:rPr>
        <w:t xml:space="preserve">contract de superficie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p w:rsidR="00285A9D" w:rsidRPr="00E943FD" w:rsidRDefault="00285A9D" w:rsidP="00111160">
      <w:pPr>
        <w:spacing w:after="0" w:line="256" w:lineRule="auto"/>
        <w:ind w:left="7"/>
        <w:jc w:val="both"/>
        <w:rPr>
          <w:rFonts w:cstheme="minorHAnsi"/>
          <w:sz w:val="24"/>
          <w:szCs w:val="24"/>
        </w:rPr>
      </w:pPr>
    </w:p>
    <w:p w:rsidR="00285A9D" w:rsidRPr="00E943FD" w:rsidRDefault="00285A9D" w:rsidP="00111160">
      <w:pPr>
        <w:spacing w:after="13"/>
        <w:ind w:left="4" w:hanging="10"/>
        <w:jc w:val="both"/>
        <w:rPr>
          <w:rFonts w:cstheme="minorHAnsi"/>
          <w:sz w:val="24"/>
          <w:szCs w:val="24"/>
        </w:rPr>
      </w:pPr>
      <w:r w:rsidRPr="00E943FD">
        <w:rPr>
          <w:rFonts w:cstheme="minorHAnsi"/>
          <w:sz w:val="24"/>
          <w:szCs w:val="24"/>
        </w:rPr>
        <w:t xml:space="preserve">Documentele de la punctele a, b si c de mai sus vor fi însoțite de </w:t>
      </w:r>
      <w:r w:rsidRPr="00E943FD">
        <w:rPr>
          <w:rFonts w:cstheme="minorHAnsi"/>
          <w:b/>
          <w:sz w:val="24"/>
          <w:szCs w:val="24"/>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E943FD">
        <w:rPr>
          <w:rFonts w:cstheme="minorHAnsi"/>
          <w:sz w:val="24"/>
          <w:szCs w:val="24"/>
        </w:rPr>
        <w:t xml:space="preserve">în termen de valabilitate la data depunerii (emis cu maxim 30 de zile înaintea depunerii proiectului)  </w:t>
      </w:r>
    </w:p>
    <w:p w:rsidR="00285A9D" w:rsidRPr="00E943FD" w:rsidRDefault="00285A9D" w:rsidP="00111160">
      <w:pPr>
        <w:spacing w:after="0" w:line="256" w:lineRule="auto"/>
        <w:ind w:left="7"/>
        <w:jc w:val="both"/>
        <w:rPr>
          <w:rFonts w:cstheme="minorHAnsi"/>
          <w:sz w:val="24"/>
          <w:szCs w:val="24"/>
        </w:rPr>
      </w:pPr>
    </w:p>
    <w:p w:rsidR="00285A9D" w:rsidRPr="00E943FD" w:rsidRDefault="00285A9D" w:rsidP="00111160">
      <w:pPr>
        <w:spacing w:after="13"/>
        <w:ind w:left="4" w:hanging="10"/>
        <w:jc w:val="both"/>
        <w:rPr>
          <w:rFonts w:cstheme="minorHAnsi"/>
          <w:sz w:val="24"/>
          <w:szCs w:val="24"/>
        </w:rPr>
      </w:pPr>
      <w:r w:rsidRPr="00E943FD">
        <w:rPr>
          <w:rFonts w:cstheme="minorHAnsi"/>
          <w:b/>
          <w:sz w:val="24"/>
          <w:szCs w:val="24"/>
        </w:rPr>
        <w:t xml:space="preserve">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finanțare care să certifice, după caz: </w:t>
      </w:r>
    </w:p>
    <w:p w:rsidR="00285A9D" w:rsidRPr="00E943FD" w:rsidRDefault="00285A9D" w:rsidP="00111160">
      <w:pPr>
        <w:spacing w:after="0" w:line="256" w:lineRule="auto"/>
        <w:ind w:left="8"/>
        <w:jc w:val="both"/>
        <w:rPr>
          <w:rFonts w:cstheme="minorHAnsi"/>
          <w:sz w:val="24"/>
          <w:szCs w:val="24"/>
        </w:rPr>
      </w:pPr>
    </w:p>
    <w:p w:rsidR="00285A9D" w:rsidRPr="00E943FD" w:rsidRDefault="00285A9D" w:rsidP="00111160">
      <w:pPr>
        <w:numPr>
          <w:ilvl w:val="0"/>
          <w:numId w:val="31"/>
        </w:numPr>
        <w:spacing w:after="10" w:line="247" w:lineRule="auto"/>
        <w:ind w:hanging="720"/>
        <w:jc w:val="both"/>
        <w:rPr>
          <w:rFonts w:cstheme="minorHAnsi"/>
          <w:sz w:val="24"/>
          <w:szCs w:val="24"/>
        </w:rPr>
      </w:pPr>
      <w:r w:rsidRPr="00E943FD">
        <w:rPr>
          <w:rFonts w:cstheme="minorHAnsi"/>
          <w:sz w:val="24"/>
          <w:szCs w:val="24"/>
        </w:rPr>
        <w:t xml:space="preserve">dreptul de proprietate privată, </w:t>
      </w:r>
    </w:p>
    <w:p w:rsidR="00285A9D" w:rsidRPr="00E943FD" w:rsidRDefault="00285A9D" w:rsidP="00111160">
      <w:pPr>
        <w:numPr>
          <w:ilvl w:val="0"/>
          <w:numId w:val="31"/>
        </w:numPr>
        <w:spacing w:after="10" w:line="247" w:lineRule="auto"/>
        <w:ind w:hanging="720"/>
        <w:jc w:val="both"/>
        <w:rPr>
          <w:rFonts w:cstheme="minorHAnsi"/>
          <w:sz w:val="24"/>
          <w:szCs w:val="24"/>
        </w:rPr>
      </w:pPr>
      <w:r w:rsidRPr="00E943FD">
        <w:rPr>
          <w:rFonts w:cstheme="minorHAnsi"/>
          <w:sz w:val="24"/>
          <w:szCs w:val="24"/>
        </w:rPr>
        <w:t xml:space="preserve">dreptul de concesiune, </w:t>
      </w:r>
    </w:p>
    <w:p w:rsidR="00285A9D" w:rsidRPr="00E943FD" w:rsidRDefault="00285A9D" w:rsidP="00111160">
      <w:pPr>
        <w:numPr>
          <w:ilvl w:val="0"/>
          <w:numId w:val="31"/>
        </w:numPr>
        <w:spacing w:after="10" w:line="247" w:lineRule="auto"/>
        <w:ind w:hanging="720"/>
        <w:jc w:val="both"/>
        <w:rPr>
          <w:rFonts w:cstheme="minorHAnsi"/>
          <w:sz w:val="24"/>
          <w:szCs w:val="24"/>
        </w:rPr>
      </w:pPr>
      <w:r w:rsidRPr="00E943FD">
        <w:rPr>
          <w:rFonts w:cstheme="minorHAnsi"/>
          <w:sz w:val="24"/>
          <w:szCs w:val="24"/>
        </w:rPr>
        <w:t xml:space="preserve">dreptul de superficie,  </w:t>
      </w:r>
    </w:p>
    <w:p w:rsidR="00285A9D" w:rsidRPr="00E943FD" w:rsidRDefault="00285A9D" w:rsidP="00111160">
      <w:pPr>
        <w:numPr>
          <w:ilvl w:val="0"/>
          <w:numId w:val="31"/>
        </w:numPr>
        <w:spacing w:after="10" w:line="247" w:lineRule="auto"/>
        <w:ind w:hanging="720"/>
        <w:jc w:val="both"/>
        <w:rPr>
          <w:rFonts w:cstheme="minorHAnsi"/>
          <w:sz w:val="24"/>
          <w:szCs w:val="24"/>
        </w:rPr>
      </w:pPr>
      <w:r w:rsidRPr="00E943FD">
        <w:rPr>
          <w:rFonts w:cstheme="minorHAnsi"/>
          <w:sz w:val="24"/>
          <w:szCs w:val="24"/>
        </w:rPr>
        <w:t xml:space="preserve">dreptul de uzufruct; </w:t>
      </w:r>
    </w:p>
    <w:p w:rsidR="00285A9D" w:rsidRPr="00E943FD" w:rsidRDefault="00285A9D" w:rsidP="00111160">
      <w:pPr>
        <w:numPr>
          <w:ilvl w:val="0"/>
          <w:numId w:val="31"/>
        </w:numPr>
        <w:spacing w:after="10" w:line="247" w:lineRule="auto"/>
        <w:ind w:hanging="720"/>
        <w:jc w:val="both"/>
        <w:rPr>
          <w:rFonts w:cstheme="minorHAnsi"/>
          <w:sz w:val="24"/>
          <w:szCs w:val="24"/>
        </w:rPr>
      </w:pPr>
      <w:r w:rsidRPr="00E943FD">
        <w:rPr>
          <w:rFonts w:cstheme="minorHAnsi"/>
          <w:sz w:val="24"/>
          <w:szCs w:val="24"/>
        </w:rPr>
        <w:t xml:space="preserve">dreptul de folosinţă cu titlu gratuit; </w:t>
      </w:r>
    </w:p>
    <w:p w:rsidR="00285A9D" w:rsidRPr="00E943FD" w:rsidRDefault="00285A9D" w:rsidP="00111160">
      <w:pPr>
        <w:numPr>
          <w:ilvl w:val="0"/>
          <w:numId w:val="31"/>
        </w:numPr>
        <w:spacing w:after="10" w:line="247" w:lineRule="auto"/>
        <w:ind w:hanging="720"/>
        <w:jc w:val="both"/>
        <w:rPr>
          <w:rFonts w:cstheme="minorHAnsi"/>
          <w:sz w:val="24"/>
          <w:szCs w:val="24"/>
        </w:rPr>
      </w:pPr>
      <w:r w:rsidRPr="00E943FD">
        <w:rPr>
          <w:rFonts w:cstheme="minorHAnsi"/>
          <w:sz w:val="24"/>
          <w:szCs w:val="24"/>
        </w:rPr>
        <w:lastRenderedPageBreak/>
        <w:t xml:space="preserve">împrumutul de folosință (comodat) </w:t>
      </w:r>
    </w:p>
    <w:p w:rsidR="00285A9D" w:rsidRPr="00E943FD" w:rsidRDefault="00285A9D" w:rsidP="00111160">
      <w:pPr>
        <w:numPr>
          <w:ilvl w:val="0"/>
          <w:numId w:val="31"/>
        </w:numPr>
        <w:spacing w:after="10" w:line="247" w:lineRule="auto"/>
        <w:ind w:hanging="720"/>
        <w:jc w:val="both"/>
        <w:rPr>
          <w:rFonts w:cstheme="minorHAnsi"/>
          <w:sz w:val="24"/>
          <w:szCs w:val="24"/>
        </w:rPr>
      </w:pPr>
      <w:r w:rsidRPr="00E943FD">
        <w:rPr>
          <w:rFonts w:cstheme="minorHAnsi"/>
          <w:sz w:val="24"/>
          <w:szCs w:val="24"/>
        </w:rPr>
        <w:t xml:space="preserve">dreptul de închiriere/locațiune. </w:t>
      </w:r>
    </w:p>
    <w:p w:rsidR="00285A9D" w:rsidRPr="00E943FD" w:rsidRDefault="00285A9D" w:rsidP="00111160">
      <w:pPr>
        <w:spacing w:after="0" w:line="256" w:lineRule="auto"/>
        <w:ind w:left="7"/>
        <w:jc w:val="both"/>
        <w:rPr>
          <w:rFonts w:cstheme="minorHAnsi"/>
          <w:sz w:val="24"/>
          <w:szCs w:val="24"/>
        </w:rPr>
      </w:pPr>
    </w:p>
    <w:p w:rsidR="00285A9D" w:rsidRPr="00E943FD" w:rsidRDefault="00285A9D" w:rsidP="00111160">
      <w:pPr>
        <w:spacing w:after="13"/>
        <w:ind w:left="4" w:hanging="10"/>
        <w:jc w:val="both"/>
        <w:rPr>
          <w:rFonts w:cstheme="minorHAnsi"/>
          <w:sz w:val="24"/>
          <w:szCs w:val="24"/>
        </w:rPr>
      </w:pPr>
      <w:r w:rsidRPr="00E943FD">
        <w:rPr>
          <w:rFonts w:cstheme="minorHAnsi"/>
          <w:b/>
          <w:sz w:val="24"/>
          <w:szCs w:val="24"/>
        </w:rPr>
        <w:t xml:space="preserve">De ex.: contract de cesiune, contract de concesiune, contract de locațiune/închiriere, contract de comodat. </w:t>
      </w:r>
    </w:p>
    <w:p w:rsidR="00285A9D" w:rsidRPr="00E943FD" w:rsidRDefault="00285A9D" w:rsidP="00111160">
      <w:pPr>
        <w:spacing w:after="0" w:line="256" w:lineRule="auto"/>
        <w:ind w:left="7"/>
        <w:jc w:val="both"/>
        <w:rPr>
          <w:rFonts w:cstheme="minorHAnsi"/>
          <w:sz w:val="24"/>
          <w:szCs w:val="24"/>
        </w:rPr>
      </w:pPr>
    </w:p>
    <w:p w:rsidR="00285A9D" w:rsidRPr="00E943FD" w:rsidRDefault="00285A9D" w:rsidP="00111160">
      <w:pPr>
        <w:spacing w:after="13"/>
        <w:ind w:left="4" w:hanging="10"/>
        <w:jc w:val="both"/>
        <w:rPr>
          <w:rFonts w:cstheme="minorHAnsi"/>
          <w:sz w:val="24"/>
          <w:szCs w:val="24"/>
        </w:rPr>
      </w:pPr>
      <w:r w:rsidRPr="00E943FD">
        <w:rPr>
          <w:rFonts w:cstheme="minorHAnsi"/>
          <w:b/>
          <w:sz w:val="24"/>
          <w:szCs w:val="24"/>
        </w:rPr>
        <w:t>Definițiile drepturilor reale/ de creanță și ale tipurilor de contracte din cadrul acestui criteriu trebuie interpretate în accepţiunea Codului Civil în vigoare la data lansării prezentului ghid.</w:t>
      </w:r>
    </w:p>
    <w:p w:rsidR="00285A9D" w:rsidRPr="00E943FD" w:rsidRDefault="00285A9D" w:rsidP="00111160">
      <w:pPr>
        <w:spacing w:after="0" w:line="256" w:lineRule="auto"/>
        <w:ind w:left="7"/>
        <w:jc w:val="both"/>
        <w:rPr>
          <w:rFonts w:cstheme="minorHAnsi"/>
          <w:sz w:val="24"/>
          <w:szCs w:val="24"/>
        </w:rPr>
      </w:pPr>
    </w:p>
    <w:p w:rsidR="00285A9D" w:rsidRPr="00E943FD" w:rsidRDefault="00285A9D" w:rsidP="00111160">
      <w:pPr>
        <w:spacing w:after="13"/>
        <w:ind w:left="4" w:hanging="10"/>
        <w:jc w:val="both"/>
        <w:rPr>
          <w:rFonts w:cstheme="minorHAnsi"/>
          <w:sz w:val="24"/>
          <w:szCs w:val="24"/>
        </w:rPr>
      </w:pPr>
      <w:r w:rsidRPr="00E943FD">
        <w:rPr>
          <w:rFonts w:cstheme="minorHAnsi"/>
          <w:b/>
          <w:sz w:val="24"/>
          <w:szCs w:val="24"/>
        </w:rPr>
        <w:t xml:space="preserve">Înscrisurile  menționate la punctul 3.2 se vor depune respectand una dintre cele 2 condiţii (situaţii) de mai jos: </w:t>
      </w:r>
    </w:p>
    <w:p w:rsidR="00285A9D" w:rsidRPr="00E943FD" w:rsidRDefault="00285A9D" w:rsidP="00111160">
      <w:pPr>
        <w:spacing w:after="36" w:line="256" w:lineRule="auto"/>
        <w:ind w:left="7"/>
        <w:jc w:val="both"/>
        <w:rPr>
          <w:rFonts w:cstheme="minorHAnsi"/>
          <w:sz w:val="24"/>
          <w:szCs w:val="24"/>
        </w:rPr>
      </w:pPr>
    </w:p>
    <w:p w:rsidR="00285A9D" w:rsidRPr="00E943FD" w:rsidRDefault="00285A9D" w:rsidP="00111160">
      <w:pPr>
        <w:spacing w:after="13"/>
        <w:ind w:left="377" w:hanging="10"/>
        <w:jc w:val="both"/>
        <w:rPr>
          <w:rFonts w:cstheme="minorHAnsi"/>
          <w:sz w:val="24"/>
          <w:szCs w:val="24"/>
        </w:rPr>
      </w:pPr>
      <w:r w:rsidRPr="00E943FD">
        <w:rPr>
          <w:rFonts w:cstheme="minorHAnsi"/>
          <w:b/>
          <w:sz w:val="24"/>
          <w:szCs w:val="24"/>
        </w:rPr>
        <w:t xml:space="preserve">A.vor fi depuse în copie și  însoțite de: </w:t>
      </w:r>
    </w:p>
    <w:p w:rsidR="00285A9D" w:rsidRPr="00E943FD" w:rsidRDefault="00285A9D" w:rsidP="00111160">
      <w:pPr>
        <w:spacing w:after="34" w:line="256" w:lineRule="auto"/>
        <w:ind w:left="7"/>
        <w:jc w:val="both"/>
        <w:rPr>
          <w:rFonts w:cstheme="minorHAnsi"/>
          <w:sz w:val="24"/>
          <w:szCs w:val="24"/>
        </w:rPr>
      </w:pPr>
    </w:p>
    <w:p w:rsidR="00285A9D" w:rsidRPr="00E943FD" w:rsidRDefault="00285A9D" w:rsidP="00111160">
      <w:pPr>
        <w:spacing w:after="13"/>
        <w:ind w:left="4" w:hanging="10"/>
        <w:jc w:val="both"/>
        <w:rPr>
          <w:rFonts w:cstheme="minorHAnsi"/>
          <w:sz w:val="24"/>
          <w:szCs w:val="24"/>
        </w:rPr>
      </w:pPr>
      <w:r w:rsidRPr="00E943FD">
        <w:rPr>
          <w:rFonts w:eastAsia="Times New Roman" w:cstheme="minorHAnsi"/>
          <w:sz w:val="24"/>
          <w:szCs w:val="24"/>
        </w:rPr>
        <w:t>-</w:t>
      </w:r>
      <w:r w:rsidRPr="00E943FD">
        <w:rPr>
          <w:rFonts w:cstheme="minorHAnsi"/>
          <w:b/>
          <w:sz w:val="24"/>
          <w:szCs w:val="24"/>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E943FD">
        <w:rPr>
          <w:rFonts w:cstheme="minorHAnsi"/>
          <w:sz w:val="24"/>
          <w:szCs w:val="24"/>
        </w:rPr>
        <w:t xml:space="preserve">în termen de valabilitate la data depunerii (emis cu maxim 30 de zile înaintea depunerii proiectului)  </w:t>
      </w:r>
    </w:p>
    <w:p w:rsidR="00285A9D" w:rsidRPr="00E943FD" w:rsidRDefault="00285A9D" w:rsidP="00111160">
      <w:pPr>
        <w:spacing w:after="0" w:line="256" w:lineRule="auto"/>
        <w:ind w:left="7"/>
        <w:jc w:val="both"/>
        <w:rPr>
          <w:rFonts w:cstheme="minorHAnsi"/>
          <w:sz w:val="24"/>
          <w:szCs w:val="24"/>
        </w:rPr>
      </w:pPr>
    </w:p>
    <w:p w:rsidR="00285A9D" w:rsidRPr="00E943FD" w:rsidRDefault="00285A9D" w:rsidP="00111160">
      <w:pPr>
        <w:spacing w:after="13"/>
        <w:ind w:left="4" w:hanging="10"/>
        <w:jc w:val="both"/>
        <w:rPr>
          <w:rFonts w:cstheme="minorHAnsi"/>
          <w:sz w:val="24"/>
          <w:szCs w:val="24"/>
        </w:rPr>
      </w:pPr>
      <w:r w:rsidRPr="00E943FD">
        <w:rPr>
          <w:rFonts w:cstheme="minorHAnsi"/>
          <w:b/>
          <w:sz w:val="24"/>
          <w:szCs w:val="24"/>
        </w:rPr>
        <w:t xml:space="preserve">SAU  </w:t>
      </w:r>
    </w:p>
    <w:p w:rsidR="00285A9D" w:rsidRPr="00E943FD" w:rsidRDefault="00285A9D" w:rsidP="00111160">
      <w:pPr>
        <w:spacing w:after="13"/>
        <w:ind w:left="-6" w:firstLine="427"/>
        <w:jc w:val="both"/>
        <w:rPr>
          <w:rFonts w:cstheme="minorHAnsi"/>
          <w:sz w:val="24"/>
          <w:szCs w:val="24"/>
        </w:rPr>
      </w:pPr>
      <w:r w:rsidRPr="00E943FD">
        <w:rPr>
          <w:rFonts w:cstheme="minorHAnsi"/>
          <w:b/>
          <w:sz w:val="24"/>
          <w:szCs w:val="24"/>
        </w:rPr>
        <w:t>B.  vor  fi incheiate în formă autentică de către un notar public sau emise de o autoritate publica sau dobandite printr-o hotarare judecatoreasca.</w:t>
      </w:r>
    </w:p>
    <w:p w:rsidR="00285A9D" w:rsidRPr="00E943FD" w:rsidRDefault="00285A9D" w:rsidP="00111160">
      <w:pPr>
        <w:spacing w:after="0" w:line="256" w:lineRule="auto"/>
        <w:ind w:left="7"/>
        <w:jc w:val="both"/>
        <w:rPr>
          <w:rFonts w:cstheme="minorHAnsi"/>
          <w:sz w:val="24"/>
          <w:szCs w:val="24"/>
        </w:rPr>
      </w:pPr>
    </w:p>
    <w:p w:rsidR="00285A9D" w:rsidRPr="00E943FD" w:rsidRDefault="00285A9D" w:rsidP="00111160">
      <w:pPr>
        <w:spacing w:after="13"/>
        <w:ind w:left="4" w:hanging="10"/>
        <w:jc w:val="both"/>
        <w:rPr>
          <w:rFonts w:cstheme="minorHAnsi"/>
          <w:sz w:val="24"/>
          <w:szCs w:val="24"/>
        </w:rPr>
      </w:pPr>
      <w:r w:rsidRPr="00E943FD">
        <w:rPr>
          <w:rFonts w:cstheme="minorHAnsi"/>
          <w:b/>
          <w:sz w:val="24"/>
          <w:szCs w:val="24"/>
        </w:rPr>
        <w:t xml:space="preserve">Atenție! Nu se acceptă documente cu încheiere de dată certă emise </w:t>
      </w:r>
      <w:r w:rsidRPr="00E943FD">
        <w:rPr>
          <w:rFonts w:cstheme="minorHAnsi"/>
          <w:sz w:val="24"/>
          <w:szCs w:val="24"/>
        </w:rPr>
        <w:t xml:space="preserve">de către un notar public. </w:t>
      </w:r>
    </w:p>
    <w:p w:rsidR="00285A9D" w:rsidRPr="00E943FD" w:rsidRDefault="00285A9D" w:rsidP="00111160">
      <w:pPr>
        <w:spacing w:after="0" w:line="256" w:lineRule="auto"/>
        <w:ind w:left="7"/>
        <w:jc w:val="both"/>
        <w:rPr>
          <w:rFonts w:cstheme="minorHAnsi"/>
          <w:sz w:val="24"/>
          <w:szCs w:val="24"/>
        </w:rPr>
      </w:pPr>
    </w:p>
    <w:p w:rsidR="00285A9D" w:rsidRPr="00E943FD" w:rsidRDefault="00285A9D" w:rsidP="00111160">
      <w:pPr>
        <w:spacing w:after="221"/>
        <w:jc w:val="both"/>
        <w:rPr>
          <w:rFonts w:cstheme="minorHAnsi"/>
          <w:sz w:val="24"/>
          <w:szCs w:val="24"/>
        </w:rPr>
      </w:pPr>
      <w:r w:rsidRPr="00E943FD">
        <w:rPr>
          <w:rFonts w:cstheme="minorHAnsi"/>
          <w:b/>
          <w:sz w:val="24"/>
          <w:szCs w:val="24"/>
        </w:rPr>
        <w:t xml:space="preserve">Atenţie! </w:t>
      </w:r>
      <w:r w:rsidRPr="00E943FD">
        <w:rPr>
          <w:rFonts w:cstheme="minorHAnsi"/>
          <w:sz w:val="24"/>
          <w:szCs w:val="24"/>
        </w:rPr>
        <w:t xml:space="preserve">În situaţia în care imobilul pe care se execută investiţia nu este liber de sarcini ( ipotecat în vederea constituirii unui credit) se va depune acordul creditorului privind execuţia investiţiei şi graficul de rambursare a creditului. </w:t>
      </w:r>
      <w:r w:rsidRPr="00E943FD">
        <w:rPr>
          <w:rFonts w:cstheme="minorHAnsi"/>
          <w:i/>
          <w:sz w:val="24"/>
          <w:szCs w:val="24"/>
        </w:rPr>
        <w:t xml:space="preserve"> Acest document va fi adăugat la Cererea de finanțare în câmpul ‘’Alte documente” </w:t>
      </w:r>
    </w:p>
    <w:p w:rsidR="00285A9D" w:rsidRPr="00E943FD" w:rsidRDefault="00285A9D" w:rsidP="00111160">
      <w:pPr>
        <w:spacing w:after="0"/>
        <w:jc w:val="both"/>
        <w:rPr>
          <w:rFonts w:cstheme="minorHAnsi"/>
          <w:sz w:val="24"/>
          <w:szCs w:val="24"/>
        </w:rPr>
      </w:pPr>
      <w:r w:rsidRPr="00E943FD">
        <w:rPr>
          <w:rFonts w:cstheme="minorHAnsi"/>
          <w:sz w:val="24"/>
          <w:szCs w:val="24"/>
        </w:rPr>
        <w:t xml:space="preserve">Clarificarea documentelor de proprietate de prezentat la depunerea Cererii de finanțare în cazul PFA,II, IF, care deţin în coproprietate soţ/soţie, terenul aferent investiţiei, în calitate de persoane fizice până la autorizarea conform OUG 44/2008:  </w:t>
      </w:r>
    </w:p>
    <w:p w:rsidR="00285A9D" w:rsidRPr="00E943FD" w:rsidRDefault="00285A9D" w:rsidP="00111160">
      <w:pPr>
        <w:spacing w:after="0" w:line="256" w:lineRule="auto"/>
        <w:ind w:left="7"/>
        <w:jc w:val="both"/>
        <w:rPr>
          <w:rFonts w:cstheme="minorHAnsi"/>
          <w:sz w:val="24"/>
          <w:szCs w:val="24"/>
        </w:rPr>
      </w:pPr>
    </w:p>
    <w:p w:rsidR="00285A9D" w:rsidRPr="00E943FD" w:rsidRDefault="00285A9D" w:rsidP="00111160">
      <w:pPr>
        <w:spacing w:after="5"/>
        <w:ind w:left="2" w:hanging="10"/>
        <w:jc w:val="both"/>
        <w:rPr>
          <w:rFonts w:cstheme="minorHAnsi"/>
          <w:sz w:val="24"/>
          <w:szCs w:val="24"/>
        </w:rPr>
      </w:pPr>
      <w:r w:rsidRPr="00E943FD">
        <w:rPr>
          <w:rFonts w:cstheme="minorHAnsi"/>
          <w:i/>
          <w:sz w:val="24"/>
          <w:szCs w:val="24"/>
        </w:rPr>
        <w:t xml:space="preserve">“În cazul solicitanţilor Persoane Fizice Autorizate, Întreprinderi Individuale sau Întreprinderi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  </w:t>
      </w:r>
    </w:p>
    <w:p w:rsidR="00285A9D" w:rsidRPr="00E943FD" w:rsidRDefault="00285A9D" w:rsidP="00111160">
      <w:pPr>
        <w:spacing w:after="5"/>
        <w:ind w:left="2" w:hanging="10"/>
        <w:jc w:val="both"/>
        <w:rPr>
          <w:rFonts w:cstheme="minorHAnsi"/>
          <w:sz w:val="24"/>
          <w:szCs w:val="24"/>
        </w:rPr>
      </w:pPr>
      <w:r w:rsidRPr="00E943FD">
        <w:rPr>
          <w:rFonts w:cstheme="minorHAnsi"/>
          <w:i/>
          <w:sz w:val="24"/>
          <w:szCs w:val="24"/>
        </w:rPr>
        <w:t xml:space="preserve">Aceste documente vor fi adăugate la Cererea de finanțare în câmpul ‘’Alte documente”. </w:t>
      </w:r>
    </w:p>
    <w:p w:rsidR="00285A9D" w:rsidRPr="00E943FD" w:rsidRDefault="00285A9D" w:rsidP="00111160">
      <w:pPr>
        <w:spacing w:after="98" w:line="256" w:lineRule="auto"/>
        <w:ind w:left="7"/>
        <w:jc w:val="both"/>
        <w:rPr>
          <w:rFonts w:cstheme="minorHAnsi"/>
          <w:sz w:val="24"/>
          <w:szCs w:val="24"/>
        </w:rPr>
      </w:pPr>
    </w:p>
    <w:p w:rsidR="00285A9D" w:rsidRPr="00E943FD" w:rsidRDefault="00285A9D" w:rsidP="00111160">
      <w:pPr>
        <w:numPr>
          <w:ilvl w:val="0"/>
          <w:numId w:val="32"/>
        </w:numPr>
        <w:spacing w:after="112" w:line="247" w:lineRule="auto"/>
        <w:ind w:hanging="221"/>
        <w:jc w:val="both"/>
        <w:rPr>
          <w:rFonts w:cstheme="minorHAnsi"/>
          <w:sz w:val="24"/>
          <w:szCs w:val="24"/>
        </w:rPr>
      </w:pPr>
      <w:r w:rsidRPr="00E943FD">
        <w:rPr>
          <w:rFonts w:cstheme="minorHAnsi"/>
          <w:b/>
          <w:sz w:val="24"/>
          <w:szCs w:val="24"/>
        </w:rPr>
        <w:t xml:space="preserve">Extras din Registrul agricol – </w:t>
      </w:r>
      <w:r w:rsidRPr="00E943FD">
        <w:rPr>
          <w:rFonts w:cstheme="minorHAnsi"/>
          <w:sz w:val="24"/>
          <w:szCs w:val="24"/>
        </w:rPr>
        <w:t xml:space="preserve">în copie cu ştampila primăriei şi menţiunea „Conform cu originalul” pentru </w:t>
      </w:r>
      <w:r w:rsidRPr="00E943FD">
        <w:rPr>
          <w:rFonts w:cstheme="minorHAnsi"/>
          <w:b/>
          <w:sz w:val="24"/>
          <w:szCs w:val="24"/>
        </w:rPr>
        <w:t xml:space="preserve">dovedirea calităţii de membru al gospodăriei agricole </w:t>
      </w:r>
      <w:r w:rsidRPr="00E943FD">
        <w:rPr>
          <w:rFonts w:cstheme="minorHAnsi"/>
          <w:sz w:val="24"/>
          <w:szCs w:val="24"/>
        </w:rPr>
        <w:t>care desfășoară activitate agricolă pe</w:t>
      </w:r>
      <w:r w:rsidRPr="00E943FD">
        <w:rPr>
          <w:rFonts w:cstheme="minorHAnsi"/>
          <w:b/>
          <w:sz w:val="24"/>
          <w:szCs w:val="24"/>
        </w:rPr>
        <w:t xml:space="preserve"> suprafețe de teren mai mici de 0,3 ha. </w:t>
      </w:r>
    </w:p>
    <w:p w:rsidR="00285A9D" w:rsidRPr="00E943FD" w:rsidRDefault="00285A9D" w:rsidP="00111160">
      <w:pPr>
        <w:numPr>
          <w:ilvl w:val="0"/>
          <w:numId w:val="32"/>
        </w:numPr>
        <w:spacing w:after="0" w:line="247" w:lineRule="auto"/>
        <w:ind w:hanging="221"/>
        <w:jc w:val="both"/>
        <w:rPr>
          <w:rFonts w:cstheme="minorHAnsi"/>
          <w:sz w:val="24"/>
          <w:szCs w:val="24"/>
        </w:rPr>
      </w:pPr>
      <w:r w:rsidRPr="00E943FD">
        <w:rPr>
          <w:rFonts w:cstheme="minorHAnsi"/>
          <w:sz w:val="24"/>
          <w:szCs w:val="24"/>
        </w:rPr>
        <w:t xml:space="preserve">Pentru întreprinderile care au autorizat/autorizate codul/codurile CAEN propus/propuse prin proiect se solicită obligatoriu o </w:t>
      </w:r>
      <w:r w:rsidRPr="00E943FD">
        <w:rPr>
          <w:rFonts w:cstheme="minorHAnsi"/>
          <w:b/>
          <w:sz w:val="24"/>
          <w:szCs w:val="24"/>
        </w:rPr>
        <w:t xml:space="preserve">Declaratie întocmita si asumată prin semnatură de un expert </w:t>
      </w:r>
      <w:r w:rsidRPr="00E943FD">
        <w:rPr>
          <w:rFonts w:cstheme="minorHAnsi"/>
          <w:sz w:val="24"/>
          <w:szCs w:val="24"/>
        </w:rPr>
        <w:t xml:space="preserve">contabil , din care sa reiasă faptul că intreprinderea nu a desfasurat niciodata activitatea/activitățile pentru  care a solicitat finanțare  si/sau  din care să rezulte că veniturile din activitățile agricole reprezintă cel puțin 50% din veniturile de exploatare ale solicitantului. </w:t>
      </w:r>
    </w:p>
    <w:p w:rsidR="00285A9D" w:rsidRPr="00E943FD" w:rsidRDefault="00285A9D" w:rsidP="00111160">
      <w:pPr>
        <w:spacing w:after="98" w:line="256" w:lineRule="auto"/>
        <w:ind w:left="7"/>
        <w:jc w:val="both"/>
        <w:rPr>
          <w:rFonts w:cstheme="minorHAnsi"/>
          <w:sz w:val="24"/>
          <w:szCs w:val="24"/>
        </w:rPr>
      </w:pPr>
    </w:p>
    <w:p w:rsidR="00285A9D" w:rsidRPr="00FD3318" w:rsidRDefault="00285A9D" w:rsidP="00111160">
      <w:pPr>
        <w:numPr>
          <w:ilvl w:val="0"/>
          <w:numId w:val="32"/>
        </w:numPr>
        <w:spacing w:after="108" w:line="247" w:lineRule="auto"/>
        <w:ind w:hanging="221"/>
        <w:jc w:val="both"/>
        <w:rPr>
          <w:rFonts w:cstheme="minorHAnsi"/>
          <w:sz w:val="24"/>
          <w:szCs w:val="24"/>
        </w:rPr>
      </w:pPr>
      <w:r w:rsidRPr="00E943FD">
        <w:rPr>
          <w:rFonts w:cstheme="minorHAnsi"/>
          <w:b/>
          <w:sz w:val="24"/>
          <w:szCs w:val="24"/>
        </w:rPr>
        <w:t>Copia actului de identitate</w:t>
      </w:r>
      <w:r w:rsidRPr="00E943FD">
        <w:rPr>
          <w:rFonts w:cstheme="minorHAnsi"/>
          <w:sz w:val="24"/>
          <w:szCs w:val="24"/>
        </w:rPr>
        <w:t xml:space="preserve"> pentru reprezentantul legal de proiect (asociat unic/asociat majoritar/administrator/ PFA, titular II, membru IF). </w:t>
      </w:r>
    </w:p>
    <w:p w:rsidR="00285A9D" w:rsidRPr="00E943FD" w:rsidRDefault="00285A9D" w:rsidP="00111160">
      <w:pPr>
        <w:numPr>
          <w:ilvl w:val="0"/>
          <w:numId w:val="32"/>
        </w:numPr>
        <w:spacing w:after="108" w:line="247" w:lineRule="auto"/>
        <w:ind w:hanging="221"/>
        <w:jc w:val="both"/>
        <w:rPr>
          <w:rFonts w:cstheme="minorHAnsi"/>
          <w:sz w:val="24"/>
          <w:szCs w:val="24"/>
        </w:rPr>
      </w:pPr>
      <w:r w:rsidRPr="00E943FD">
        <w:rPr>
          <w:rFonts w:cstheme="minorHAnsi"/>
          <w:b/>
          <w:sz w:val="24"/>
          <w:szCs w:val="24"/>
        </w:rPr>
        <w:t>Documente care atestă forma de organizare a solicitantului</w:t>
      </w:r>
      <w:r w:rsidRPr="00E943FD">
        <w:rPr>
          <w:rFonts w:cstheme="minorHAnsi"/>
          <w:sz w:val="24"/>
          <w:szCs w:val="24"/>
        </w:rPr>
        <w:t xml:space="preserve">. </w:t>
      </w:r>
    </w:p>
    <w:p w:rsidR="00285A9D" w:rsidRPr="00E943FD" w:rsidRDefault="00285A9D" w:rsidP="00111160">
      <w:pPr>
        <w:numPr>
          <w:ilvl w:val="1"/>
          <w:numId w:val="32"/>
        </w:numPr>
        <w:spacing w:after="108" w:line="247" w:lineRule="auto"/>
        <w:ind w:hanging="329"/>
        <w:jc w:val="both"/>
        <w:rPr>
          <w:rFonts w:cstheme="minorHAnsi"/>
          <w:sz w:val="24"/>
          <w:szCs w:val="24"/>
        </w:rPr>
      </w:pPr>
      <w:r w:rsidRPr="00E943FD">
        <w:rPr>
          <w:rFonts w:cstheme="minorHAnsi"/>
          <w:b/>
          <w:sz w:val="24"/>
          <w:szCs w:val="24"/>
        </w:rPr>
        <w:t>Hotărâre judecătorească</w:t>
      </w:r>
      <w:r w:rsidRPr="00E943FD">
        <w:rPr>
          <w:rFonts w:cstheme="minorHAnsi"/>
          <w:sz w:val="24"/>
          <w:szCs w:val="24"/>
        </w:rPr>
        <w:t xml:space="preserve"> definitivă pronunţată pe baza actului de constituire și a statutului propriu în cazul Societăţilor agricole, însoțită de Statutul Societății agricole; </w:t>
      </w:r>
    </w:p>
    <w:p w:rsidR="00285A9D" w:rsidRPr="00E943FD" w:rsidRDefault="00285A9D" w:rsidP="00111160">
      <w:pPr>
        <w:numPr>
          <w:ilvl w:val="1"/>
          <w:numId w:val="32"/>
        </w:numPr>
        <w:spacing w:after="108" w:line="247" w:lineRule="auto"/>
        <w:ind w:hanging="329"/>
        <w:jc w:val="both"/>
        <w:rPr>
          <w:rFonts w:cstheme="minorHAnsi"/>
          <w:sz w:val="24"/>
          <w:szCs w:val="24"/>
        </w:rPr>
      </w:pPr>
      <w:r w:rsidRPr="00E943FD">
        <w:rPr>
          <w:rFonts w:cstheme="minorHAnsi"/>
          <w:b/>
          <w:sz w:val="24"/>
          <w:szCs w:val="24"/>
        </w:rPr>
        <w:t xml:space="preserve">Act constitutiv </w:t>
      </w:r>
      <w:r w:rsidRPr="00E943FD">
        <w:rPr>
          <w:rFonts w:cstheme="minorHAnsi"/>
          <w:sz w:val="24"/>
          <w:szCs w:val="24"/>
        </w:rPr>
        <w:t xml:space="preserve">pentru Societatea cooperativă agricolă. </w:t>
      </w:r>
    </w:p>
    <w:p w:rsidR="00285A9D" w:rsidRPr="00E943FD" w:rsidRDefault="00285A9D" w:rsidP="00111160">
      <w:pPr>
        <w:spacing w:after="108" w:line="247" w:lineRule="auto"/>
        <w:ind w:left="16"/>
        <w:jc w:val="both"/>
        <w:rPr>
          <w:rFonts w:cstheme="minorHAnsi"/>
          <w:sz w:val="24"/>
          <w:szCs w:val="24"/>
        </w:rPr>
      </w:pPr>
      <w:r>
        <w:rPr>
          <w:rFonts w:cstheme="minorHAnsi"/>
          <w:b/>
          <w:sz w:val="24"/>
          <w:szCs w:val="24"/>
        </w:rPr>
        <w:t>8.</w:t>
      </w:r>
      <w:r w:rsidRPr="00E943FD">
        <w:rPr>
          <w:rFonts w:cstheme="minorHAnsi"/>
          <w:b/>
          <w:sz w:val="24"/>
          <w:szCs w:val="24"/>
        </w:rPr>
        <w:t xml:space="preserve">Declaraţia privind încadrarea în categoria micro-intreprinderilor/ întreprinderilor mici </w:t>
      </w:r>
      <w:r w:rsidRPr="00E943FD">
        <w:rPr>
          <w:rFonts w:cstheme="minorHAnsi"/>
          <w:sz w:val="24"/>
          <w:szCs w:val="24"/>
        </w:rPr>
        <w:t xml:space="preserve">(Anexa 6.1 din Ghidul solicitantului). Aceasta trebuie să fie semnată de persoana autorizată să reprezinte întreprinderea. </w:t>
      </w:r>
    </w:p>
    <w:p w:rsidR="00285A9D" w:rsidRPr="00E943FD" w:rsidRDefault="00285A9D" w:rsidP="00111160">
      <w:pPr>
        <w:spacing w:after="108" w:line="247" w:lineRule="auto"/>
        <w:ind w:left="16"/>
        <w:jc w:val="both"/>
        <w:rPr>
          <w:rFonts w:cstheme="minorHAnsi"/>
          <w:sz w:val="24"/>
          <w:szCs w:val="24"/>
        </w:rPr>
      </w:pPr>
      <w:r>
        <w:rPr>
          <w:rFonts w:cstheme="minorHAnsi"/>
          <w:b/>
          <w:sz w:val="24"/>
          <w:szCs w:val="24"/>
        </w:rPr>
        <w:t>9.</w:t>
      </w:r>
      <w:r w:rsidRPr="00E943FD">
        <w:rPr>
          <w:rFonts w:cstheme="minorHAnsi"/>
          <w:b/>
          <w:sz w:val="24"/>
          <w:szCs w:val="24"/>
        </w:rPr>
        <w:t>Declaraţie pe propria răspundere</w:t>
      </w:r>
      <w:r w:rsidRPr="00E943FD">
        <w:rPr>
          <w:rFonts w:cstheme="minorHAnsi"/>
          <w:sz w:val="24"/>
          <w:szCs w:val="24"/>
        </w:rPr>
        <w:t xml:space="preserve"> a solicitantului privind respectarea regulii de </w:t>
      </w:r>
      <w:r w:rsidRPr="00E943FD">
        <w:rPr>
          <w:rFonts w:cstheme="minorHAnsi"/>
          <w:b/>
          <w:sz w:val="24"/>
          <w:szCs w:val="24"/>
        </w:rPr>
        <w:t>cumul a ajutoarelor de minimis</w:t>
      </w:r>
      <w:r w:rsidRPr="00E943FD">
        <w:rPr>
          <w:rFonts w:cstheme="minorHAnsi"/>
          <w:sz w:val="24"/>
          <w:szCs w:val="24"/>
        </w:rPr>
        <w:t xml:space="preserve"> (Anexa 6.2 din Ghidul solicitantului). </w:t>
      </w:r>
    </w:p>
    <w:p w:rsidR="00285A9D" w:rsidRPr="00E943FD" w:rsidRDefault="00285A9D" w:rsidP="00111160">
      <w:pPr>
        <w:numPr>
          <w:ilvl w:val="0"/>
          <w:numId w:val="33"/>
        </w:numPr>
        <w:spacing w:after="108" w:line="247" w:lineRule="auto"/>
        <w:ind w:hanging="9"/>
        <w:jc w:val="both"/>
        <w:rPr>
          <w:rFonts w:cstheme="minorHAnsi"/>
          <w:sz w:val="24"/>
          <w:szCs w:val="24"/>
        </w:rPr>
      </w:pPr>
      <w:r w:rsidRPr="00E943FD">
        <w:rPr>
          <w:rFonts w:cstheme="minorHAnsi"/>
          <w:b/>
          <w:sz w:val="24"/>
          <w:szCs w:val="24"/>
        </w:rPr>
        <w:t>Declaraţie pe propria răspundere</w:t>
      </w:r>
      <w:r w:rsidRPr="00E943FD">
        <w:rPr>
          <w:rFonts w:cstheme="minorHAnsi"/>
          <w:sz w:val="24"/>
          <w:szCs w:val="24"/>
        </w:rPr>
        <w:t xml:space="preserve"> a solicitantului privind neîncadrarea în categoria ’’firme în dificultate’’ (Anexa 6.3 din Ghidul solicitantului), semnată de persoana autorizată să reprezinte intreprinderea, conform legii. Declaraţia va fi dată de toţi solicitanţii cu excepţia PFA-urilor, intreprinderilor individuale, intreprinderilor familiale şi a societăţilor cu activitate de mai puţin de 2 ani fiscali. </w:t>
      </w:r>
    </w:p>
    <w:p w:rsidR="00285A9D" w:rsidRPr="00E943FD" w:rsidRDefault="00285A9D" w:rsidP="00111160">
      <w:pPr>
        <w:numPr>
          <w:ilvl w:val="0"/>
          <w:numId w:val="33"/>
        </w:numPr>
        <w:spacing w:after="108" w:line="247" w:lineRule="auto"/>
        <w:ind w:hanging="9"/>
        <w:jc w:val="both"/>
        <w:rPr>
          <w:rFonts w:cstheme="minorHAnsi"/>
          <w:sz w:val="24"/>
          <w:szCs w:val="24"/>
        </w:rPr>
      </w:pPr>
      <w:r w:rsidRPr="00E943FD">
        <w:rPr>
          <w:rFonts w:cstheme="minorHAnsi"/>
          <w:b/>
          <w:sz w:val="24"/>
          <w:szCs w:val="24"/>
        </w:rPr>
        <w:t>Declaraţie pe propria răspundere</w:t>
      </w:r>
      <w:r w:rsidRPr="00E943FD">
        <w:rPr>
          <w:rFonts w:cstheme="minorHAnsi"/>
          <w:sz w:val="24"/>
          <w:szCs w:val="24"/>
        </w:rPr>
        <w:t xml:space="preserve"> a solicitantului ca nu a beneficiat de servicii de consiliere prin Măsura 02 (Anexa 6.4 din Ghidul solicitantului) </w:t>
      </w:r>
    </w:p>
    <w:p w:rsidR="00285A9D" w:rsidRPr="00E943FD" w:rsidRDefault="00285A9D" w:rsidP="00111160">
      <w:pPr>
        <w:spacing w:after="108" w:line="247" w:lineRule="auto"/>
        <w:jc w:val="both"/>
        <w:rPr>
          <w:rFonts w:cstheme="minorHAnsi"/>
          <w:sz w:val="24"/>
          <w:szCs w:val="24"/>
        </w:rPr>
      </w:pPr>
      <w:r>
        <w:rPr>
          <w:rFonts w:cstheme="minorHAnsi"/>
          <w:b/>
          <w:sz w:val="24"/>
          <w:szCs w:val="24"/>
        </w:rPr>
        <w:t>12.</w:t>
      </w:r>
      <w:r w:rsidRPr="00E943FD">
        <w:rPr>
          <w:rFonts w:cstheme="minorHAnsi"/>
          <w:b/>
          <w:sz w:val="24"/>
          <w:szCs w:val="24"/>
        </w:rPr>
        <w:t xml:space="preserve">Declarație pe propria răspundere </w:t>
      </w:r>
      <w:r w:rsidRPr="00E943FD">
        <w:rPr>
          <w:rFonts w:cstheme="minorHAnsi"/>
          <w:sz w:val="24"/>
          <w:szCs w:val="24"/>
        </w:rPr>
        <w:t xml:space="preserve">că nici solicitantul şi nici un alt membru al gospodăriei nu a mai solicitat în aceeași sesiune/beneficiat de sprijin financiar nerambursabil forfetar pe SM 6.2. </w:t>
      </w:r>
    </w:p>
    <w:p w:rsidR="00285A9D" w:rsidRPr="00E943FD" w:rsidRDefault="00285A9D" w:rsidP="00111160">
      <w:pPr>
        <w:spacing w:after="108" w:line="247" w:lineRule="auto"/>
        <w:ind w:left="389"/>
        <w:jc w:val="both"/>
        <w:rPr>
          <w:rFonts w:cstheme="minorHAnsi"/>
          <w:sz w:val="24"/>
          <w:szCs w:val="24"/>
        </w:rPr>
      </w:pPr>
      <w:r>
        <w:rPr>
          <w:rFonts w:cstheme="minorHAnsi"/>
          <w:b/>
          <w:sz w:val="24"/>
          <w:szCs w:val="24"/>
        </w:rPr>
        <w:t>13.</w:t>
      </w:r>
      <w:r w:rsidRPr="00E943FD">
        <w:rPr>
          <w:rFonts w:cstheme="minorHAnsi"/>
          <w:b/>
          <w:sz w:val="24"/>
          <w:szCs w:val="24"/>
        </w:rPr>
        <w:t>Alte documente</w:t>
      </w:r>
      <w:r w:rsidRPr="00E943FD">
        <w:rPr>
          <w:rFonts w:cstheme="minorHAnsi"/>
          <w:sz w:val="24"/>
          <w:szCs w:val="24"/>
        </w:rPr>
        <w:t xml:space="preserve"> (după caz) </w:t>
      </w:r>
    </w:p>
    <w:p w:rsidR="00285A9D" w:rsidRPr="00FD3318" w:rsidRDefault="00285A9D" w:rsidP="00111160">
      <w:pPr>
        <w:jc w:val="both"/>
        <w:rPr>
          <w:rFonts w:cstheme="minorHAnsi"/>
          <w:sz w:val="24"/>
          <w:szCs w:val="24"/>
        </w:rPr>
      </w:pPr>
      <w:r w:rsidRPr="00E943FD">
        <w:rPr>
          <w:rFonts w:cstheme="minorHAnsi"/>
          <w:sz w:val="24"/>
          <w:szCs w:val="24"/>
        </w:rPr>
        <w:t xml:space="preserve">Atentie! In categoria “alte documente” intra si  acordul administratorului/custodelui ariei naturale respective in cazul in care activitatea propusa prin proiect impune.  </w:t>
      </w:r>
    </w:p>
    <w:p w:rsidR="00285A9D" w:rsidRPr="0063216E" w:rsidRDefault="00285A9D" w:rsidP="00111160">
      <w:pPr>
        <w:tabs>
          <w:tab w:val="left" w:pos="0"/>
          <w:tab w:val="left" w:pos="990"/>
        </w:tabs>
        <w:spacing w:after="120" w:line="276" w:lineRule="auto"/>
        <w:jc w:val="both"/>
        <w:rPr>
          <w:rFonts w:cs="Calibri"/>
          <w:i/>
          <w:iCs/>
          <w:noProof/>
          <w:sz w:val="24"/>
          <w:szCs w:val="24"/>
          <w:lang w:val="ro-RO"/>
        </w:rPr>
      </w:pPr>
      <w:r w:rsidRPr="0063216E">
        <w:rPr>
          <w:rFonts w:cs="Calibri"/>
          <w:b/>
          <w:bCs/>
          <w:i/>
          <w:iCs/>
          <w:noProof/>
          <w:sz w:val="24"/>
          <w:szCs w:val="24"/>
          <w:lang w:val="ro-RO"/>
        </w:rPr>
        <w:t>În caz de neprezentare a documentelor de către Beneficiar</w:t>
      </w:r>
      <w:r w:rsidRPr="0063216E">
        <w:rPr>
          <w:rFonts w:cs="Calibri"/>
          <w:i/>
          <w:iCs/>
          <w:noProof/>
          <w:sz w:val="24"/>
          <w:szCs w:val="24"/>
          <w:lang w:val="ro-RO"/>
        </w:rPr>
        <w:t>, în termenele precizate în Notificare respectiv, 3 luni sau 6 luni sau în cazul în care acesta se regăseşte înregistrat în evidenţele AFIR cu debite sau nereguli, Agenţia îşi rezervă dreptul de a nu încheia Contractul de finanţare.</w:t>
      </w:r>
    </w:p>
    <w:p w:rsidR="00285A9D" w:rsidRPr="0063216E" w:rsidRDefault="00285A9D" w:rsidP="00111160">
      <w:pPr>
        <w:tabs>
          <w:tab w:val="left" w:pos="0"/>
          <w:tab w:val="left" w:pos="990"/>
        </w:tabs>
        <w:spacing w:after="120" w:line="276" w:lineRule="auto"/>
        <w:jc w:val="both"/>
        <w:rPr>
          <w:rFonts w:cs="Calibri"/>
          <w:b/>
          <w:bCs/>
          <w:noProof/>
          <w:sz w:val="24"/>
          <w:szCs w:val="24"/>
          <w:lang w:val="ro-RO"/>
        </w:rPr>
      </w:pPr>
      <w:r w:rsidRPr="0063216E">
        <w:rPr>
          <w:rFonts w:cs="Calibri"/>
          <w:b/>
          <w:bCs/>
          <w:noProof/>
          <w:sz w:val="24"/>
          <w:szCs w:val="24"/>
          <w:lang w:val="ro-RO"/>
        </w:rPr>
        <w:t>Nedepunerea documentelor obligatorii în termenele prevăzute conduce la neîncheierea contractului de finanţare!</w:t>
      </w:r>
    </w:p>
    <w:p w:rsidR="00285A9D" w:rsidRPr="0063216E" w:rsidRDefault="00285A9D" w:rsidP="00111160">
      <w:pPr>
        <w:tabs>
          <w:tab w:val="left" w:pos="0"/>
          <w:tab w:val="left" w:pos="990"/>
        </w:tabs>
        <w:spacing w:after="120" w:line="276" w:lineRule="auto"/>
        <w:jc w:val="both"/>
        <w:rPr>
          <w:rFonts w:cs="Calibri"/>
          <w:b/>
          <w:bCs/>
          <w:noProof/>
          <w:sz w:val="24"/>
          <w:szCs w:val="24"/>
          <w:lang w:val="ro-RO"/>
        </w:rPr>
      </w:pPr>
      <w:r w:rsidRPr="0063216E">
        <w:rPr>
          <w:rFonts w:cs="Calibri"/>
          <w:b/>
          <w:bCs/>
          <w:noProof/>
          <w:sz w:val="24"/>
          <w:szCs w:val="24"/>
          <w:lang w:val="ro-RO"/>
        </w:rPr>
        <w:lastRenderedPageBreak/>
        <w:t>Mai mult, în cazul nedepunerii de către solicitanţi a documentelor menţionate mai sus în termenele precizate în cuprinsul notificării, respectiv dovada co-finanțării, dacă este cazul,  sau proiectul tehnic, acestora li se vor aplica prevederile art. 6 din HG 226/2015 cu modificările şi completările ulterioare.</w:t>
      </w:r>
    </w:p>
    <w:p w:rsidR="00285A9D" w:rsidRPr="0063216E" w:rsidRDefault="00285A9D" w:rsidP="00111160">
      <w:pPr>
        <w:tabs>
          <w:tab w:val="left" w:pos="0"/>
          <w:tab w:val="left" w:pos="990"/>
        </w:tabs>
        <w:spacing w:after="120" w:line="276" w:lineRule="auto"/>
        <w:jc w:val="both"/>
        <w:rPr>
          <w:rFonts w:cs="Calibri"/>
          <w:b/>
          <w:bCs/>
          <w:noProof/>
          <w:sz w:val="24"/>
          <w:szCs w:val="24"/>
          <w:lang w:val="ro-RO"/>
        </w:rPr>
      </w:pPr>
      <w:r w:rsidRPr="0063216E">
        <w:rPr>
          <w:rFonts w:cs="Calibri"/>
          <w:b/>
          <w:bCs/>
          <w:noProof/>
          <w:sz w:val="24"/>
          <w:szCs w:val="24"/>
          <w:lang w:val="ro-RO"/>
        </w:rPr>
        <w:t xml:space="preserve">Durata de execuţie a Contractului de finanțare este de maxim 3 ani (36 luni) pentru proiectele care prevăd investiții cu construcții montaj. </w:t>
      </w:r>
    </w:p>
    <w:p w:rsidR="00285A9D" w:rsidRPr="0063216E" w:rsidRDefault="00285A9D" w:rsidP="00111160">
      <w:pPr>
        <w:tabs>
          <w:tab w:val="left" w:pos="0"/>
          <w:tab w:val="left" w:pos="990"/>
        </w:tabs>
        <w:spacing w:after="120" w:line="276" w:lineRule="auto"/>
        <w:jc w:val="both"/>
        <w:rPr>
          <w:rFonts w:cs="Calibri"/>
          <w:noProof/>
          <w:sz w:val="24"/>
          <w:szCs w:val="24"/>
          <w:lang w:val="ro-RO"/>
        </w:rPr>
      </w:pPr>
      <w:r w:rsidRPr="0063216E">
        <w:rPr>
          <w:rFonts w:cs="Calibri"/>
          <w:b/>
          <w:bCs/>
          <w:noProof/>
          <w:sz w:val="24"/>
          <w:szCs w:val="24"/>
          <w:lang w:val="ro-RO"/>
        </w:rPr>
        <w:t>Durata de execuţie</w:t>
      </w:r>
      <w:r w:rsidRPr="0063216E">
        <w:rPr>
          <w:rFonts w:cs="Calibri"/>
          <w:noProof/>
          <w:sz w:val="24"/>
          <w:szCs w:val="24"/>
          <w:lang w:val="ro-RO"/>
        </w:rPr>
        <w:t xml:space="preserve"> prevăzută mai sus </w:t>
      </w:r>
      <w:r w:rsidRPr="0063216E">
        <w:rPr>
          <w:rFonts w:cs="Calibri"/>
          <w:b/>
          <w:bCs/>
          <w:noProof/>
          <w:sz w:val="24"/>
          <w:szCs w:val="24"/>
          <w:lang w:val="ro-RO"/>
        </w:rPr>
        <w:t>poate fi prelungită cu maximum 6 luni</w:t>
      </w:r>
      <w:r w:rsidRPr="0063216E">
        <w:rPr>
          <w:rFonts w:cs="Calibri"/>
          <w:noProof/>
          <w:sz w:val="24"/>
          <w:szCs w:val="24"/>
          <w:lang w:val="ro-RO"/>
        </w:rPr>
        <w:t xml:space="preserve">, cu acordul prealabil al AFIR şi </w:t>
      </w:r>
      <w:r w:rsidRPr="0063216E">
        <w:rPr>
          <w:rFonts w:cs="Calibri"/>
          <w:b/>
          <w:bCs/>
          <w:noProof/>
          <w:sz w:val="24"/>
          <w:szCs w:val="24"/>
          <w:lang w:val="ro-RO"/>
        </w:rPr>
        <w:t>cu aplicarea penalităţilor specifice</w:t>
      </w:r>
      <w:r w:rsidRPr="0063216E">
        <w:rPr>
          <w:rFonts w:cs="Calibri"/>
          <w:noProof/>
          <w:sz w:val="24"/>
          <w:szCs w:val="24"/>
          <w:lang w:val="ro-RO"/>
        </w:rPr>
        <w:t xml:space="preserve"> beneficiarilor publici sau privaţi, prevăzute în contractul de finanţare, la valoarea rămasă de rambursat.</w:t>
      </w:r>
    </w:p>
    <w:p w:rsidR="00285A9D" w:rsidRPr="0063216E" w:rsidRDefault="00285A9D" w:rsidP="00111160">
      <w:pPr>
        <w:tabs>
          <w:tab w:val="left" w:pos="0"/>
          <w:tab w:val="left" w:pos="990"/>
        </w:tabs>
        <w:spacing w:after="120" w:line="276" w:lineRule="auto"/>
        <w:jc w:val="both"/>
        <w:rPr>
          <w:rFonts w:cs="Calibri"/>
          <w:noProof/>
          <w:sz w:val="24"/>
          <w:szCs w:val="24"/>
          <w:lang w:val="ro-RO"/>
        </w:rPr>
      </w:pPr>
      <w:r w:rsidRPr="0063216E">
        <w:rPr>
          <w:rFonts w:cs="Calibri"/>
          <w:noProof/>
          <w:sz w:val="24"/>
          <w:szCs w:val="24"/>
          <w:lang w:val="ro-RO"/>
        </w:rPr>
        <w:t>Durata de execuţie prevăzute mai sus se suspendă în situaţia în care, pe parcursul implementării proiectului, se impune obţinerea, din motive neimputabile beneficiarului, de avize/acorduri/autorizaţii, după caz, pentru perioada de timp necesară obţinerii acestora.</w:t>
      </w:r>
    </w:p>
    <w:p w:rsidR="00285A9D" w:rsidRPr="0063216E" w:rsidRDefault="00285A9D" w:rsidP="00111160">
      <w:pPr>
        <w:tabs>
          <w:tab w:val="left" w:pos="0"/>
          <w:tab w:val="left" w:pos="990"/>
        </w:tabs>
        <w:spacing w:after="120" w:line="276" w:lineRule="auto"/>
        <w:jc w:val="both"/>
        <w:rPr>
          <w:rFonts w:cs="Calibri"/>
          <w:noProof/>
          <w:sz w:val="24"/>
          <w:szCs w:val="24"/>
          <w:lang w:val="ro-RO"/>
        </w:rPr>
      </w:pPr>
      <w:r w:rsidRPr="0063216E">
        <w:rPr>
          <w:rFonts w:cs="Calibri"/>
          <w:noProof/>
          <w:sz w:val="24"/>
          <w:szCs w:val="24"/>
          <w:lang w:val="ro-RO"/>
        </w:rPr>
        <w:t>Contribuţia publică se recuperează dacă în termen de cinci ani de la efectuarea plăţii finale către beneficiar, activele corporale și necorporale rezultate din implementarea proiectelor cofinanţate din FEADR fac obiectul uneia din următoarele situaţii:</w:t>
      </w:r>
    </w:p>
    <w:p w:rsidR="00285A9D" w:rsidRPr="0063216E" w:rsidRDefault="00285A9D" w:rsidP="00111160">
      <w:pPr>
        <w:numPr>
          <w:ilvl w:val="0"/>
          <w:numId w:val="23"/>
        </w:numPr>
        <w:tabs>
          <w:tab w:val="left" w:pos="0"/>
          <w:tab w:val="left" w:pos="180"/>
        </w:tabs>
        <w:spacing w:after="120" w:line="276" w:lineRule="auto"/>
        <w:ind w:left="0" w:firstLine="0"/>
        <w:jc w:val="both"/>
        <w:rPr>
          <w:rFonts w:cs="Calibri"/>
          <w:noProof/>
          <w:sz w:val="24"/>
          <w:szCs w:val="24"/>
          <w:lang w:val="ro-RO"/>
        </w:rPr>
      </w:pPr>
      <w:r w:rsidRPr="0063216E">
        <w:rPr>
          <w:rFonts w:cs="Calibri"/>
          <w:noProof/>
          <w:sz w:val="24"/>
          <w:szCs w:val="24"/>
          <w:lang w:val="ro-RO"/>
        </w:rPr>
        <w:t xml:space="preserve"> încetarea sau delocalizarea unei activităţi productive în afara zonei vizate, respectiv de criteriile în baza cărora proiectul a fost selectat și contractat;</w:t>
      </w:r>
    </w:p>
    <w:p w:rsidR="00285A9D" w:rsidRPr="0063216E" w:rsidRDefault="00285A9D" w:rsidP="00111160">
      <w:pPr>
        <w:numPr>
          <w:ilvl w:val="0"/>
          <w:numId w:val="23"/>
        </w:numPr>
        <w:tabs>
          <w:tab w:val="left" w:pos="0"/>
          <w:tab w:val="left" w:pos="270"/>
        </w:tabs>
        <w:spacing w:after="120" w:line="276" w:lineRule="auto"/>
        <w:ind w:left="0" w:firstLine="0"/>
        <w:jc w:val="both"/>
        <w:rPr>
          <w:rFonts w:cs="Calibri"/>
          <w:noProof/>
          <w:sz w:val="24"/>
          <w:szCs w:val="24"/>
          <w:lang w:val="ro-RO"/>
        </w:rPr>
      </w:pPr>
      <w:r w:rsidRPr="0063216E">
        <w:rPr>
          <w:rFonts w:cs="Calibri"/>
          <w:noProof/>
          <w:sz w:val="24"/>
          <w:szCs w:val="24"/>
          <w:lang w:val="ro-RO"/>
        </w:rPr>
        <w:t>modificare a proprietăţii asupra unui element de infrastructură care dă un avantaj nejustificat unei întreprinderi sau unui organism public;</w:t>
      </w:r>
    </w:p>
    <w:p w:rsidR="00285A9D" w:rsidRPr="0063216E" w:rsidRDefault="00285A9D" w:rsidP="00111160">
      <w:pPr>
        <w:numPr>
          <w:ilvl w:val="0"/>
          <w:numId w:val="23"/>
        </w:numPr>
        <w:tabs>
          <w:tab w:val="left" w:pos="0"/>
          <w:tab w:val="left" w:pos="270"/>
        </w:tabs>
        <w:spacing w:after="120" w:line="276" w:lineRule="auto"/>
        <w:ind w:left="0" w:firstLine="0"/>
        <w:jc w:val="both"/>
        <w:rPr>
          <w:rFonts w:cs="Calibri"/>
          <w:noProof/>
          <w:sz w:val="24"/>
          <w:szCs w:val="24"/>
          <w:lang w:val="ro-RO"/>
        </w:rPr>
      </w:pPr>
      <w:r w:rsidRPr="0063216E">
        <w:rPr>
          <w:rFonts w:cs="Calibri"/>
          <w:noProof/>
          <w:sz w:val="24"/>
          <w:szCs w:val="24"/>
          <w:lang w:val="ro-RO"/>
        </w:rPr>
        <w:t>modificare substanţială care afectează natura, obiectivele sau condiţiile de realizare şi care ar determina subminarea obiectivelor iniţiale ale acestuia;</w:t>
      </w:r>
    </w:p>
    <w:p w:rsidR="00AC4F6B" w:rsidRDefault="00285A9D" w:rsidP="00AC4F6B">
      <w:pPr>
        <w:numPr>
          <w:ilvl w:val="0"/>
          <w:numId w:val="23"/>
        </w:numPr>
        <w:tabs>
          <w:tab w:val="left" w:pos="0"/>
          <w:tab w:val="left" w:pos="180"/>
        </w:tabs>
        <w:spacing w:after="120" w:line="276" w:lineRule="auto"/>
        <w:ind w:left="0" w:firstLine="0"/>
        <w:jc w:val="both"/>
        <w:rPr>
          <w:rFonts w:cs="Calibri"/>
          <w:b/>
          <w:bCs/>
          <w:i/>
          <w:iCs/>
          <w:noProof/>
          <w:sz w:val="24"/>
          <w:szCs w:val="24"/>
          <w:lang w:val="ro-RO"/>
        </w:rPr>
      </w:pPr>
      <w:r w:rsidRPr="0063216E">
        <w:rPr>
          <w:rFonts w:cs="Calibri"/>
          <w:noProof/>
          <w:sz w:val="24"/>
          <w:szCs w:val="24"/>
          <w:lang w:val="ro-RO"/>
        </w:rPr>
        <w:t xml:space="preserve"> realizarea unei activităţi neeligibile în cadrul investiţiei finanţată din fonduri nerambursabile.</w:t>
      </w:r>
    </w:p>
    <w:p w:rsidR="00AC4F6B" w:rsidRPr="00AC4F6B" w:rsidRDefault="00AC4F6B" w:rsidP="00AC4F6B">
      <w:pPr>
        <w:tabs>
          <w:tab w:val="left" w:pos="0"/>
          <w:tab w:val="left" w:pos="180"/>
        </w:tabs>
        <w:spacing w:after="120" w:line="276" w:lineRule="auto"/>
        <w:jc w:val="both"/>
        <w:rPr>
          <w:rFonts w:cs="Calibri"/>
          <w:b/>
          <w:bCs/>
          <w:i/>
          <w:iCs/>
          <w:noProof/>
          <w:sz w:val="24"/>
          <w:szCs w:val="24"/>
          <w:lang w:val="ro-RO"/>
        </w:rPr>
      </w:pPr>
    </w:p>
    <w:p w:rsidR="00285A9D" w:rsidRPr="008B0AE7" w:rsidRDefault="00285A9D" w:rsidP="00AC4F6B">
      <w:pPr>
        <w:pStyle w:val="Heading1"/>
      </w:pPr>
      <w:bookmarkStart w:id="24" w:name="_Toc488159362"/>
      <w:r w:rsidRPr="008B0AE7">
        <w:t>Avansurile</w:t>
      </w:r>
      <w:bookmarkEnd w:id="24"/>
    </w:p>
    <w:p w:rsidR="00285A9D" w:rsidRPr="00D33CE0" w:rsidRDefault="00285A9D" w:rsidP="00111160">
      <w:pPr>
        <w:jc w:val="both"/>
        <w:rPr>
          <w:rFonts w:cstheme="minorHAnsi"/>
          <w:sz w:val="24"/>
          <w:szCs w:val="24"/>
          <w:lang w:val="fr-FR"/>
        </w:rPr>
      </w:pPr>
      <w:r w:rsidRPr="00D33CE0">
        <w:rPr>
          <w:rFonts w:cstheme="minorHAnsi"/>
          <w:sz w:val="24"/>
          <w:szCs w:val="24"/>
        </w:rPr>
        <w:t xml:space="preserve">În cazul sub-măsurii 6.2, principiul finanţării nerambursabile este acela al acordării unei prime de instalare pentru înființarea unei activități noi în spațiul rural </w:t>
      </w:r>
    </w:p>
    <w:p w:rsidR="00285A9D" w:rsidRPr="00D33CE0" w:rsidRDefault="00CB1BD3" w:rsidP="00111160">
      <w:pPr>
        <w:jc w:val="both"/>
        <w:rPr>
          <w:rFonts w:cstheme="minorHAnsi"/>
          <w:sz w:val="24"/>
          <w:szCs w:val="24"/>
        </w:rPr>
      </w:pPr>
      <w:r>
        <w:rPr>
          <w:rFonts w:cs="Calibri"/>
          <w:noProof/>
          <w:sz w:val="24"/>
          <w:szCs w:val="24"/>
        </w:rPr>
        <mc:AlternateContent>
          <mc:Choice Requires="wps">
            <w:drawing>
              <wp:anchor distT="0" distB="0" distL="114300" distR="114300" simplePos="0" relativeHeight="251738112" behindDoc="1" locked="0" layoutInCell="1" allowOverlap="1">
                <wp:simplePos x="0" y="0"/>
                <wp:positionH relativeFrom="column">
                  <wp:posOffset>4718685</wp:posOffset>
                </wp:positionH>
                <wp:positionV relativeFrom="paragraph">
                  <wp:posOffset>686435</wp:posOffset>
                </wp:positionV>
                <wp:extent cx="1814830" cy="1600200"/>
                <wp:effectExtent l="38100" t="0" r="0" b="0"/>
                <wp:wrapTight wrapText="bothSides">
                  <wp:wrapPolygon edited="0">
                    <wp:start x="1587" y="0"/>
                    <wp:lineTo x="-453" y="0"/>
                    <wp:lineTo x="-453" y="20571"/>
                    <wp:lineTo x="1360" y="21600"/>
                    <wp:lineTo x="19272" y="21600"/>
                    <wp:lineTo x="19499" y="21600"/>
                    <wp:lineTo x="20859" y="20571"/>
                    <wp:lineTo x="21313" y="16714"/>
                    <wp:lineTo x="21313" y="3086"/>
                    <wp:lineTo x="20633" y="1286"/>
                    <wp:lineTo x="19726" y="0"/>
                    <wp:lineTo x="1587" y="0"/>
                  </wp:wrapPolygon>
                </wp:wrapTight>
                <wp:docPr id="57834"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160020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D33CE0" w:rsidRDefault="00E118E3" w:rsidP="00285A9D">
                            <w:pPr>
                              <w:jc w:val="center"/>
                              <w:rPr>
                                <w:rFonts w:cstheme="minorHAnsi"/>
                                <w:b/>
                              </w:rPr>
                            </w:pPr>
                            <w:r w:rsidRPr="00D33CE0">
                              <w:rPr>
                                <w:rFonts w:cstheme="minorHAnsi"/>
                                <w:b/>
                              </w:rPr>
                              <w:t>Atenție!</w:t>
                            </w:r>
                          </w:p>
                          <w:p w:rsidR="00E118E3" w:rsidRPr="00D33CE0" w:rsidRDefault="00E118E3" w:rsidP="00285A9D">
                            <w:pPr>
                              <w:jc w:val="center"/>
                              <w:rPr>
                                <w:rFonts w:ascii="Calibri" w:hAnsi="Calibri" w:cs="Calibri"/>
                                <w:i/>
                                <w:lang w:val="ro-RO"/>
                              </w:rPr>
                            </w:pPr>
                            <w:r w:rsidRPr="00D33CE0">
                              <w:rPr>
                                <w:rFonts w:cstheme="minorHAnsi"/>
                                <w:b/>
                              </w:rPr>
                              <w:t>Sprijinul financiar acordat trebuie utilizat în scopul activității propuse prin proiect și nu în interes personal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3" style="position:absolute;left:0;text-align:left;margin-left:371.55pt;margin-top:54.05pt;width:142.9pt;height:12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fL1wIAALYFAAAOAAAAZHJzL2Uyb0RvYy54bWysVN9v0zAQfkfif7D83uVH0zSJlk7buiKk&#10;AdMG4tmNncbg2MF2mw7E/87ZSbuO8YAQebDOju/83Xff3fnFvhVox7ThSpY4OgsxYrJSlMtNiT99&#10;XE0yjIwlkhKhJCvxIzP4YvH61XnfFSxWjRKUaQRBpCn6rsSNtV0RBKZqWEvMmeqYhJ+10i2xsNWb&#10;gGrSQ/RWBHEYpkGvNO20qpgxcLocfuKFj1/XrLIf6towi0SJAZv1q/br2q3B4pwUG026hlcjDPIP&#10;KFrCJTx6DLUklqCt5i9CtbzSyqjanlWqDVRd84r5HCCbKPwtm4eGdMznAuSY7kiT+X9hq/e7O404&#10;LfFsnk0TjCRpoUz3aispo+geCCRyIxiaRo6rvjMFuDx0d9pla7pbVX01SKrrBq6xS61V3zBCAaG/&#10;HzxzcBsDrmjdv1MUniFbqzxt+1q3LiAQgva+Oo/H6rC9RRUcRlmUZFMoYgX/ojQMof4OU0CKg3un&#10;jX3DVIucUWLtsnAp+DfI7tZYXyM6ZknoF4zqVkDFd0SgKE3T+RhxvAyxDzF9vkpwuuJC+I3erK+F&#10;RuAK7E2X8Wo1OpvTa0K6y1I5twHtcMK8OkdIamuZfmhojyh3yONsmkPnUA5SzeMwDfM5RkRsoMcq&#10;qzHSyn7mtvECcUS9wJMtr6Y38YjnGN2T9exhIHeE4Gj2iv2RR3ESXsX5ZJVm80mySmaTfB5mkzDK&#10;r/I0TPJkufrpnoySouGUMnnLJTt0T5T8nTrHPh507/sH9ZDsLJ4N2ZxyaE6pDv33J6p9vX1HOw3e&#10;SOptS7gY7OA54oGNPWgCynwgwivWiXQQu92v9749Yq8Mp+C1oo+gYSiBFyoMPzAapb9j1MMgKbH5&#10;tiWaYSTeSugDN3UOhj4Y64NBZAWuJbZQXm9e22E6bTvNNw1EjjwdUl1Cr9TcOgk9oRg3MBx8EuMg&#10;c9PndO9vPY3bxS8AAAD//wMAUEsDBBQABgAIAAAAIQDW71Zt3wAAAAwBAAAPAAAAZHJzL2Rvd25y&#10;ZXYueG1sTI9BTsMwEEX3SNzBGiR21E5LShriVDTAshKkPYAbD0kgHkex27q3x13Bbkb/6c+bYh3M&#10;wE44ud6ShGQmgCE1VvfUStjv3h8yYM4r0mqwhBIu6GBd3t4UKtf2TJ94qn3LYgm5XEnovB9zzl3T&#10;oVFuZkekmH3ZySgf16nlelLnWG4GPhdiyY3qKV7o1IhVh81PfTQS0mrzloYPVb1uwne6xfpi9mMv&#10;5f1deHkG5jH4Pxiu+lEdyuh0sEfSjg0Snh4XSURjILI4XAkxz1bADhIWS5EALwv+/4nyFwAA//8D&#10;AFBLAQItABQABgAIAAAAIQC2gziS/gAAAOEBAAATAAAAAAAAAAAAAAAAAAAAAABbQ29udGVudF9U&#10;eXBlc10ueG1sUEsBAi0AFAAGAAgAAAAhADj9If/WAAAAlAEAAAsAAAAAAAAAAAAAAAAALwEAAF9y&#10;ZWxzLy5yZWxzUEsBAi0AFAAGAAgAAAAhAJ5IV8vXAgAAtgUAAA4AAAAAAAAAAAAAAAAALgIAAGRy&#10;cy9lMm9Eb2MueG1sUEsBAi0AFAAGAAgAAAAhANbvVm3fAAAADAEAAA8AAAAAAAAAAAAAAAAAMQUA&#10;AGRycy9kb3ducmV2LnhtbFBLBQYAAAAABAAEAPMAAAA9BgAAAAA=&#10;" fillcolor="#53d2ff" stroked="f">
                <v:shadow on="t" color="#8db3e2" offset="-2pt,1pt"/>
                <v:textbox inset="0,0,0,0">
                  <w:txbxContent>
                    <w:p w:rsidR="00E118E3" w:rsidRPr="00D33CE0" w:rsidRDefault="00E118E3" w:rsidP="00285A9D">
                      <w:pPr>
                        <w:jc w:val="center"/>
                        <w:rPr>
                          <w:rFonts w:cstheme="minorHAnsi"/>
                          <w:b/>
                        </w:rPr>
                      </w:pPr>
                      <w:r w:rsidRPr="00D33CE0">
                        <w:rPr>
                          <w:rFonts w:cstheme="minorHAnsi"/>
                          <w:b/>
                        </w:rPr>
                        <w:t>Atenție!</w:t>
                      </w:r>
                    </w:p>
                    <w:p w:rsidR="00E118E3" w:rsidRPr="00D33CE0" w:rsidRDefault="00E118E3" w:rsidP="00285A9D">
                      <w:pPr>
                        <w:jc w:val="center"/>
                        <w:rPr>
                          <w:rFonts w:ascii="Calibri" w:hAnsi="Calibri" w:cs="Calibri"/>
                          <w:i/>
                          <w:lang w:val="ro-RO"/>
                        </w:rPr>
                      </w:pPr>
                      <w:r w:rsidRPr="00D33CE0">
                        <w:rPr>
                          <w:rFonts w:cstheme="minorHAnsi"/>
                          <w:b/>
                        </w:rPr>
                        <w:t>Sprijinul financiar acordat trebuie utilizat în scopul activității propuse prin proiect și nu în interes personal</w:t>
                      </w:r>
                    </w:p>
                  </w:txbxContent>
                </v:textbox>
                <w10:wrap type="tight"/>
              </v:roundrect>
            </w:pict>
          </mc:Fallback>
        </mc:AlternateContent>
      </w:r>
      <w:r w:rsidR="00285A9D" w:rsidRPr="00D33CE0">
        <w:rPr>
          <w:rFonts w:cstheme="minorHAnsi"/>
          <w:sz w:val="24"/>
          <w:szCs w:val="24"/>
        </w:rPr>
        <w:t xml:space="preserve">Valoarea  sprijinului este de </w:t>
      </w:r>
      <w:r w:rsidR="00285A9D" w:rsidRPr="00D33CE0">
        <w:rPr>
          <w:rFonts w:cstheme="minorHAnsi"/>
          <w:b/>
          <w:sz w:val="24"/>
          <w:szCs w:val="24"/>
        </w:rPr>
        <w:t>50.000 de euro/proiect</w:t>
      </w:r>
      <w:r w:rsidR="00285A9D" w:rsidRPr="00D33CE0">
        <w:rPr>
          <w:rFonts w:cstheme="minorHAnsi"/>
          <w:sz w:val="24"/>
          <w:szCs w:val="24"/>
        </w:rPr>
        <w:t xml:space="preserve">, cu excepția  activităţilor de producţie, servicii medicale, sanitar-veterinare şi de agroturism pentru care valoarea sprijinului este de </w:t>
      </w:r>
      <w:r w:rsidR="00285A9D" w:rsidRPr="00D33CE0">
        <w:rPr>
          <w:rFonts w:cstheme="minorHAnsi"/>
          <w:b/>
          <w:sz w:val="24"/>
          <w:szCs w:val="24"/>
        </w:rPr>
        <w:t>70.000 euro/proiect</w:t>
      </w:r>
      <w:r w:rsidR="00285A9D" w:rsidRPr="00D33CE0">
        <w:rPr>
          <w:rFonts w:cstheme="minorHAnsi"/>
          <w:sz w:val="24"/>
          <w:szCs w:val="24"/>
        </w:rPr>
        <w:t xml:space="preserve">, în baza unui Plan de afaceri. </w:t>
      </w:r>
    </w:p>
    <w:p w:rsidR="00285A9D" w:rsidRPr="00D33CE0" w:rsidRDefault="00285A9D" w:rsidP="00111160">
      <w:pPr>
        <w:spacing w:after="168"/>
        <w:jc w:val="both"/>
        <w:rPr>
          <w:rFonts w:cstheme="minorHAnsi"/>
          <w:sz w:val="24"/>
          <w:szCs w:val="24"/>
        </w:rPr>
      </w:pPr>
      <w:r w:rsidRPr="00D33CE0">
        <w:rPr>
          <w:rFonts w:cstheme="minorHAnsi"/>
          <w:sz w:val="24"/>
          <w:szCs w:val="24"/>
        </w:rPr>
        <w:t xml:space="preserve">Sprijinul pentru înfiinţarea de activităţi neagricole în zone rurale se va acorda, sub formă de primă, în două tranşe de plată autorizate de AFIR, astfel: </w:t>
      </w:r>
    </w:p>
    <w:p w:rsidR="00285A9D" w:rsidRPr="00D33CE0" w:rsidRDefault="00CB1BD3" w:rsidP="00111160">
      <w:pPr>
        <w:spacing w:after="56"/>
        <w:ind w:left="377" w:hanging="10"/>
        <w:jc w:val="both"/>
        <w:rPr>
          <w:rFonts w:cstheme="minorHAnsi"/>
          <w:sz w:val="24"/>
          <w:szCs w:val="24"/>
        </w:rPr>
      </w:pPr>
      <w:r>
        <w:rPr>
          <w:rFonts w:cstheme="minorHAnsi"/>
          <w:noProof/>
          <w:sz w:val="24"/>
          <w:szCs w:val="24"/>
        </w:rPr>
        <mc:AlternateContent>
          <mc:Choice Requires="wpg">
            <w:drawing>
              <wp:anchor distT="0" distB="0" distL="114300" distR="114300" simplePos="0" relativeHeight="251737088" behindDoc="0" locked="0" layoutInCell="1" allowOverlap="1">
                <wp:simplePos x="0" y="0"/>
                <wp:positionH relativeFrom="column">
                  <wp:posOffset>233045</wp:posOffset>
                </wp:positionH>
                <wp:positionV relativeFrom="paragraph">
                  <wp:posOffset>-8890</wp:posOffset>
                </wp:positionV>
                <wp:extent cx="114300" cy="285115"/>
                <wp:effectExtent l="0" t="0" r="0" b="0"/>
                <wp:wrapSquare wrapText="bothSides"/>
                <wp:docPr id="57831" name="Grupare 57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 cy="285115"/>
                          <a:chOff x="0" y="0"/>
                          <a:chExt cx="114300" cy="285113"/>
                        </a:xfrm>
                      </wpg:grpSpPr>
                      <pic:pic xmlns:pic="http://schemas.openxmlformats.org/drawingml/2006/picture">
                        <pic:nvPicPr>
                          <pic:cNvPr id="57832" name="Picture 7107"/>
                          <pic:cNvPicPr/>
                        </pic:nvPicPr>
                        <pic:blipFill>
                          <a:blip r:embed="rId27"/>
                          <a:stretch>
                            <a:fillRect/>
                          </a:stretch>
                        </pic:blipFill>
                        <pic:spPr>
                          <a:xfrm>
                            <a:off x="0" y="0"/>
                            <a:ext cx="114300" cy="114298"/>
                          </a:xfrm>
                          <a:prstGeom prst="rect">
                            <a:avLst/>
                          </a:prstGeom>
                        </pic:spPr>
                      </pic:pic>
                      <pic:pic xmlns:pic="http://schemas.openxmlformats.org/drawingml/2006/picture">
                        <pic:nvPicPr>
                          <pic:cNvPr id="57833" name="Picture 7118"/>
                          <pic:cNvPicPr/>
                        </pic:nvPicPr>
                        <pic:blipFill>
                          <a:blip r:embed="rId27"/>
                          <a:stretch>
                            <a:fillRect/>
                          </a:stretch>
                        </pic:blipFill>
                        <pic:spPr>
                          <a:xfrm>
                            <a:off x="0" y="170815"/>
                            <a:ext cx="114300" cy="11429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E7E304D" id="Grupare 57831" o:spid="_x0000_s1026" style="position:absolute;margin-left:18.35pt;margin-top:-.7pt;width:9pt;height:22.45pt;z-index:251737088" coordsize="114300,285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ZjqUgIAADIHAAAOAAAAZHJzL2Uyb0RvYy54bWzcVcGO0zAQvSPxD5bv&#10;2yQtpSVqupeyFdIKqgU+wHWcxNo4tsZO0/49YyftbttFwEoc4BDLznhm3rx5mSxu96omOwFW6iaj&#10;ySimRDRc57IpM/r9293NnBLrWJOzWjciowdh6e3y7ZtFZ1Ix1pWucwEEgzQ27UxGK+dMGkWWV0Ix&#10;O9JGNGgsNCjm8AhllAPrMLqqo3Ecv486DbkBzYW1+HbVG+kyxC8Kwd2XorDCkTqjiM2FFcK69Wu0&#10;XLC0BGYqyQcY7BUoFJMNJj2FWjHHSAvyKpSSHLTVhRtxrSJdFJKLUANWk8QX1axBtybUUqZdaU40&#10;IbUXPL06LP+82wCReUans/kkoaRhCtu0htYwEKR/iSR1pkzx7hrMV7OBvlLc3mv+aNEcXdr9uXy6&#10;vC9AeScsmOwD+4cT+2LvCMeXSfJuEmOPOJrG82mSTPvu8ApbeOXFq48/85t4v4ilfdIA7QTFSJ7i&#10;M1CJuysqfy059HItCDoEUb8VQzF4bM0Ndt0wJ7eylu4QFIz99aCa3UZyz6w/nHdlfOwK3vCJySyJ&#10;Z77G41Xv6Ev257M421qaO1nXnnq/HxCj/i/080LRvTZXmrdKNK7/2EDUCF43tpLGUgKpUFuB2oFP&#10;edI3yzoQjlc+YYGJH/AD7JtxMgSUT8A8ZjtI6k9VgooZf5ifdZulBqxbC62I3yA0RIAUs5Tt7u2A&#10;5XhloKxPH3Ahmp5W3PxTGplcayQJzHh+vZz+a40ks3h+HBcvjZO/JJQwWnAwh2kz/ET85H9+xv3z&#10;X93y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Vm2mndAAAABwEAAA8AAABk&#10;cnMvZG93bnJldi54bWxMjsFKw0AURfeC/zA8wV07iUmqxLyUUtRVEWwFcTfNvCahmTchM03Sv3dc&#10;6fJyL+eeYj2bTow0uNYyQryMQBBXVrdcI3weXhdPIJxXrFVnmRCu5GBd3t4UKtd24g8a974WAcIu&#10;VwiN930upasaMsotbU8cupMdjPIhDrXUg5oC3HTyIYpW0qiWw0Ojeto2VJ33F4PwNqlpk8Qv4+58&#10;2l6/D9n71y4mxPu7efMMwtPs/8bwqx/UoQxOR3th7USHkKwewxJhEacgQp+lIR8R0iQDWRbyv3/5&#10;AwAA//8DAFBLAwQKAAAAAAAAACEArhRwpnMCAABzAgAAFAAAAGRycy9tZWRpYS9pbWFnZTEucG5n&#10;iVBORw0KGgoAAAANSUhEUgAAAA8AAAAPCAYAAAA71pVKAAAAAXNSR0IArs4c6QAAAARnQU1BAACx&#10;jwv8YQUAAAIdSURBVDhPtZO7bhNBFIa/va/tdYiJE2RiR4SQEDAUoFAAKQggISEkSgoKQOIBqGl4&#10;AURJBRXwCnRINKSiQFySNHGRu+SYeBPbu96Ll+PYQkiGkk8azerM+ef8c3aG/0rKIul/DqD0599s&#10;fHmQDGXqqJ0CoYyT5Wds1xbR9BTtWEfPHMM2xg516qHiDzSlgsV3MjIPWz+xJRZ6u+xtr2Cwj6Vr&#10;vURhQJzEIXErBFfceqY4kGAMoxNjmGpE6Hq9RGFAPGJlSBlpWdHFhoFsQysKkJKgdwiiZi9RGBCb&#10;3bW4G/Zo42KOgm/BQaNOW43Rsu3DvC7K6stXSRIGNHaqOPYmU+e2oOAQaXM0j8ySL99hrbaCThpd&#10;0THFgWP3GqYk794k9fUttJZPo7ZGFGyw5hV5+tbGOX+N99+e8+jxQyYnbuCkHI7mXKZns1ydLyri&#10;T8G2NGw5UqEwhRqUiPwySWaBncYp2b9I4yBDFOUxjAK2WpI/IGcR1MDJYV+4hGtrhCmd3OQ0dmmI&#10;LX2RzvElrHSA71fwk08o5lfpxy5W/9ooSaWSLH38wNkT48TVPW7eu0+VIX5wXZbzMlakhDRJNSAK&#10;xadBloimxJVwfTnx3APcjW2i/SZetUbTmOPWk8+Mnb7M6vJr7t6eZ2ZmgYnxAiNZmJqBi1cURTdK&#10;ZwauaJdi/kViUif0N8kNS6elWttv0U77uN5fJYOoevkfDwN+ATIHufOuFK/5AAAAAElFTkSuQmCC&#10;UEsBAi0AFAAGAAgAAAAhALGCZ7YKAQAAEwIAABMAAAAAAAAAAAAAAAAAAAAAAFtDb250ZW50X1R5&#10;cGVzXS54bWxQSwECLQAUAAYACAAAACEAOP0h/9YAAACUAQAACwAAAAAAAAAAAAAAAAA7AQAAX3Jl&#10;bHMvLnJlbHNQSwECLQAUAAYACAAAACEAIh2Y6lICAAAyBwAADgAAAAAAAAAAAAAAAAA6AgAAZHJz&#10;L2Uyb0RvYy54bWxQSwECLQAUAAYACAAAACEAqiYOvrwAAAAhAQAAGQAAAAAAAAAAAAAAAAC4BAAA&#10;ZHJzL19yZWxzL2Uyb0RvYy54bWwucmVsc1BLAQItABQABgAIAAAAIQBlZtpp3QAAAAcBAAAPAAAA&#10;AAAAAAAAAAAAAKsFAABkcnMvZG93bnJldi54bWxQSwECLQAKAAAAAAAAACEArhRwpnMCAABzAgAA&#10;FAAAAAAAAAAAAAAAAAC1BgAAZHJzL21lZGlhL2ltYWdlMS5wbmdQSwUGAAAAAAYABgB8AQAAWgkA&#10;AAAA&#10;">
                <v:shape id="Picture 7107" o:spid="_x0000_s1027" type="#_x0000_t75" style="position:absolute;width:114300;height:114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vY/xgAAAN4AAAAPAAAAZHJzL2Rvd25yZXYueG1sRI9fSwMx&#10;EMTfhX6HsAXf7J7nv/ZsWkQRxLdWS1+Xy3p3eNmEJLZ3/fSNIPg4zMxvmOV6sL06cIidEw3XswIU&#10;S+1MJ42Gz4/XqzmomEgM9U5Yw8gR1qvJxZIq446y4cM2NSpDJFakoU3JV4ixbtlSnDnPkr0vFyyl&#10;LEODJtAxw22PZVHco6VO8kJLnp9brr+3P1ZDgTsK/uX2PTjEsTz5cbHfj1pfToenR1CJh/Qf/mu/&#10;GQ13D/ObEn7v5CuAqzMAAAD//wMAUEsBAi0AFAAGAAgAAAAhANvh9svuAAAAhQEAABMAAAAAAAAA&#10;AAAAAAAAAAAAAFtDb250ZW50X1R5cGVzXS54bWxQSwECLQAUAAYACAAAACEAWvQsW78AAAAVAQAA&#10;CwAAAAAAAAAAAAAAAAAfAQAAX3JlbHMvLnJlbHNQSwECLQAUAAYACAAAACEAsvb2P8YAAADeAAAA&#10;DwAAAAAAAAAAAAAAAAAHAgAAZHJzL2Rvd25yZXYueG1sUEsFBgAAAAADAAMAtwAAAPoCAAAAAA==&#10;">
                  <v:imagedata r:id="rId28" o:title=""/>
                </v:shape>
                <v:shape id="Picture 7118" o:spid="_x0000_s1028" type="#_x0000_t75" style="position:absolute;top:170815;width:114300;height:114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OkxQAAAN4AAAAPAAAAZHJzL2Rvd25yZXYueG1sRI9BSwMx&#10;FITvBf9DeII3+9bW1ro2LaII0ltXpdfH5rm7uHkJSWx3/fVGEHocZuYbZr0dbK+OHGLnRMPNtADF&#10;UjvTSaPh/e3legUqJhJDvRPWMHKE7eZisqbSuJPs+VilRmWIxJI0tCn5EjHWLVuKU+dZsvfpgqWU&#10;ZWjQBDpluO1xVhRLtNRJXmjJ81PL9Vf1bTUU+EHBP9/ugkMcZz9+vD8cRq2vLofHB1CJh3QO/7df&#10;jYbF3Wo+h787+Qrg5hcAAP//AwBQSwECLQAUAAYACAAAACEA2+H2y+4AAACFAQAAEwAAAAAAAAAA&#10;AAAAAAAAAAAAW0NvbnRlbnRfVHlwZXNdLnhtbFBLAQItABQABgAIAAAAIQBa9CxbvwAAABUBAAAL&#10;AAAAAAAAAAAAAAAAAB8BAABfcmVscy8ucmVsc1BLAQItABQABgAIAAAAIQDdulOkxQAAAN4AAAAP&#10;AAAAAAAAAAAAAAAAAAcCAABkcnMvZG93bnJldi54bWxQSwUGAAAAAAMAAwC3AAAA+QIAAAAA&#10;">
                  <v:imagedata r:id="rId28" o:title=""/>
                </v:shape>
                <w10:wrap type="square"/>
              </v:group>
            </w:pict>
          </mc:Fallback>
        </mc:AlternateContent>
      </w:r>
      <w:r w:rsidR="00285A9D" w:rsidRPr="00D33CE0">
        <w:rPr>
          <w:rFonts w:cstheme="minorHAnsi"/>
          <w:b/>
          <w:sz w:val="24"/>
          <w:szCs w:val="24"/>
        </w:rPr>
        <w:t>prima tranşă -70%</w:t>
      </w:r>
      <w:r w:rsidR="00285A9D" w:rsidRPr="00D33CE0">
        <w:rPr>
          <w:rFonts w:cstheme="minorHAnsi"/>
          <w:sz w:val="24"/>
          <w:szCs w:val="24"/>
        </w:rPr>
        <w:t xml:space="preserve"> din cuantumul sprijinului </w:t>
      </w:r>
      <w:r w:rsidR="00285A9D" w:rsidRPr="00D33CE0">
        <w:rPr>
          <w:rFonts w:cstheme="minorHAnsi"/>
          <w:b/>
          <w:sz w:val="24"/>
          <w:szCs w:val="24"/>
        </w:rPr>
        <w:t>după semnarea Contractului de finanțare</w:t>
      </w:r>
    </w:p>
    <w:p w:rsidR="00285A9D" w:rsidRPr="00D33CE0" w:rsidRDefault="00285A9D" w:rsidP="00111160">
      <w:pPr>
        <w:spacing w:after="1"/>
        <w:ind w:left="547" w:hanging="180"/>
        <w:jc w:val="both"/>
        <w:rPr>
          <w:rFonts w:cstheme="minorHAnsi"/>
          <w:sz w:val="24"/>
          <w:szCs w:val="24"/>
        </w:rPr>
      </w:pPr>
      <w:r w:rsidRPr="00D33CE0">
        <w:rPr>
          <w:rFonts w:cstheme="minorHAnsi"/>
          <w:b/>
          <w:sz w:val="24"/>
          <w:szCs w:val="24"/>
        </w:rPr>
        <w:lastRenderedPageBreak/>
        <w:t>a doua tranşă - 30%</w:t>
      </w:r>
      <w:r w:rsidRPr="00D33CE0">
        <w:rPr>
          <w:rFonts w:cstheme="minorHAnsi"/>
          <w:sz w:val="24"/>
          <w:szCs w:val="24"/>
        </w:rPr>
        <w:t xml:space="preserve"> din cuantumul sprijinului după îndeplinirea tuturor obiectivelor din Planului de afaceri, fără a depăși cinci ani de la încheierea Contractului de finanțare. </w:t>
      </w:r>
    </w:p>
    <w:p w:rsidR="00285A9D" w:rsidRPr="00D33CE0" w:rsidRDefault="00285A9D" w:rsidP="00111160">
      <w:pPr>
        <w:spacing w:after="0" w:line="256" w:lineRule="auto"/>
        <w:jc w:val="both"/>
        <w:rPr>
          <w:rFonts w:cstheme="minorHAnsi"/>
          <w:sz w:val="24"/>
          <w:szCs w:val="24"/>
        </w:rPr>
      </w:pPr>
    </w:p>
    <w:p w:rsidR="00285A9D" w:rsidRPr="00D33CE0" w:rsidRDefault="00285A9D" w:rsidP="00111160">
      <w:pPr>
        <w:spacing w:after="13"/>
        <w:jc w:val="both"/>
        <w:rPr>
          <w:rFonts w:cstheme="minorHAnsi"/>
          <w:sz w:val="24"/>
          <w:szCs w:val="24"/>
        </w:rPr>
      </w:pPr>
      <w:r w:rsidRPr="00D33CE0">
        <w:rPr>
          <w:rFonts w:cstheme="minorHAnsi"/>
          <w:b/>
          <w:sz w:val="24"/>
          <w:szCs w:val="24"/>
        </w:rPr>
        <w:t>Prima cerere de plată se va depune în maximum 30 de zile de  la data semnării Contractului de finanțare şi reprezintă 70% din valoarea sprijinului acordat.</w:t>
      </w:r>
      <w:r w:rsidRPr="00D33CE0">
        <w:rPr>
          <w:rFonts w:cstheme="minorHAnsi"/>
          <w:sz w:val="24"/>
          <w:szCs w:val="24"/>
        </w:rPr>
        <w:t xml:space="preserve"> Plata se va efectua în maxim 90 de zile de la data declarării conformităţii cererii de plată de către AFIR.  </w:t>
      </w:r>
    </w:p>
    <w:p w:rsidR="00285A9D" w:rsidRPr="00D33CE0" w:rsidRDefault="00285A9D" w:rsidP="00111160">
      <w:pPr>
        <w:jc w:val="both"/>
        <w:rPr>
          <w:rFonts w:cstheme="minorHAnsi"/>
          <w:sz w:val="24"/>
          <w:szCs w:val="24"/>
        </w:rPr>
      </w:pPr>
      <w:r w:rsidRPr="00D33CE0">
        <w:rPr>
          <w:rFonts w:cstheme="minorHAnsi"/>
          <w:sz w:val="24"/>
          <w:szCs w:val="24"/>
        </w:rPr>
        <w:t xml:space="preserve">Prin Planul de afaceri, solicitantul își poate asuma un procent mai mare de 30%, pe baza căruia proiectul va fi scorat la criteriul de selecție CS 4. În acest caz, </w:t>
      </w:r>
      <w:r w:rsidRPr="00D33CE0">
        <w:rPr>
          <w:rFonts w:cstheme="minorHAnsi"/>
          <w:b/>
          <w:sz w:val="24"/>
          <w:szCs w:val="24"/>
        </w:rPr>
        <w:t>procentul stabilit devine obligatoriu de îndeplinit</w:t>
      </w:r>
      <w:r w:rsidRPr="00D33CE0">
        <w:rPr>
          <w:rFonts w:cstheme="minorHAnsi"/>
          <w:sz w:val="24"/>
          <w:szCs w:val="24"/>
        </w:rPr>
        <w:t xml:space="preserve">. Cerinţa va fi verificată în momentul finalizării implementării Planului de afaceri. </w:t>
      </w:r>
    </w:p>
    <w:p w:rsidR="00AC4F6B" w:rsidRDefault="00285A9D" w:rsidP="00AC4F6B">
      <w:pPr>
        <w:spacing w:after="231"/>
        <w:jc w:val="both"/>
        <w:rPr>
          <w:rFonts w:cstheme="minorHAnsi"/>
          <w:b/>
          <w:sz w:val="24"/>
          <w:szCs w:val="24"/>
        </w:rPr>
      </w:pPr>
      <w:r w:rsidRPr="00D33CE0">
        <w:rPr>
          <w:rFonts w:cstheme="minorHAnsi"/>
          <w:b/>
          <w:sz w:val="24"/>
          <w:szCs w:val="24"/>
        </w:rPr>
        <w:t xml:space="preserve">La depunerea celei de a doua cereri de plată, </w:t>
      </w:r>
      <w:r w:rsidRPr="00D33CE0">
        <w:rPr>
          <w:rFonts w:cstheme="minorHAnsi"/>
          <w:sz w:val="24"/>
          <w:szCs w:val="24"/>
        </w:rPr>
        <w:t>beneficiarul se obligă să facă dovada creşterii performanţelor economice ale întreprinderii, prin comercializarea produselor proprii/prestarea serviciilor în procent de minimum 30% din valoarea primei tranşe de plată, valoare calculata excluzand TVA-ul, daca beneficiarul este platitor de TVA, conform reglem</w:t>
      </w:r>
      <w:r>
        <w:rPr>
          <w:rFonts w:cstheme="minorHAnsi"/>
          <w:sz w:val="24"/>
          <w:szCs w:val="24"/>
        </w:rPr>
        <w:t xml:space="preserve">entarilor fiscale in vigoare.  </w:t>
      </w:r>
      <w:r w:rsidRPr="00D33CE0">
        <w:rPr>
          <w:rFonts w:cstheme="minorHAnsi"/>
          <w:sz w:val="24"/>
          <w:szCs w:val="24"/>
        </w:rPr>
        <w:t xml:space="preserve">Dacă proiectul </w:t>
      </w:r>
      <w:r w:rsidRPr="00D33CE0">
        <w:rPr>
          <w:rFonts w:cstheme="minorHAnsi"/>
          <w:b/>
          <w:sz w:val="24"/>
          <w:szCs w:val="24"/>
        </w:rPr>
        <w:t>a fost selectat în baza celui de-al patrulea criteriu de departajare,</w:t>
      </w:r>
      <w:r w:rsidRPr="00D33CE0">
        <w:rPr>
          <w:rFonts w:cstheme="minorHAnsi"/>
          <w:sz w:val="24"/>
          <w:szCs w:val="24"/>
        </w:rPr>
        <w:t xml:space="preserve"> referitor la procentul asumat în Planul de afaceri pentru obiectivul obligatoriu </w:t>
      </w:r>
      <w:r w:rsidRPr="00D33CE0">
        <w:rPr>
          <w:rFonts w:cstheme="minorHAnsi"/>
          <w:b/>
          <w:sz w:val="24"/>
          <w:szCs w:val="24"/>
        </w:rPr>
        <w:t>iar procentul asumat nu a fost realizat</w:t>
      </w:r>
      <w:r w:rsidRPr="00D33CE0">
        <w:rPr>
          <w:rFonts w:cstheme="minorHAnsi"/>
          <w:sz w:val="24"/>
          <w:szCs w:val="24"/>
        </w:rPr>
        <w:t xml:space="preserve">, la cea de-a doua tranșă de plată </w:t>
      </w:r>
      <w:r w:rsidRPr="00D33CE0">
        <w:rPr>
          <w:rFonts w:cstheme="minorHAnsi"/>
          <w:b/>
          <w:sz w:val="24"/>
          <w:szCs w:val="24"/>
        </w:rPr>
        <w:t>se verifică dacă proiectul ar ma</w:t>
      </w:r>
      <w:r w:rsidR="00AC4F6B">
        <w:rPr>
          <w:rFonts w:cstheme="minorHAnsi"/>
          <w:b/>
          <w:sz w:val="24"/>
          <w:szCs w:val="24"/>
        </w:rPr>
        <w:t>i fi fost selectat cu procentul</w:t>
      </w:r>
      <w:r w:rsidRPr="00D33CE0">
        <w:rPr>
          <w:rFonts w:cstheme="minorHAnsi"/>
          <w:b/>
          <w:sz w:val="24"/>
          <w:szCs w:val="24"/>
        </w:rPr>
        <w:t>realizat de beneficiar</w:t>
      </w:r>
      <w:r w:rsidRPr="00D33CE0">
        <w:rPr>
          <w:rFonts w:cstheme="minorHAnsi"/>
          <w:sz w:val="24"/>
          <w:szCs w:val="24"/>
        </w:rPr>
        <w:t>.</w:t>
      </w:r>
    </w:p>
    <w:p w:rsidR="00285A9D" w:rsidRPr="00D33CE0" w:rsidRDefault="00285A9D" w:rsidP="00AC4F6B">
      <w:pPr>
        <w:spacing w:after="231"/>
        <w:jc w:val="both"/>
        <w:rPr>
          <w:rFonts w:cstheme="minorHAnsi"/>
          <w:sz w:val="24"/>
          <w:szCs w:val="24"/>
        </w:rPr>
      </w:pPr>
      <w:r w:rsidRPr="00D33CE0">
        <w:rPr>
          <w:rFonts w:cstheme="minorHAnsi"/>
          <w:b/>
          <w:sz w:val="24"/>
          <w:szCs w:val="24"/>
        </w:rPr>
        <w:t xml:space="preserve">În situația în care:  </w:t>
      </w:r>
    </w:p>
    <w:p w:rsidR="00285A9D" w:rsidRPr="00D33CE0" w:rsidRDefault="00285A9D" w:rsidP="00111160">
      <w:pPr>
        <w:numPr>
          <w:ilvl w:val="0"/>
          <w:numId w:val="35"/>
        </w:numPr>
        <w:spacing w:after="0" w:line="247" w:lineRule="auto"/>
        <w:ind w:firstLine="720"/>
        <w:jc w:val="both"/>
        <w:rPr>
          <w:rFonts w:cstheme="minorHAnsi"/>
          <w:sz w:val="24"/>
          <w:szCs w:val="24"/>
        </w:rPr>
      </w:pPr>
      <w:r w:rsidRPr="00D33CE0">
        <w:rPr>
          <w:rFonts w:cstheme="minorHAnsi"/>
          <w:b/>
          <w:sz w:val="24"/>
          <w:szCs w:val="24"/>
        </w:rPr>
        <w:t>Proiectul ar fi fost selectat</w:t>
      </w:r>
      <w:r w:rsidRPr="00D33CE0">
        <w:rPr>
          <w:rFonts w:cstheme="minorHAnsi"/>
          <w:sz w:val="24"/>
          <w:szCs w:val="24"/>
        </w:rPr>
        <w:t xml:space="preserve"> (procentul realizat de beneficiar este mai mare decat procentul ultimului proiect selectat in sesiunea respectivă), suma aferentă procentului nerealizat (diferenta intre procentul propus de beneficiar in Planul de afaceri si procentul realizat ) se reţine din </w:t>
      </w:r>
      <w:r w:rsidRPr="00D33CE0">
        <w:rPr>
          <w:rFonts w:cstheme="minorHAnsi"/>
          <w:b/>
          <w:sz w:val="24"/>
          <w:szCs w:val="24"/>
        </w:rPr>
        <w:t xml:space="preserve">cea de-a doua tranșă de plată </w:t>
      </w:r>
      <w:r w:rsidRPr="00D33CE0">
        <w:rPr>
          <w:rFonts w:cstheme="minorHAnsi"/>
          <w:sz w:val="24"/>
          <w:szCs w:val="24"/>
        </w:rPr>
        <w:t xml:space="preserve"> Pentru calculul sumei de reţinut, </w:t>
      </w:r>
      <w:r w:rsidRPr="00D33CE0">
        <w:rPr>
          <w:rFonts w:cstheme="minorHAnsi"/>
          <w:b/>
          <w:sz w:val="24"/>
          <w:szCs w:val="24"/>
        </w:rPr>
        <w:t>procentul – diferență</w:t>
      </w:r>
      <w:r w:rsidRPr="00D33CE0">
        <w:rPr>
          <w:rFonts w:cstheme="minorHAnsi"/>
          <w:sz w:val="24"/>
          <w:szCs w:val="24"/>
        </w:rPr>
        <w:t xml:space="preserve"> se aplică - la intreaga valoare a sprijinului contractat). În cazul în care diferența este mai mare decât cea de-a doua tranșă de plată, </w:t>
      </w:r>
      <w:r w:rsidRPr="00D33CE0">
        <w:rPr>
          <w:rFonts w:cstheme="minorHAnsi"/>
          <w:b/>
          <w:sz w:val="24"/>
          <w:szCs w:val="24"/>
        </w:rPr>
        <w:t xml:space="preserve">se constituie, în completare, un debit de recuperat din prima transă de plată. </w:t>
      </w:r>
    </w:p>
    <w:p w:rsidR="00A6310E" w:rsidRPr="00E131BB" w:rsidRDefault="00285A9D" w:rsidP="00AC4F6B">
      <w:pPr>
        <w:numPr>
          <w:ilvl w:val="0"/>
          <w:numId w:val="35"/>
        </w:numPr>
        <w:spacing w:after="0" w:line="247" w:lineRule="auto"/>
        <w:ind w:firstLine="720"/>
        <w:jc w:val="both"/>
        <w:rPr>
          <w:rFonts w:cstheme="minorHAnsi"/>
          <w:sz w:val="24"/>
          <w:szCs w:val="24"/>
        </w:rPr>
      </w:pPr>
      <w:r w:rsidRPr="00D33CE0">
        <w:rPr>
          <w:rFonts w:cstheme="minorHAnsi"/>
          <w:b/>
          <w:sz w:val="24"/>
          <w:szCs w:val="24"/>
        </w:rPr>
        <w:t>Proiectul nu ar fi fost selectat (</w:t>
      </w:r>
      <w:r w:rsidRPr="00D33CE0">
        <w:rPr>
          <w:rFonts w:cstheme="minorHAnsi"/>
          <w:sz w:val="24"/>
          <w:szCs w:val="24"/>
        </w:rPr>
        <w:t xml:space="preserve">procentul realizat de beneficiar este mai mic decat procentul ultimului proiect selectat în sesiunea respectivă), </w:t>
      </w:r>
      <w:r w:rsidRPr="00D33CE0">
        <w:rPr>
          <w:rFonts w:cstheme="minorHAnsi"/>
          <w:b/>
          <w:sz w:val="24"/>
          <w:szCs w:val="24"/>
        </w:rPr>
        <w:t>prima tranșă de plată va fi recuperată integral</w:t>
      </w:r>
      <w:r w:rsidRPr="00D33CE0">
        <w:rPr>
          <w:rFonts w:cstheme="minorHAnsi"/>
          <w:sz w:val="24"/>
          <w:szCs w:val="24"/>
        </w:rPr>
        <w:t xml:space="preserve"> și, implicit, </w:t>
      </w:r>
      <w:r w:rsidRPr="00D33CE0">
        <w:rPr>
          <w:rFonts w:cstheme="minorHAnsi"/>
          <w:b/>
          <w:sz w:val="24"/>
          <w:szCs w:val="24"/>
        </w:rPr>
        <w:t>tranșa a doua de plată nu se va mai acorda</w:t>
      </w:r>
      <w:r w:rsidRPr="00D33CE0">
        <w:rPr>
          <w:rFonts w:cstheme="minorHAnsi"/>
          <w:sz w:val="24"/>
          <w:szCs w:val="24"/>
        </w:rPr>
        <w:t xml:space="preserve">. </w:t>
      </w:r>
      <w:r w:rsidRPr="00FD3318">
        <w:rPr>
          <w:rFonts w:cstheme="minorHAnsi"/>
          <w:b/>
          <w:sz w:val="24"/>
          <w:szCs w:val="24"/>
        </w:rPr>
        <w:t xml:space="preserve">Perioada de implementare a Planului de afaceri este de maximum </w:t>
      </w:r>
      <w:r w:rsidR="00CA644D">
        <w:rPr>
          <w:rFonts w:cstheme="minorHAnsi"/>
          <w:b/>
          <w:sz w:val="24"/>
          <w:szCs w:val="24"/>
        </w:rPr>
        <w:t xml:space="preserve">36 </w:t>
      </w:r>
      <w:r w:rsidRPr="00FD3318">
        <w:rPr>
          <w:rFonts w:cstheme="minorHAnsi"/>
          <w:b/>
          <w:sz w:val="24"/>
          <w:szCs w:val="24"/>
        </w:rPr>
        <w:t xml:space="preserve">de luni </w:t>
      </w:r>
      <w:r w:rsidRPr="00FD3318">
        <w:rPr>
          <w:rFonts w:cstheme="minorHAnsi"/>
          <w:sz w:val="24"/>
          <w:szCs w:val="24"/>
        </w:rPr>
        <w:t xml:space="preserve">şi este urmată de controlul implementării corecte şi </w:t>
      </w:r>
      <w:r>
        <w:rPr>
          <w:rFonts w:cstheme="minorHAnsi"/>
          <w:sz w:val="24"/>
          <w:szCs w:val="24"/>
        </w:rPr>
        <w:t xml:space="preserve">plat </w:t>
      </w:r>
      <w:r w:rsidRPr="00FD3318">
        <w:rPr>
          <w:rFonts w:cstheme="minorHAnsi"/>
          <w:sz w:val="24"/>
          <w:szCs w:val="24"/>
        </w:rPr>
        <w:t xml:space="preserve">ultimei tranşe. În cazul neimplementării corecte a Planului de afaceri, sumele plătite vor fi recuperate </w:t>
      </w:r>
      <w:r w:rsidR="00CB1BD3">
        <w:rPr>
          <w:rFonts w:cs="Calibri"/>
          <w:noProof/>
          <w:sz w:val="24"/>
          <w:szCs w:val="24"/>
        </w:rPr>
        <mc:AlternateContent>
          <mc:Choice Requires="wps">
            <w:drawing>
              <wp:anchor distT="0" distB="0" distL="114300" distR="114300" simplePos="0" relativeHeight="251744256" behindDoc="1" locked="0" layoutInCell="1" allowOverlap="1">
                <wp:simplePos x="0" y="0"/>
                <wp:positionH relativeFrom="column">
                  <wp:posOffset>-158115</wp:posOffset>
                </wp:positionH>
                <wp:positionV relativeFrom="paragraph">
                  <wp:posOffset>511175</wp:posOffset>
                </wp:positionV>
                <wp:extent cx="6381750" cy="1428750"/>
                <wp:effectExtent l="38100" t="0" r="0" b="0"/>
                <wp:wrapTight wrapText="bothSides">
                  <wp:wrapPolygon edited="0">
                    <wp:start x="387" y="0"/>
                    <wp:lineTo x="-129" y="0"/>
                    <wp:lineTo x="-129" y="21312"/>
                    <wp:lineTo x="322" y="21600"/>
                    <wp:lineTo x="21084" y="21600"/>
                    <wp:lineTo x="21149" y="21600"/>
                    <wp:lineTo x="21536" y="18720"/>
                    <wp:lineTo x="21536" y="2592"/>
                    <wp:lineTo x="21471" y="2016"/>
                    <wp:lineTo x="21149" y="0"/>
                    <wp:lineTo x="387" y="0"/>
                  </wp:wrapPolygon>
                </wp:wrapTight>
                <wp:docPr id="57835"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42875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FD3318" w:rsidRDefault="00E118E3" w:rsidP="00285A9D">
                            <w:pPr>
                              <w:jc w:val="center"/>
                              <w:rPr>
                                <w:rFonts w:cstheme="minorHAnsi"/>
                              </w:rPr>
                            </w:pPr>
                            <w:r w:rsidRPr="00FD3318">
                              <w:rPr>
                                <w:rFonts w:cstheme="minorHAnsi"/>
                              </w:rPr>
                              <w:t>Atenție!</w:t>
                            </w:r>
                          </w:p>
                          <w:p w:rsidR="00E118E3" w:rsidRPr="00FD3318" w:rsidRDefault="00E118E3" w:rsidP="00285A9D">
                            <w:pPr>
                              <w:rPr>
                                <w:rFonts w:cstheme="minorHAnsi"/>
                                <w:b/>
                              </w:rPr>
                            </w:pPr>
                            <w:r w:rsidRPr="00FD3318">
                              <w:rPr>
                                <w:rFonts w:cstheme="minorHAnsi"/>
                              </w:rPr>
                              <w:t>Beneficiarul este obligat</w:t>
                            </w:r>
                            <w:r w:rsidRPr="00FD3318">
                              <w:rPr>
                                <w:rFonts w:cstheme="minorHAnsi"/>
                                <w:b/>
                              </w:rPr>
                              <w:t xml:space="preserve"> să nu înstrăineze şi/ sau să nu modifice obiectivele realizate </w:t>
                            </w:r>
                            <w:r w:rsidRPr="00FD3318">
                              <w:rPr>
                                <w:rFonts w:cstheme="minorHAnsi"/>
                              </w:rPr>
                              <w:t xml:space="preserve">prin proiect pe o perioadă de </w:t>
                            </w:r>
                            <w:r w:rsidRPr="00FD3318">
                              <w:rPr>
                                <w:rFonts w:cstheme="minorHAnsi"/>
                                <w:b/>
                              </w:rPr>
                              <w:t>3 ani de la cea de-a doua tranșă de plată</w:t>
                            </w:r>
                            <w:r w:rsidRPr="00FD3318">
                              <w:rPr>
                                <w:rFonts w:cstheme="minorHAnsi"/>
                              </w:rPr>
                              <w:t xml:space="preserve"> efectuată de Agenţie</w:t>
                            </w:r>
                            <w:r w:rsidRPr="00FD3318">
                              <w:rPr>
                                <w:rFonts w:cstheme="minorHAnsi"/>
                                <w:b/>
                              </w:rPr>
                              <w:t>.</w:t>
                            </w:r>
                          </w:p>
                          <w:p w:rsidR="00E118E3" w:rsidRPr="00FD3318" w:rsidRDefault="00E118E3" w:rsidP="00285A9D">
                            <w:pPr>
                              <w:jc w:val="center"/>
                              <w:rPr>
                                <w:rFonts w:ascii="Calibri" w:hAnsi="Calibri" w:cs="Calibri"/>
                                <w:i/>
                                <w:lang w:val="ro-RO"/>
                              </w:rPr>
                            </w:pPr>
                            <w:r w:rsidRPr="00FD3318">
                              <w:rPr>
                                <w:rFonts w:cstheme="minorHAnsi"/>
                                <w:b/>
                              </w:rPr>
                              <w:t xml:space="preserve">Cea de a doua tranșă va fi utilizata exclusiv pentru dezvoltarea afacerii propuse </w:t>
                            </w:r>
                            <w:r w:rsidRPr="00FD3318">
                              <w:rPr>
                                <w:rFonts w:cstheme="minorHAnsi"/>
                              </w:rPr>
                              <w:t>prin proiect (în Planul de afaceri) cu respectarea cerințelor privind eligibilitatea/ neeligibilitatea cheltuielilor prevăzute în MADR nr. 1731/2015, cu modificările și completările ulterioare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4" style="position:absolute;left:0;text-align:left;margin-left:-12.45pt;margin-top:40.25pt;width:502.5pt;height:11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i1wIAALYFAAAOAAAAZHJzL2Uyb0RvYy54bWysVN9v0zAQfkfif7D83uVH0zSJlk7buiKk&#10;AdMG4tmNncbg2MF2mw7E/87ZSbuO8YAQebDOju/83Xff3fnFvhVox7ThSpY4OgsxYrJSlMtNiT99&#10;XE0yjIwlkhKhJCvxIzP4YvH61XnfFSxWjRKUaQRBpCn6rsSNtV0RBKZqWEvMmeqYhJ+10i2xsNWb&#10;gGrSQ/RWBHEYpkGvNO20qpgxcLocfuKFj1/XrLIf6towi0SJAZv1q/br2q3B4pwUG026hlcjDPIP&#10;KFrCJTx6DLUklqCt5i9CtbzSyqjanlWqDVRd84r5HCCbKPwtm4eGdMznAuSY7kiT+X9hq/e7O404&#10;LfFsnk1nGEnSQpnu1VZSRtE9EEjkRjA0jRxXfWcKcHno7rTL1nS3qvpqkFTXDVxjl1qrvmGEAkJ/&#10;P3jm4DYGXNG6f6coPEO2Vnna9rVuXUAgBO19dR6P1WF7iyo4TKdZNJ9BESv4FyVx5jaAKSDFwb3T&#10;xr5hqkXOKLF2WbgU/Btkd2usrxEdsyT0C0Z1K6DiOyJQlKbpfIw4XobYh5g+XyU4XXEh/EZv1tdC&#10;I3AF9qbLeLUanc3pNSHdZamc24B2OGFenSMktbVMPzS0R5Q75HE2zaFzKAep5nGYhvkcIyI20GOV&#10;1RhpZT9z23iBOKJe4MmWV9ObeMRzjO7JevYwkDtCcDR7xf7IozgJr+J8skqz+SRZJbNJPg+zSRjl&#10;V3kaJnmyXP10T0ZJ0XBKmbzlkh26J0r+Tp1jHw+69/2Dekh2Fs+GbE45NKdUh/77E9W+3r6jnQZv&#10;JPW2JVwMdvAc8cDGHjQBZT4Q4RXrRDqI3e7Xe98eceZedApeK/oIGoYSeKHC8AOjUfo7Rj0MkhKb&#10;b1uiGUbirYQ+cFPnYOiDsT4YRFbgWmIL5fXmtR2m07bTfNNA5MjTIdUl9ErNrZPQE4pxA8PBJzEO&#10;Mjd9Tvf+1tO4XfwCAAD//wMAUEsDBBQABgAIAAAAIQDoTMmr3gAAAAoBAAAPAAAAZHJzL2Rvd25y&#10;ZXYueG1sTI9BTsMwEEX3SNzBGiR2rd2CURriVDTAEqmEHmAaT5OU2I5it3Vvj1nBcvSf/n9TrKMZ&#10;2Jkm3zurYDEXwMg2Tve2VbD7ep9lwHxAq3FwlhRcycO6vL0pMNfuYj/pXIeWpRLrc1TQhTDmnPum&#10;I4N+7kayKTu4yWBI59RyPeEllZuBL4V44gZ7mxY6HKnqqPmuT0aBrDZvMm6xet3Eo/yg+mp2Y6/U&#10;/V18eQYWKIY/GH71kzqUyWnvTlZ7NiiYLR9XCVWQCQksAatMLIDtFTwIKYGXBf//QvkDAAD//wMA&#10;UEsBAi0AFAAGAAgAAAAhALaDOJL+AAAA4QEAABMAAAAAAAAAAAAAAAAAAAAAAFtDb250ZW50X1R5&#10;cGVzXS54bWxQSwECLQAUAAYACAAAACEAOP0h/9YAAACUAQAACwAAAAAAAAAAAAAAAAAvAQAAX3Jl&#10;bHMvLnJlbHNQSwECLQAUAAYACAAAACEA55PxItcCAAC2BQAADgAAAAAAAAAAAAAAAAAuAgAAZHJz&#10;L2Uyb0RvYy54bWxQSwECLQAUAAYACAAAACEA6EzJq94AAAAKAQAADwAAAAAAAAAAAAAAAAAxBQAA&#10;ZHJzL2Rvd25yZXYueG1sUEsFBgAAAAAEAAQA8wAAADwGAAAAAA==&#10;" fillcolor="#53d2ff" stroked="f">
                <v:shadow on="t" color="#8db3e2" offset="-2pt,1pt"/>
                <v:textbox inset="0,0,0,0">
                  <w:txbxContent>
                    <w:p w:rsidR="00E118E3" w:rsidRPr="00FD3318" w:rsidRDefault="00E118E3" w:rsidP="00285A9D">
                      <w:pPr>
                        <w:jc w:val="center"/>
                        <w:rPr>
                          <w:rFonts w:cstheme="minorHAnsi"/>
                        </w:rPr>
                      </w:pPr>
                      <w:r w:rsidRPr="00FD3318">
                        <w:rPr>
                          <w:rFonts w:cstheme="minorHAnsi"/>
                        </w:rPr>
                        <w:t>Atenție!</w:t>
                      </w:r>
                    </w:p>
                    <w:p w:rsidR="00E118E3" w:rsidRPr="00FD3318" w:rsidRDefault="00E118E3" w:rsidP="00285A9D">
                      <w:pPr>
                        <w:rPr>
                          <w:rFonts w:cstheme="minorHAnsi"/>
                          <w:b/>
                        </w:rPr>
                      </w:pPr>
                      <w:r w:rsidRPr="00FD3318">
                        <w:rPr>
                          <w:rFonts w:cstheme="minorHAnsi"/>
                        </w:rPr>
                        <w:t>Beneficiarul este obligat</w:t>
                      </w:r>
                      <w:r w:rsidRPr="00FD3318">
                        <w:rPr>
                          <w:rFonts w:cstheme="minorHAnsi"/>
                          <w:b/>
                        </w:rPr>
                        <w:t xml:space="preserve"> să nu înstrăineze şi/ sau să nu modifice obiectivele realizate </w:t>
                      </w:r>
                      <w:r w:rsidRPr="00FD3318">
                        <w:rPr>
                          <w:rFonts w:cstheme="minorHAnsi"/>
                        </w:rPr>
                        <w:t xml:space="preserve">prin proiect pe o perioadă de </w:t>
                      </w:r>
                      <w:r w:rsidRPr="00FD3318">
                        <w:rPr>
                          <w:rFonts w:cstheme="minorHAnsi"/>
                          <w:b/>
                        </w:rPr>
                        <w:t>3 ani de la cea de-a doua tranșă de plată</w:t>
                      </w:r>
                      <w:r w:rsidRPr="00FD3318">
                        <w:rPr>
                          <w:rFonts w:cstheme="minorHAnsi"/>
                        </w:rPr>
                        <w:t xml:space="preserve"> efectuată de Agenţie</w:t>
                      </w:r>
                      <w:r w:rsidRPr="00FD3318">
                        <w:rPr>
                          <w:rFonts w:cstheme="minorHAnsi"/>
                          <w:b/>
                        </w:rPr>
                        <w:t>.</w:t>
                      </w:r>
                    </w:p>
                    <w:p w:rsidR="00E118E3" w:rsidRPr="00FD3318" w:rsidRDefault="00E118E3" w:rsidP="00285A9D">
                      <w:pPr>
                        <w:jc w:val="center"/>
                        <w:rPr>
                          <w:rFonts w:ascii="Calibri" w:hAnsi="Calibri" w:cs="Calibri"/>
                          <w:i/>
                          <w:lang w:val="ro-RO"/>
                        </w:rPr>
                      </w:pPr>
                      <w:r w:rsidRPr="00FD3318">
                        <w:rPr>
                          <w:rFonts w:cstheme="minorHAnsi"/>
                          <w:b/>
                        </w:rPr>
                        <w:t xml:space="preserve">Cea de a doua tranșă va fi utilizata exclusiv pentru dezvoltarea afacerii propuse </w:t>
                      </w:r>
                      <w:r w:rsidRPr="00FD3318">
                        <w:rPr>
                          <w:rFonts w:cstheme="minorHAnsi"/>
                        </w:rPr>
                        <w:t>prin proiect (în Planul de afaceri) cu respectarea cerințelor privind eligibilitatea/ neeligibilitatea cheltuielilor prevăzute în MADR nr. 1731/2015, cu modificările și completările ulterioare</w:t>
                      </w:r>
                    </w:p>
                  </w:txbxContent>
                </v:textbox>
                <w10:wrap type="tight"/>
              </v:roundrect>
            </w:pict>
          </mc:Fallback>
        </mc:AlternateContent>
      </w:r>
      <w:r w:rsidRPr="00FD3318">
        <w:rPr>
          <w:rFonts w:cstheme="minorHAnsi"/>
          <w:sz w:val="24"/>
          <w:szCs w:val="24"/>
        </w:rPr>
        <w:t>proporţional cu obiectivele nerealizate.</w:t>
      </w:r>
    </w:p>
    <w:p w:rsidR="00AC4F6B" w:rsidRPr="00AF4973" w:rsidRDefault="00AC4F6B" w:rsidP="00AC4F6B">
      <w:pPr>
        <w:spacing w:after="0" w:line="247" w:lineRule="auto"/>
        <w:jc w:val="both"/>
        <w:rPr>
          <w:rFonts w:cstheme="minorHAnsi"/>
          <w:sz w:val="24"/>
          <w:szCs w:val="24"/>
        </w:rPr>
      </w:pPr>
    </w:p>
    <w:p w:rsidR="00285A9D" w:rsidRPr="005C2B74" w:rsidRDefault="00285A9D" w:rsidP="00AC4F6B">
      <w:pPr>
        <w:pStyle w:val="Heading1"/>
      </w:pPr>
      <w:bookmarkStart w:id="25" w:name="_Toc488159363"/>
      <w:r w:rsidRPr="004E2E6F">
        <w:t>Achizițiile</w:t>
      </w:r>
      <w:bookmarkEnd w:id="25"/>
    </w:p>
    <w:p w:rsidR="00285A9D" w:rsidRPr="0063216E" w:rsidRDefault="00285A9D" w:rsidP="00111160">
      <w:pPr>
        <w:tabs>
          <w:tab w:val="left" w:pos="0"/>
          <w:tab w:val="left" w:pos="990"/>
        </w:tabs>
        <w:spacing w:after="120" w:line="276" w:lineRule="auto"/>
        <w:jc w:val="both"/>
        <w:rPr>
          <w:rFonts w:cs="Calibri"/>
          <w:noProof/>
          <w:sz w:val="24"/>
          <w:szCs w:val="24"/>
          <w:lang w:val="ro-RO"/>
        </w:rPr>
      </w:pPr>
      <w:r w:rsidRPr="0063216E">
        <w:rPr>
          <w:rFonts w:cs="Calibri"/>
          <w:noProof/>
          <w:sz w:val="24"/>
          <w:szCs w:val="24"/>
          <w:lang w:val="ro-RO"/>
        </w:rPr>
        <w:lastRenderedPageBreak/>
        <w:t>Achiziţiile se vor desfăşura respectând legislaţia naţională specifică achiziţiilor publice precum şi Instrucţiunile şi Manualul de achiziţii publice ce se vor anexa contractului de finanţare.</w:t>
      </w:r>
    </w:p>
    <w:p w:rsidR="00285A9D" w:rsidRPr="0063216E" w:rsidRDefault="00285A9D" w:rsidP="00111160">
      <w:pPr>
        <w:tabs>
          <w:tab w:val="left" w:pos="0"/>
          <w:tab w:val="left" w:pos="990"/>
        </w:tabs>
        <w:spacing w:after="120" w:line="276" w:lineRule="auto"/>
        <w:jc w:val="both"/>
        <w:rPr>
          <w:rFonts w:cs="Calibri"/>
          <w:noProof/>
          <w:sz w:val="24"/>
          <w:szCs w:val="24"/>
          <w:lang w:val="ro-RO"/>
        </w:rPr>
      </w:pPr>
      <w:r w:rsidRPr="0063216E">
        <w:rPr>
          <w:rFonts w:cs="Calibri"/>
          <w:noProof/>
          <w:sz w:val="24"/>
          <w:szCs w:val="24"/>
          <w:lang w:val="ro-RO"/>
        </w:rPr>
        <w:t>Pentru  a facilita buna desfăşurare a procedurilor de achiziţii, beneficiarii vor folosi fişel</w:t>
      </w:r>
      <w:r>
        <w:rPr>
          <w:rFonts w:cs="Calibri"/>
          <w:noProof/>
          <w:sz w:val="24"/>
          <w:szCs w:val="24"/>
          <w:lang w:val="ro-RO"/>
        </w:rPr>
        <w:t>e de date model, specifice fiecă</w:t>
      </w:r>
      <w:r w:rsidRPr="0063216E">
        <w:rPr>
          <w:rFonts w:cs="Calibri"/>
          <w:noProof/>
          <w:sz w:val="24"/>
          <w:szCs w:val="24"/>
          <w:lang w:val="ro-RO"/>
        </w:rPr>
        <w:t>rui tip de investiţie, ce se regăsesc în instrucţiuni.</w:t>
      </w:r>
    </w:p>
    <w:p w:rsidR="00285A9D" w:rsidRPr="0063216E" w:rsidRDefault="00285A9D" w:rsidP="00111160">
      <w:pPr>
        <w:tabs>
          <w:tab w:val="left" w:pos="0"/>
          <w:tab w:val="left" w:pos="990"/>
        </w:tabs>
        <w:spacing w:after="120" w:line="276" w:lineRule="auto"/>
        <w:jc w:val="both"/>
        <w:rPr>
          <w:rFonts w:cs="Calibri"/>
          <w:noProof/>
          <w:sz w:val="24"/>
          <w:szCs w:val="24"/>
          <w:lang w:val="ro-RO"/>
        </w:rPr>
      </w:pPr>
      <w:r w:rsidRPr="0063216E">
        <w:rPr>
          <w:rFonts w:cs="Calibri"/>
          <w:noProof/>
          <w:sz w:val="24"/>
          <w:szCs w:val="24"/>
          <w:lang w:val="ro-RO"/>
        </w:rPr>
        <w:t>Term</w:t>
      </w:r>
      <w:r>
        <w:rPr>
          <w:rFonts w:cs="Calibri"/>
          <w:noProof/>
          <w:sz w:val="24"/>
          <w:szCs w:val="24"/>
          <w:lang w:val="ro-RO"/>
        </w:rPr>
        <w:t>enul de finalizare al achiziț</w:t>
      </w:r>
      <w:r w:rsidRPr="0063216E">
        <w:rPr>
          <w:rFonts w:cs="Calibri"/>
          <w:noProof/>
          <w:sz w:val="24"/>
          <w:szCs w:val="24"/>
          <w:lang w:val="ro-RO"/>
        </w:rPr>
        <w:t>iilor şi depunerea acestora spre avizare la centrele regionale, se va corela cu  termenul limită în care trebuie să se încadreze depunerea primei tranşe de plată menţionată la art. 4 din HG 226/2015.</w:t>
      </w:r>
    </w:p>
    <w:p w:rsidR="00285A9D" w:rsidRPr="0063216E" w:rsidRDefault="00285A9D" w:rsidP="00111160">
      <w:pPr>
        <w:tabs>
          <w:tab w:val="left" w:pos="0"/>
          <w:tab w:val="left" w:pos="990"/>
        </w:tabs>
        <w:spacing w:after="120" w:line="276" w:lineRule="auto"/>
        <w:jc w:val="both"/>
        <w:rPr>
          <w:rFonts w:cs="Calibri"/>
          <w:noProof/>
          <w:sz w:val="24"/>
          <w:szCs w:val="24"/>
          <w:lang w:val="ro-RO"/>
        </w:rPr>
      </w:pPr>
      <w:r w:rsidRPr="0063216E">
        <w:rPr>
          <w:rFonts w:cs="Calibri"/>
          <w:noProof/>
          <w:sz w:val="24"/>
          <w:szCs w:val="24"/>
          <w:lang w:val="ro-RO"/>
        </w:rPr>
        <w:t>Achiziţia de lucrări şi documentaţiile tehnice ce se vor publica în SEAP, vor avea la bază proiectul tehnic de execuţie avizat în prealabil de către AFIR.</w:t>
      </w:r>
    </w:p>
    <w:p w:rsidR="00285A9D" w:rsidRPr="0063216E" w:rsidRDefault="00CB1BD3" w:rsidP="00111160">
      <w:pPr>
        <w:tabs>
          <w:tab w:val="left" w:pos="0"/>
          <w:tab w:val="left" w:pos="990"/>
        </w:tabs>
        <w:spacing w:after="120" w:line="276" w:lineRule="auto"/>
        <w:jc w:val="both"/>
        <w:rPr>
          <w:rFonts w:cs="Calibri"/>
          <w:noProof/>
          <w:sz w:val="24"/>
          <w:szCs w:val="24"/>
          <w:lang w:val="ro-RO"/>
        </w:rPr>
      </w:pPr>
      <w:r>
        <w:rPr>
          <w:rFonts w:cs="Calibri"/>
          <w:noProof/>
          <w:sz w:val="24"/>
          <w:szCs w:val="24"/>
        </w:rPr>
        <mc:AlternateContent>
          <mc:Choice Requires="wps">
            <w:drawing>
              <wp:anchor distT="0" distB="0" distL="114300" distR="114300" simplePos="0" relativeHeight="251739136" behindDoc="1" locked="0" layoutInCell="1" allowOverlap="1">
                <wp:simplePos x="0" y="0"/>
                <wp:positionH relativeFrom="column">
                  <wp:posOffset>3462655</wp:posOffset>
                </wp:positionH>
                <wp:positionV relativeFrom="paragraph">
                  <wp:posOffset>192405</wp:posOffset>
                </wp:positionV>
                <wp:extent cx="2746375" cy="1516380"/>
                <wp:effectExtent l="38100" t="0" r="0" b="7620"/>
                <wp:wrapTight wrapText="bothSides">
                  <wp:wrapPolygon edited="0">
                    <wp:start x="1049" y="0"/>
                    <wp:lineTo x="-300" y="0"/>
                    <wp:lineTo x="-300" y="21437"/>
                    <wp:lineTo x="899" y="21709"/>
                    <wp:lineTo x="20227" y="21709"/>
                    <wp:lineTo x="20526" y="21709"/>
                    <wp:lineTo x="21425" y="18452"/>
                    <wp:lineTo x="21425" y="2714"/>
                    <wp:lineTo x="21275" y="2171"/>
                    <wp:lineTo x="20376" y="0"/>
                    <wp:lineTo x="1049" y="0"/>
                  </wp:wrapPolygon>
                </wp:wrapTight>
                <wp:docPr id="57836"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6375" cy="151638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rsidR="00E118E3" w:rsidRPr="002A213C" w:rsidRDefault="00E118E3" w:rsidP="00285A9D">
                            <w:pPr>
                              <w:jc w:val="center"/>
                              <w:rPr>
                                <w:rFonts w:ascii="Calibri" w:hAnsi="Calibri" w:cs="Calibri"/>
                                <w:i/>
                                <w:lang w:val="ro-RO"/>
                              </w:rPr>
                            </w:pPr>
                            <w:r>
                              <w:rPr>
                                <w:rFonts w:ascii="Calibri" w:hAnsi="Calibri" w:cs="Calibri"/>
                                <w:b/>
                                <w:i/>
                                <w:lang w:val="ro-RO"/>
                              </w:rPr>
                              <w:t>Atenție</w:t>
                            </w:r>
                            <w:r w:rsidRPr="002A213C">
                              <w:rPr>
                                <w:rFonts w:ascii="Calibri" w:hAnsi="Calibri" w:cs="Calibri"/>
                                <w:b/>
                                <w:i/>
                                <w:lang w:val="ro-RO"/>
                              </w:rPr>
                              <w:t>!</w:t>
                            </w:r>
                          </w:p>
                          <w:p w:rsidR="00E118E3" w:rsidRPr="002A213C" w:rsidRDefault="00E118E3" w:rsidP="00285A9D">
                            <w:pPr>
                              <w:jc w:val="center"/>
                              <w:rPr>
                                <w:rFonts w:ascii="Calibri" w:hAnsi="Calibri" w:cs="Calibri"/>
                                <w:i/>
                                <w:lang w:val="ro-RO"/>
                              </w:rPr>
                            </w:pPr>
                            <w:r>
                              <w:rPr>
                                <w:rFonts w:ascii="Calibri" w:hAnsi="Calibri" w:cs="Calibri"/>
                                <w:i/>
                                <w:lang w:val="ro-RO"/>
                              </w:rPr>
                              <w:t>Solicitanții</w:t>
                            </w:r>
                            <w:r w:rsidRPr="002A213C">
                              <w:rPr>
                                <w:rFonts w:ascii="Calibri" w:hAnsi="Calibri" w:cs="Calibri"/>
                                <w:i/>
                                <w:lang w:val="ro-RO"/>
                              </w:rPr>
                              <w:t>i care vor derula procedura de achiziţii servicii, înainte de semnarea contractului de finanţare cu AFIR, vor respecta prevederile  procedurii de achiziţii servicii din Manualul de achiziţii postat pe pagina de internet  AFIR.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5" style="position:absolute;left:0;text-align:left;margin-left:272.65pt;margin-top:15.15pt;width:216.25pt;height:119.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0a2AIAALYFAAAOAAAAZHJzL2Uyb0RvYy54bWysVN9v0zAQfkfif7D83uVn06ZaOm3ripAG&#10;TBuIZzd2EoNjB9ttOhD/O2cn7TrGA0LkwTo7vvN933135xf7VqAd04YrWeDoLMSIyVJRLusCf/q4&#10;nswxMpZISoSSrMCPzOCL5etX5323YLFqlKBMIwgizaLvCtxY2y2CwJQNa4k5Ux2T8LNSuiUWtroO&#10;qCY9RG9FEIdhFvRK006rkhkDp6vhJ176+FXFSvuhqgyzSBQYcrN+1X7duDVYnpNFrUnX8HJMg/xD&#10;Fi3hEh49hloRS9BW8xehWl5qZVRlz0rVBqqqeMk8BkAThb+heWhIxzwWIMd0R5rM/wtbvt/dacRp&#10;gaezeZJhJEkLZbpXW0kZRfdAIJG1YCiJHFd9Zxbg8tDdaYfWdLeq/GqQVNcNXGOXWqu+YYRChv5+&#10;8MzBbQy4ok3/TlF4hmyt8rTtK926gEAI2vvqPB6rw/YWlXAYz9IsmU0xKuFfNI2yZO7rF5DFwb3T&#10;xr5hqkXOKLB2KBwE/wbZ3Rrra0RHlIR+wahqBVR8RwSKsiybOZQQcbwM1iGmx6sEp2suhN/oenMt&#10;NAJXYC9Zxev16GxOrwnpLkvl3IbYwwnz6hxTUlvL9ENDe0S5yzyeJzl0DuUg1TwOszCfYUREDT1W&#10;Wo2RVvYzt40XiCPqRT7z1VVyE4/5HKN7aM8eBnLHFBzNXrE/8ihOw6s4n6yz+WySrtPpJJ+F80kY&#10;5Vd5FqZ5ulr/dE9G6aLhlDJ5yyU7dE+U/p06xz4edO/7B/UAdhpPBzSnHJpTqkP//YlqX2/f0U6D&#10;N5J62xIuBjt4nvHAxh40AWU+EOEV60Q6iN3uN3vfHnHuXnQK3ij6CBqGEnihwvADo1H6O0Y9DJIC&#10;m29bohlG4q2EPnBT52Dog7E5GESW4FpgC+X15rUdptO207xuIHLk6ZDqEnql4tZJ6CmLcQPDwYMY&#10;B5mbPqd7f+tp3C5/AQAA//8DAFBLAwQUAAYACAAAACEAN4M/dd8AAAAKAQAADwAAAGRycy9kb3du&#10;cmV2LnhtbEyPy07DMBBF90j8gzVI7KjTlvQR4lQ0wLIShH7ANJ4mgdiOYrd1/55hBavRaK7OnJtv&#10;ounFmUbfOatgOklAkK2d7myjYP/59rAC4QNajb2zpOBKHjbF7U2OmXYX+0HnKjSCIdZnqKANYcik&#10;9HVLBv3EDWT5dnSjwcDr2Eg94oXhppezJFlIg53lDy0OVLZUf1cnoyAtt69pfMfyZRu/0h1VV7Mf&#10;OqXu7+LzE4hAMfyF4Vef1aFgp4M7We1Fz4zHdM5RBfOEJwfWyyV3OSiYLdZTkEUu/1cofgAAAP//&#10;AwBQSwECLQAUAAYACAAAACEAtoM4kv4AAADhAQAAEwAAAAAAAAAAAAAAAAAAAAAAW0NvbnRlbnRf&#10;VHlwZXNdLnhtbFBLAQItABQABgAIAAAAIQA4/SH/1gAAAJQBAAALAAAAAAAAAAAAAAAAAC8BAABf&#10;cmVscy8ucmVsc1BLAQItABQABgAIAAAAIQBRAv0a2AIAALYFAAAOAAAAAAAAAAAAAAAAAC4CAABk&#10;cnMvZTJvRG9jLnhtbFBLAQItABQABgAIAAAAIQA3gz913wAAAAoBAAAPAAAAAAAAAAAAAAAAADIF&#10;AABkcnMvZG93bnJldi54bWxQSwUGAAAAAAQABADzAAAAPgYAAAAA&#10;" fillcolor="#53d2ff" stroked="f">
                <v:shadow on="t" color="#8db3e2" offset="-2pt,1pt"/>
                <v:textbox inset="0,0,0,0">
                  <w:txbxContent>
                    <w:p w:rsidR="00E118E3" w:rsidRPr="002A213C" w:rsidRDefault="00E118E3" w:rsidP="00285A9D">
                      <w:pPr>
                        <w:jc w:val="center"/>
                        <w:rPr>
                          <w:rFonts w:ascii="Calibri" w:hAnsi="Calibri" w:cs="Calibri"/>
                          <w:i/>
                          <w:lang w:val="ro-RO"/>
                        </w:rPr>
                      </w:pPr>
                      <w:r>
                        <w:rPr>
                          <w:rFonts w:ascii="Calibri" w:hAnsi="Calibri" w:cs="Calibri"/>
                          <w:b/>
                          <w:i/>
                          <w:lang w:val="ro-RO"/>
                        </w:rPr>
                        <w:t>Atenție</w:t>
                      </w:r>
                      <w:r w:rsidRPr="002A213C">
                        <w:rPr>
                          <w:rFonts w:ascii="Calibri" w:hAnsi="Calibri" w:cs="Calibri"/>
                          <w:b/>
                          <w:i/>
                          <w:lang w:val="ro-RO"/>
                        </w:rPr>
                        <w:t>!</w:t>
                      </w:r>
                    </w:p>
                    <w:p w:rsidR="00E118E3" w:rsidRPr="002A213C" w:rsidRDefault="00E118E3" w:rsidP="00285A9D">
                      <w:pPr>
                        <w:jc w:val="center"/>
                        <w:rPr>
                          <w:rFonts w:ascii="Calibri" w:hAnsi="Calibri" w:cs="Calibri"/>
                          <w:i/>
                          <w:lang w:val="ro-RO"/>
                        </w:rPr>
                      </w:pPr>
                      <w:r>
                        <w:rPr>
                          <w:rFonts w:ascii="Calibri" w:hAnsi="Calibri" w:cs="Calibri"/>
                          <w:i/>
                          <w:lang w:val="ro-RO"/>
                        </w:rPr>
                        <w:t>Solicitanții</w:t>
                      </w:r>
                      <w:r w:rsidRPr="002A213C">
                        <w:rPr>
                          <w:rFonts w:ascii="Calibri" w:hAnsi="Calibri" w:cs="Calibri"/>
                          <w:i/>
                          <w:lang w:val="ro-RO"/>
                        </w:rPr>
                        <w:t>i care vor derula procedura de achiziţii servicii, înainte de semnarea contractului de finanţare cu AFIR, vor respecta prevederile  procedurii de achiziţii servicii din Manualul de achiziţii postat pe pagina de internet  AFIR.</w:t>
                      </w:r>
                    </w:p>
                  </w:txbxContent>
                </v:textbox>
                <w10:wrap type="tight"/>
              </v:roundrect>
            </w:pict>
          </mc:Fallback>
        </mc:AlternateContent>
      </w:r>
      <w:r w:rsidR="00285A9D" w:rsidRPr="0063216E">
        <w:rPr>
          <w:rFonts w:cs="Calibri"/>
          <w:noProof/>
          <w:sz w:val="24"/>
          <w:szCs w:val="24"/>
          <w:lang w:val="ro-RO"/>
        </w:rPr>
        <w:t xml:space="preserve">În contextul derulării achiziţiilor publice, </w:t>
      </w:r>
      <w:r w:rsidR="00285A9D" w:rsidRPr="0063216E">
        <w:rPr>
          <w:rFonts w:cs="Calibri"/>
          <w:b/>
          <w:noProof/>
          <w:sz w:val="24"/>
          <w:szCs w:val="24"/>
          <w:lang w:val="ro-RO"/>
        </w:rPr>
        <w:t>conflictul de interese</w:t>
      </w:r>
      <w:r w:rsidR="00285A9D" w:rsidRPr="0063216E">
        <w:rPr>
          <w:rFonts w:cs="Calibri"/>
          <w:noProof/>
          <w:sz w:val="24"/>
          <w:szCs w:val="24"/>
          <w:lang w:val="ro-RO"/>
        </w:rPr>
        <w:t xml:space="preserve"> se defineste prin:</w:t>
      </w:r>
    </w:p>
    <w:p w:rsidR="00285A9D" w:rsidRPr="0063216E" w:rsidRDefault="00285A9D" w:rsidP="00111160">
      <w:pPr>
        <w:tabs>
          <w:tab w:val="left" w:pos="0"/>
          <w:tab w:val="left" w:pos="990"/>
        </w:tabs>
        <w:spacing w:after="120" w:line="276" w:lineRule="auto"/>
        <w:jc w:val="both"/>
        <w:rPr>
          <w:rFonts w:cs="Calibri"/>
          <w:noProof/>
          <w:sz w:val="24"/>
          <w:szCs w:val="24"/>
          <w:lang w:val="ro-RO"/>
        </w:rPr>
      </w:pPr>
    </w:p>
    <w:p w:rsidR="00285A9D" w:rsidRPr="0063216E" w:rsidRDefault="00285A9D" w:rsidP="00111160">
      <w:pPr>
        <w:numPr>
          <w:ilvl w:val="0"/>
          <w:numId w:val="36"/>
        </w:numPr>
        <w:tabs>
          <w:tab w:val="left" w:pos="0"/>
          <w:tab w:val="left" w:pos="360"/>
        </w:tabs>
        <w:spacing w:after="120" w:line="276" w:lineRule="auto"/>
        <w:ind w:left="0" w:firstLine="0"/>
        <w:jc w:val="both"/>
        <w:rPr>
          <w:rFonts w:cs="Calibri"/>
          <w:b/>
          <w:noProof/>
          <w:sz w:val="24"/>
          <w:szCs w:val="24"/>
          <w:lang w:val="ro-RO"/>
        </w:rPr>
      </w:pPr>
      <w:r w:rsidRPr="0063216E">
        <w:rPr>
          <w:rFonts w:cs="Calibri"/>
          <w:b/>
          <w:noProof/>
          <w:sz w:val="24"/>
          <w:szCs w:val="24"/>
          <w:lang w:val="ro-RO"/>
        </w:rPr>
        <w:t xml:space="preserve">Conflictul de interese </w:t>
      </w:r>
      <w:r w:rsidRPr="0063216E">
        <w:rPr>
          <w:rFonts w:cs="Calibri"/>
          <w:b/>
          <w:bCs/>
          <w:noProof/>
          <w:sz w:val="24"/>
          <w:szCs w:val="24"/>
          <w:lang w:val="ro-RO"/>
        </w:rPr>
        <w:t>î</w:t>
      </w:r>
      <w:r w:rsidRPr="0063216E">
        <w:rPr>
          <w:rFonts w:cs="Calibri"/>
          <w:b/>
          <w:noProof/>
          <w:sz w:val="24"/>
          <w:szCs w:val="24"/>
          <w:lang w:val="ro-RO"/>
        </w:rPr>
        <w:t>ntre beneficiar / comisiile de evaluare și ofertan</w:t>
      </w:r>
      <w:r w:rsidRPr="0063216E">
        <w:rPr>
          <w:rFonts w:cs="Calibri"/>
          <w:b/>
          <w:bCs/>
          <w:noProof/>
          <w:sz w:val="24"/>
          <w:szCs w:val="24"/>
          <w:lang w:val="ro-RO"/>
        </w:rPr>
        <w:t>ţ</w:t>
      </w:r>
      <w:r w:rsidRPr="0063216E">
        <w:rPr>
          <w:rFonts w:cs="Calibri"/>
          <w:b/>
          <w:noProof/>
          <w:sz w:val="24"/>
          <w:szCs w:val="24"/>
          <w:lang w:val="ro-RO"/>
        </w:rPr>
        <w:t>i:</w:t>
      </w:r>
    </w:p>
    <w:p w:rsidR="00285A9D" w:rsidRPr="0063216E" w:rsidRDefault="00285A9D" w:rsidP="00111160">
      <w:pPr>
        <w:tabs>
          <w:tab w:val="left" w:pos="0"/>
          <w:tab w:val="left" w:pos="990"/>
        </w:tabs>
        <w:spacing w:after="120" w:line="276" w:lineRule="auto"/>
        <w:jc w:val="both"/>
        <w:rPr>
          <w:rFonts w:cs="Calibri"/>
          <w:noProof/>
          <w:sz w:val="24"/>
          <w:szCs w:val="24"/>
          <w:lang w:val="ro-RO"/>
        </w:rPr>
      </w:pPr>
      <w:r>
        <w:rPr>
          <w:rFonts w:cs="Calibri"/>
          <w:noProof/>
          <w:sz w:val="24"/>
          <w:szCs w:val="24"/>
          <w:lang w:val="ro-RO"/>
        </w:rPr>
        <w:t>Acț</w:t>
      </w:r>
      <w:r w:rsidRPr="0063216E">
        <w:rPr>
          <w:rFonts w:cs="Calibri"/>
          <w:noProof/>
          <w:sz w:val="24"/>
          <w:szCs w:val="24"/>
          <w:lang w:val="ro-RO"/>
        </w:rPr>
        <w:t>ionariatul beneficiarului (până la pr</w:t>
      </w:r>
      <w:r>
        <w:rPr>
          <w:rFonts w:cs="Calibri"/>
          <w:noProof/>
          <w:sz w:val="24"/>
          <w:szCs w:val="24"/>
          <w:lang w:val="ro-RO"/>
        </w:rPr>
        <w:t>oprietarii finali), reprezentanț</w:t>
      </w:r>
      <w:r w:rsidRPr="0063216E">
        <w:rPr>
          <w:rFonts w:cs="Calibri"/>
          <w:noProof/>
          <w:sz w:val="24"/>
          <w:szCs w:val="24"/>
          <w:lang w:val="ro-RO"/>
        </w:rPr>
        <w:t>ii legali ai acestuia, membrii în structurile de conducere ale beneficiarului (administratori, membri în consilii de administraţie etc) și membrii comisiilor de evaluare:</w:t>
      </w:r>
    </w:p>
    <w:p w:rsidR="00285A9D" w:rsidRPr="0063216E" w:rsidRDefault="00285A9D" w:rsidP="00111160">
      <w:pPr>
        <w:numPr>
          <w:ilvl w:val="1"/>
          <w:numId w:val="36"/>
        </w:numPr>
        <w:tabs>
          <w:tab w:val="left" w:pos="0"/>
          <w:tab w:val="left" w:pos="270"/>
        </w:tabs>
        <w:spacing w:after="120" w:line="276" w:lineRule="auto"/>
        <w:ind w:left="0" w:firstLine="0"/>
        <w:jc w:val="both"/>
        <w:rPr>
          <w:rFonts w:cs="Calibri"/>
          <w:noProof/>
          <w:sz w:val="24"/>
          <w:szCs w:val="24"/>
          <w:lang w:val="ro-RO"/>
        </w:rPr>
      </w:pPr>
      <w:r w:rsidRPr="0063216E">
        <w:rPr>
          <w:rFonts w:cs="Calibri"/>
          <w:noProof/>
          <w:sz w:val="24"/>
          <w:szCs w:val="24"/>
          <w:lang w:val="ro-RO"/>
        </w:rPr>
        <w:t>deţin acţiuni din capitalul subscris al unuia dintre ofertanţi sau subcontractanţi;</w:t>
      </w:r>
    </w:p>
    <w:p w:rsidR="00285A9D" w:rsidRPr="0063216E" w:rsidRDefault="00285A9D" w:rsidP="00111160">
      <w:pPr>
        <w:numPr>
          <w:ilvl w:val="1"/>
          <w:numId w:val="36"/>
        </w:numPr>
        <w:tabs>
          <w:tab w:val="left" w:pos="0"/>
          <w:tab w:val="left" w:pos="270"/>
        </w:tabs>
        <w:spacing w:after="120" w:line="276" w:lineRule="auto"/>
        <w:ind w:left="0" w:firstLine="0"/>
        <w:jc w:val="both"/>
        <w:rPr>
          <w:rFonts w:cs="Calibri"/>
          <w:noProof/>
          <w:sz w:val="24"/>
          <w:szCs w:val="24"/>
          <w:lang w:val="ro-RO"/>
        </w:rPr>
      </w:pPr>
      <w:r w:rsidRPr="0063216E">
        <w:rPr>
          <w:rFonts w:cs="Calibri"/>
          <w:noProof/>
          <w:sz w:val="24"/>
          <w:szCs w:val="24"/>
          <w:lang w:val="ro-RO"/>
        </w:rPr>
        <w:t>fac parte din structurile de conducere (reprezentanţi legali, administratori, membri ai consiliilor de administratie etc.) sau de supervizare ale unuia dintre ofertanţi sau subcontractanţi;</w:t>
      </w:r>
    </w:p>
    <w:p w:rsidR="00285A9D" w:rsidRPr="0063216E" w:rsidRDefault="00285A9D" w:rsidP="00111160">
      <w:pPr>
        <w:numPr>
          <w:ilvl w:val="1"/>
          <w:numId w:val="36"/>
        </w:numPr>
        <w:tabs>
          <w:tab w:val="left" w:pos="0"/>
          <w:tab w:val="left" w:pos="270"/>
        </w:tabs>
        <w:spacing w:after="120" w:line="276" w:lineRule="auto"/>
        <w:ind w:left="0" w:firstLine="0"/>
        <w:jc w:val="both"/>
        <w:rPr>
          <w:rFonts w:cs="Calibri"/>
          <w:noProof/>
          <w:sz w:val="24"/>
          <w:szCs w:val="24"/>
          <w:lang w:val="ro-RO"/>
        </w:rPr>
      </w:pPr>
      <w:r w:rsidRPr="0063216E">
        <w:rPr>
          <w:rFonts w:cs="Calibri"/>
          <w:noProof/>
          <w:sz w:val="24"/>
          <w:szCs w:val="24"/>
          <w:lang w:val="ro-RO"/>
        </w:rPr>
        <w:t>sunt în relaţie de rudenie până la gradul IV sau afin cu persoane aflate în situaţiile de mai sus.</w:t>
      </w:r>
    </w:p>
    <w:p w:rsidR="00285A9D" w:rsidRPr="0063216E" w:rsidRDefault="00285A9D" w:rsidP="00111160">
      <w:pPr>
        <w:numPr>
          <w:ilvl w:val="0"/>
          <w:numId w:val="36"/>
        </w:numPr>
        <w:tabs>
          <w:tab w:val="left" w:pos="0"/>
          <w:tab w:val="left" w:pos="270"/>
        </w:tabs>
        <w:spacing w:after="120" w:line="276" w:lineRule="auto"/>
        <w:ind w:left="0" w:firstLine="0"/>
        <w:jc w:val="both"/>
        <w:rPr>
          <w:rFonts w:cs="Calibri"/>
          <w:b/>
          <w:noProof/>
          <w:sz w:val="24"/>
          <w:szCs w:val="24"/>
          <w:lang w:val="ro-RO"/>
        </w:rPr>
      </w:pPr>
      <w:r>
        <w:rPr>
          <w:rFonts w:cs="Calibri"/>
          <w:b/>
          <w:noProof/>
          <w:sz w:val="24"/>
          <w:szCs w:val="24"/>
          <w:lang w:val="ro-RO"/>
        </w:rPr>
        <w:t>Conflictul de interese î</w:t>
      </w:r>
      <w:r w:rsidRPr="0063216E">
        <w:rPr>
          <w:rFonts w:cs="Calibri"/>
          <w:b/>
          <w:noProof/>
          <w:sz w:val="24"/>
          <w:szCs w:val="24"/>
          <w:lang w:val="ro-RO"/>
        </w:rPr>
        <w:t>ntre ofertan</w:t>
      </w:r>
      <w:r w:rsidRPr="0063216E">
        <w:rPr>
          <w:rFonts w:cs="Calibri"/>
          <w:b/>
          <w:bCs/>
          <w:noProof/>
          <w:sz w:val="24"/>
          <w:szCs w:val="24"/>
          <w:lang w:val="ro-RO"/>
        </w:rPr>
        <w:t>ţ</w:t>
      </w:r>
      <w:r w:rsidRPr="0063216E">
        <w:rPr>
          <w:rFonts w:cs="Calibri"/>
          <w:b/>
          <w:noProof/>
          <w:sz w:val="24"/>
          <w:szCs w:val="24"/>
          <w:lang w:val="ro-RO"/>
        </w:rPr>
        <w:t>i:</w:t>
      </w:r>
    </w:p>
    <w:p w:rsidR="00285A9D" w:rsidRPr="0063216E" w:rsidRDefault="00285A9D" w:rsidP="00111160">
      <w:pPr>
        <w:tabs>
          <w:tab w:val="left" w:pos="0"/>
          <w:tab w:val="left" w:pos="990"/>
        </w:tabs>
        <w:spacing w:after="120" w:line="276" w:lineRule="auto"/>
        <w:jc w:val="both"/>
        <w:rPr>
          <w:rFonts w:cs="Calibri"/>
          <w:noProof/>
          <w:sz w:val="24"/>
          <w:szCs w:val="24"/>
          <w:lang w:val="ro-RO"/>
        </w:rPr>
      </w:pPr>
      <w:r w:rsidRPr="0063216E">
        <w:rPr>
          <w:rFonts w:cs="Calibri"/>
          <w:noProof/>
          <w:sz w:val="24"/>
          <w:szCs w:val="24"/>
          <w:lang w:val="ro-RO"/>
        </w:rPr>
        <w:t>Acţionariatul ofertanţilor (până la proprietarii finali), reprezentanţii legali, membrii în structurile de conducere ale beneficiarului (consilii de administraţie etc):</w:t>
      </w:r>
    </w:p>
    <w:p w:rsidR="00285A9D" w:rsidRPr="005C2B74" w:rsidRDefault="00285A9D" w:rsidP="00111160">
      <w:pPr>
        <w:numPr>
          <w:ilvl w:val="1"/>
          <w:numId w:val="36"/>
        </w:numPr>
        <w:tabs>
          <w:tab w:val="left" w:pos="0"/>
          <w:tab w:val="left" w:pos="270"/>
        </w:tabs>
        <w:spacing w:after="120" w:line="276" w:lineRule="auto"/>
        <w:ind w:left="0" w:firstLine="0"/>
        <w:jc w:val="both"/>
        <w:rPr>
          <w:rFonts w:cs="Calibri"/>
          <w:noProof/>
          <w:sz w:val="24"/>
          <w:szCs w:val="24"/>
          <w:lang w:val="ro-RO"/>
        </w:rPr>
      </w:pPr>
      <w:r w:rsidRPr="0063216E">
        <w:rPr>
          <w:rFonts w:cs="Calibri"/>
          <w:noProof/>
          <w:sz w:val="24"/>
          <w:szCs w:val="24"/>
          <w:lang w:val="ro-RO"/>
        </w:rPr>
        <w:t xml:space="preserve"> Deţin  pachetul majoritar de acţiuni la celelalte firme participante pentru aceeași achiziţie (OUG 66/2011);</w:t>
      </w:r>
      <w:r w:rsidRPr="005C2B74">
        <w:rPr>
          <w:rFonts w:cs="Calibri"/>
          <w:sz w:val="24"/>
          <w:szCs w:val="24"/>
          <w:lang w:val="ro-RO"/>
        </w:rPr>
        <w:tab/>
      </w:r>
    </w:p>
    <w:p w:rsidR="00285A9D" w:rsidRPr="0063216E" w:rsidRDefault="00285A9D" w:rsidP="00111160">
      <w:pPr>
        <w:numPr>
          <w:ilvl w:val="1"/>
          <w:numId w:val="36"/>
        </w:numPr>
        <w:tabs>
          <w:tab w:val="left" w:pos="0"/>
          <w:tab w:val="left" w:pos="270"/>
        </w:tabs>
        <w:spacing w:after="120" w:line="276" w:lineRule="auto"/>
        <w:ind w:left="0" w:firstLine="0"/>
        <w:jc w:val="both"/>
        <w:rPr>
          <w:rFonts w:cs="Calibri"/>
          <w:noProof/>
          <w:sz w:val="24"/>
          <w:szCs w:val="24"/>
          <w:lang w:val="ro-RO"/>
        </w:rPr>
      </w:pPr>
      <w:r w:rsidRPr="0063216E">
        <w:rPr>
          <w:rFonts w:cs="Calibri"/>
          <w:noProof/>
          <w:sz w:val="24"/>
          <w:szCs w:val="24"/>
          <w:lang w:val="ro-RO"/>
        </w:rPr>
        <w:t xml:space="preserve"> Fac parte din structurile de conducere (reprezentanţi legali, administratori, membri ai consiliilor de administraţie etc) sau de supervizare ale unui alt ofertant sau subcontractant;</w:t>
      </w:r>
    </w:p>
    <w:p w:rsidR="00285A9D" w:rsidRPr="0063216E" w:rsidRDefault="00285A9D" w:rsidP="00111160">
      <w:pPr>
        <w:numPr>
          <w:ilvl w:val="1"/>
          <w:numId w:val="36"/>
        </w:numPr>
        <w:tabs>
          <w:tab w:val="left" w:pos="0"/>
          <w:tab w:val="left" w:pos="270"/>
        </w:tabs>
        <w:spacing w:after="120" w:line="276" w:lineRule="auto"/>
        <w:ind w:left="0" w:firstLine="0"/>
        <w:jc w:val="both"/>
        <w:rPr>
          <w:rFonts w:cs="Calibri"/>
          <w:noProof/>
          <w:sz w:val="24"/>
          <w:szCs w:val="24"/>
          <w:lang w:val="ro-RO"/>
        </w:rPr>
      </w:pPr>
      <w:r w:rsidRPr="0063216E">
        <w:rPr>
          <w:rFonts w:cs="Calibri"/>
          <w:noProof/>
          <w:sz w:val="24"/>
          <w:szCs w:val="24"/>
          <w:lang w:val="ro-RO"/>
        </w:rPr>
        <w:t xml:space="preserve"> Sunt în relaţie de rudenie până la gradul IV sau afin cu persoane aflate în situaţiile de mai sus.</w:t>
      </w:r>
    </w:p>
    <w:p w:rsidR="00285A9D" w:rsidRPr="0063216E" w:rsidRDefault="00285A9D" w:rsidP="00111160">
      <w:pPr>
        <w:tabs>
          <w:tab w:val="left" w:pos="0"/>
          <w:tab w:val="left" w:pos="990"/>
        </w:tabs>
        <w:spacing w:after="120" w:line="276" w:lineRule="auto"/>
        <w:jc w:val="both"/>
        <w:rPr>
          <w:rFonts w:cs="Calibri"/>
          <w:noProof/>
          <w:sz w:val="24"/>
          <w:szCs w:val="24"/>
          <w:lang w:val="ro-RO"/>
        </w:rPr>
      </w:pPr>
      <w:r w:rsidRPr="0063216E">
        <w:rPr>
          <w:rFonts w:cs="Calibri"/>
          <w:noProof/>
          <w:sz w:val="24"/>
          <w:szCs w:val="24"/>
          <w:lang w:val="ro-RO"/>
        </w:rPr>
        <w:t>Nerespectarea de către beneficiarii FEADR a Instrucţiunilor privind achiziţiile publice / private - anexă la contractul de finanţare, atrage neeligibilitatea cheltuielilor aferente achiziţiei de servicii, lucrări sau bunuri.</w:t>
      </w:r>
    </w:p>
    <w:p w:rsidR="00285A9D" w:rsidRPr="0063216E" w:rsidRDefault="00285A9D" w:rsidP="00111160">
      <w:pPr>
        <w:tabs>
          <w:tab w:val="left" w:pos="0"/>
          <w:tab w:val="left" w:pos="990"/>
        </w:tabs>
        <w:spacing w:after="120" w:line="276" w:lineRule="auto"/>
        <w:jc w:val="both"/>
        <w:rPr>
          <w:rFonts w:cs="Calibri"/>
          <w:noProof/>
          <w:sz w:val="24"/>
          <w:szCs w:val="24"/>
          <w:lang w:val="ro-RO"/>
        </w:rPr>
      </w:pPr>
      <w:r w:rsidRPr="0063216E">
        <w:rPr>
          <w:rFonts w:cs="Calibri"/>
          <w:noProof/>
          <w:sz w:val="24"/>
          <w:szCs w:val="24"/>
          <w:lang w:val="ro-RO"/>
        </w:rPr>
        <w:lastRenderedPageBreak/>
        <w:t>Pe parcursul derulării procedurilor de achiziţii, la adoptarea oricărei decizii, trebuie avute în vedere următoarele principii:</w:t>
      </w:r>
    </w:p>
    <w:p w:rsidR="00285A9D" w:rsidRPr="0063216E" w:rsidRDefault="00285A9D" w:rsidP="00111160">
      <w:pPr>
        <w:numPr>
          <w:ilvl w:val="1"/>
          <w:numId w:val="37"/>
        </w:numPr>
        <w:tabs>
          <w:tab w:val="left" w:pos="0"/>
          <w:tab w:val="left" w:pos="270"/>
        </w:tabs>
        <w:spacing w:after="120" w:line="276" w:lineRule="auto"/>
        <w:ind w:left="0" w:firstLine="0"/>
        <w:jc w:val="both"/>
        <w:rPr>
          <w:rFonts w:cs="Calibri"/>
          <w:noProof/>
          <w:sz w:val="24"/>
          <w:szCs w:val="24"/>
          <w:lang w:val="ro-RO"/>
        </w:rPr>
      </w:pPr>
      <w:r w:rsidRPr="0063216E">
        <w:rPr>
          <w:rFonts w:cs="Calibri"/>
          <w:noProof/>
          <w:sz w:val="24"/>
          <w:szCs w:val="24"/>
          <w:lang w:val="ro-RO"/>
        </w:rPr>
        <w:t xml:space="preserve"> Nediscriminarea;</w:t>
      </w:r>
    </w:p>
    <w:p w:rsidR="00285A9D" w:rsidRPr="0063216E" w:rsidRDefault="00285A9D" w:rsidP="00111160">
      <w:pPr>
        <w:numPr>
          <w:ilvl w:val="1"/>
          <w:numId w:val="37"/>
        </w:numPr>
        <w:tabs>
          <w:tab w:val="left" w:pos="0"/>
          <w:tab w:val="left" w:pos="270"/>
        </w:tabs>
        <w:spacing w:after="120" w:line="276" w:lineRule="auto"/>
        <w:ind w:left="0" w:firstLine="0"/>
        <w:jc w:val="both"/>
        <w:rPr>
          <w:rFonts w:cs="Calibri"/>
          <w:noProof/>
          <w:sz w:val="24"/>
          <w:szCs w:val="24"/>
          <w:lang w:val="ro-RO"/>
        </w:rPr>
      </w:pPr>
      <w:r w:rsidRPr="0063216E">
        <w:rPr>
          <w:rFonts w:cs="Calibri"/>
          <w:noProof/>
          <w:sz w:val="24"/>
          <w:szCs w:val="24"/>
          <w:lang w:val="ro-RO"/>
        </w:rPr>
        <w:t xml:space="preserve"> Tratamentul egal;</w:t>
      </w:r>
    </w:p>
    <w:p w:rsidR="00285A9D" w:rsidRPr="0063216E" w:rsidRDefault="00285A9D" w:rsidP="00111160">
      <w:pPr>
        <w:numPr>
          <w:ilvl w:val="1"/>
          <w:numId w:val="37"/>
        </w:numPr>
        <w:tabs>
          <w:tab w:val="left" w:pos="0"/>
          <w:tab w:val="left" w:pos="270"/>
        </w:tabs>
        <w:spacing w:after="120" w:line="276" w:lineRule="auto"/>
        <w:ind w:left="0" w:firstLine="0"/>
        <w:jc w:val="both"/>
        <w:rPr>
          <w:rFonts w:cs="Calibri"/>
          <w:noProof/>
          <w:sz w:val="24"/>
          <w:szCs w:val="24"/>
          <w:lang w:val="ro-RO"/>
        </w:rPr>
      </w:pPr>
      <w:r w:rsidRPr="0063216E">
        <w:rPr>
          <w:rFonts w:cs="Calibri"/>
          <w:noProof/>
          <w:sz w:val="24"/>
          <w:szCs w:val="24"/>
          <w:lang w:val="ro-RO"/>
        </w:rPr>
        <w:t xml:space="preserve"> Recunoaşterea reciprocă;</w:t>
      </w:r>
    </w:p>
    <w:p w:rsidR="00285A9D" w:rsidRPr="0063216E" w:rsidRDefault="00285A9D" w:rsidP="00111160">
      <w:pPr>
        <w:numPr>
          <w:ilvl w:val="1"/>
          <w:numId w:val="37"/>
        </w:numPr>
        <w:tabs>
          <w:tab w:val="left" w:pos="0"/>
          <w:tab w:val="left" w:pos="270"/>
        </w:tabs>
        <w:spacing w:after="120" w:line="276" w:lineRule="auto"/>
        <w:ind w:left="0" w:firstLine="0"/>
        <w:jc w:val="both"/>
        <w:rPr>
          <w:rFonts w:cs="Calibri"/>
          <w:noProof/>
          <w:sz w:val="24"/>
          <w:szCs w:val="24"/>
          <w:lang w:val="ro-RO"/>
        </w:rPr>
      </w:pPr>
      <w:r w:rsidRPr="0063216E">
        <w:rPr>
          <w:rFonts w:cs="Calibri"/>
          <w:noProof/>
          <w:sz w:val="24"/>
          <w:szCs w:val="24"/>
          <w:lang w:val="ro-RO"/>
        </w:rPr>
        <w:t xml:space="preserve"> Transparenţa;</w:t>
      </w:r>
    </w:p>
    <w:p w:rsidR="00285A9D" w:rsidRPr="0063216E" w:rsidRDefault="00285A9D" w:rsidP="00111160">
      <w:pPr>
        <w:numPr>
          <w:ilvl w:val="1"/>
          <w:numId w:val="37"/>
        </w:numPr>
        <w:tabs>
          <w:tab w:val="left" w:pos="0"/>
          <w:tab w:val="left" w:pos="270"/>
        </w:tabs>
        <w:spacing w:after="120" w:line="276" w:lineRule="auto"/>
        <w:ind w:left="0" w:firstLine="0"/>
        <w:jc w:val="both"/>
        <w:rPr>
          <w:rFonts w:cs="Calibri"/>
          <w:noProof/>
          <w:sz w:val="24"/>
          <w:szCs w:val="24"/>
          <w:lang w:val="ro-RO"/>
        </w:rPr>
      </w:pPr>
      <w:r w:rsidRPr="0063216E">
        <w:rPr>
          <w:rFonts w:cs="Calibri"/>
          <w:noProof/>
          <w:sz w:val="24"/>
          <w:szCs w:val="24"/>
          <w:lang w:val="ro-RO"/>
        </w:rPr>
        <w:t xml:space="preserve"> Proporţionalitatea; </w:t>
      </w:r>
    </w:p>
    <w:p w:rsidR="00285A9D" w:rsidRPr="0063216E" w:rsidRDefault="00285A9D" w:rsidP="00111160">
      <w:pPr>
        <w:numPr>
          <w:ilvl w:val="1"/>
          <w:numId w:val="37"/>
        </w:numPr>
        <w:tabs>
          <w:tab w:val="left" w:pos="0"/>
          <w:tab w:val="left" w:pos="270"/>
        </w:tabs>
        <w:spacing w:after="120" w:line="276" w:lineRule="auto"/>
        <w:ind w:left="0" w:firstLine="0"/>
        <w:jc w:val="both"/>
        <w:rPr>
          <w:rFonts w:cs="Calibri"/>
          <w:noProof/>
          <w:sz w:val="24"/>
          <w:szCs w:val="24"/>
          <w:lang w:val="ro-RO"/>
        </w:rPr>
      </w:pPr>
      <w:r w:rsidRPr="0063216E">
        <w:rPr>
          <w:rFonts w:cs="Calibri"/>
          <w:noProof/>
          <w:sz w:val="24"/>
          <w:szCs w:val="24"/>
          <w:lang w:val="ro-RO"/>
        </w:rPr>
        <w:t xml:space="preserve"> Eficienţa utilizării fondurilor; </w:t>
      </w:r>
    </w:p>
    <w:p w:rsidR="00285A9D" w:rsidRPr="00AC4F6B" w:rsidRDefault="00285A9D" w:rsidP="00111160">
      <w:pPr>
        <w:numPr>
          <w:ilvl w:val="1"/>
          <w:numId w:val="37"/>
        </w:numPr>
        <w:tabs>
          <w:tab w:val="left" w:pos="0"/>
          <w:tab w:val="left" w:pos="270"/>
        </w:tabs>
        <w:spacing w:after="120" w:line="276" w:lineRule="auto"/>
        <w:ind w:left="0" w:firstLine="0"/>
        <w:jc w:val="both"/>
        <w:rPr>
          <w:sz w:val="24"/>
          <w:szCs w:val="24"/>
          <w:lang w:val="ro-RO"/>
        </w:rPr>
      </w:pPr>
      <w:r w:rsidRPr="0063216E">
        <w:rPr>
          <w:rFonts w:cs="Calibri"/>
          <w:noProof/>
          <w:sz w:val="24"/>
          <w:szCs w:val="24"/>
          <w:lang w:val="ro-RO"/>
        </w:rPr>
        <w:t xml:space="preserve"> Asumarea răspunderii.</w:t>
      </w:r>
    </w:p>
    <w:p w:rsidR="00AC4F6B" w:rsidRPr="00FD3318" w:rsidRDefault="00AC4F6B" w:rsidP="00111160">
      <w:pPr>
        <w:numPr>
          <w:ilvl w:val="1"/>
          <w:numId w:val="37"/>
        </w:numPr>
        <w:tabs>
          <w:tab w:val="left" w:pos="0"/>
          <w:tab w:val="left" w:pos="270"/>
        </w:tabs>
        <w:spacing w:after="120" w:line="276" w:lineRule="auto"/>
        <w:ind w:left="0" w:firstLine="0"/>
        <w:jc w:val="both"/>
        <w:rPr>
          <w:sz w:val="24"/>
          <w:szCs w:val="24"/>
          <w:lang w:val="ro-RO"/>
        </w:rPr>
      </w:pPr>
    </w:p>
    <w:p w:rsidR="00285A9D" w:rsidRPr="00CF39F3" w:rsidRDefault="00285A9D" w:rsidP="00AC4F6B">
      <w:pPr>
        <w:pStyle w:val="Heading1"/>
      </w:pPr>
      <w:bookmarkStart w:id="26" w:name="_Toc488159364"/>
      <w:r w:rsidRPr="00CF39F3">
        <w:t>Termenele limită și condițiile pentru depunerea cererilor de plată a avansului și a celor aferente tranșelor de plată</w:t>
      </w:r>
      <w:bookmarkEnd w:id="26"/>
    </w:p>
    <w:p w:rsidR="00285A9D" w:rsidRPr="000B34A5" w:rsidRDefault="00285A9D" w:rsidP="00111160">
      <w:pPr>
        <w:tabs>
          <w:tab w:val="left" w:pos="0"/>
          <w:tab w:val="left" w:pos="990"/>
        </w:tabs>
        <w:spacing w:after="120" w:line="276" w:lineRule="auto"/>
        <w:jc w:val="both"/>
        <w:rPr>
          <w:rFonts w:cs="Calibri"/>
          <w:b/>
          <w:noProof/>
          <w:sz w:val="24"/>
          <w:szCs w:val="24"/>
          <w:lang w:val="ro-RO"/>
        </w:rPr>
      </w:pPr>
      <w:r w:rsidRPr="000B34A5">
        <w:rPr>
          <w:rFonts w:cs="Calibri"/>
          <w:b/>
          <w:noProof/>
          <w:sz w:val="24"/>
          <w:szCs w:val="24"/>
          <w:lang w:val="ro-RO"/>
        </w:rPr>
        <w:t xml:space="preserve">Beneficiarul va depune la </w:t>
      </w:r>
      <w:r>
        <w:rPr>
          <w:rFonts w:cs="Calibri"/>
          <w:b/>
          <w:noProof/>
          <w:sz w:val="24"/>
          <w:szCs w:val="24"/>
          <w:lang w:val="ro-RO"/>
        </w:rPr>
        <w:t>GAL Mărginimea Sibiului</w:t>
      </w:r>
      <w:r w:rsidRPr="000B34A5">
        <w:rPr>
          <w:rFonts w:cs="Calibri"/>
          <w:b/>
          <w:noProof/>
          <w:sz w:val="24"/>
          <w:szCs w:val="24"/>
          <w:lang w:val="ro-RO"/>
        </w:rPr>
        <w:t>, Dosarele cererilor de plată în conformitate cu Declaraţia de eşalonare a depunerii Dosarelor Cererilor de Plată depusă la semnarea Contractului de finanţare.</w:t>
      </w:r>
    </w:p>
    <w:p w:rsidR="00285A9D" w:rsidRPr="000B34A5" w:rsidRDefault="00285A9D" w:rsidP="00111160">
      <w:pPr>
        <w:tabs>
          <w:tab w:val="left" w:pos="0"/>
          <w:tab w:val="left" w:pos="990"/>
        </w:tabs>
        <w:spacing w:after="120" w:line="276" w:lineRule="auto"/>
        <w:jc w:val="both"/>
        <w:rPr>
          <w:rFonts w:cs="Calibri"/>
          <w:noProof/>
          <w:sz w:val="24"/>
          <w:szCs w:val="24"/>
          <w:lang w:val="ro-RO"/>
        </w:rPr>
      </w:pPr>
      <w:r w:rsidRPr="000B34A5">
        <w:rPr>
          <w:rFonts w:cs="Calibri"/>
          <w:noProof/>
          <w:sz w:val="24"/>
          <w:szCs w:val="24"/>
          <w:lang w:val="ro-RO"/>
        </w:rPr>
        <w:t xml:space="preserve">Rectificarea Declarației de eșalonare se poate realiza de către beneficiar de maxim două ori în perioada de execuție a Contractului de finanțare. În situația în care se aprobă prelungirea duratei de execuție peste termenul maxim de 24/36 de luni, după caz, beneficiarului i se va mai permite o nouă rectificare în conformitate cu noua perioadăa de execuție aprobată. </w:t>
      </w:r>
    </w:p>
    <w:p w:rsidR="00285A9D" w:rsidRDefault="00285A9D" w:rsidP="00111160">
      <w:pPr>
        <w:tabs>
          <w:tab w:val="left" w:pos="0"/>
          <w:tab w:val="left" w:pos="990"/>
        </w:tabs>
        <w:spacing w:after="120" w:line="276" w:lineRule="auto"/>
        <w:jc w:val="both"/>
        <w:rPr>
          <w:rFonts w:cs="Calibri"/>
          <w:noProof/>
          <w:sz w:val="24"/>
          <w:szCs w:val="24"/>
          <w:lang w:val="ro-RO"/>
        </w:rPr>
      </w:pPr>
      <w:r w:rsidRPr="000B34A5">
        <w:rPr>
          <w:rFonts w:cs="Calibri"/>
          <w:noProof/>
          <w:sz w:val="24"/>
          <w:szCs w:val="24"/>
          <w:lang w:val="ro-RO"/>
        </w:rPr>
        <w:t xml:space="preserve">În cazul proiectelor pentru care se deconteaza TVA-ul de la bugetul de stat conform prevederilor legale în vigoare  beneficiarii trebuie să depună și Declaraţia de eșalonare a depunerii Dosarelor Cererilor de Plată distinctă pentru TVA. </w:t>
      </w:r>
    </w:p>
    <w:p w:rsidR="00285A9D" w:rsidRPr="005C2B74" w:rsidRDefault="00285A9D" w:rsidP="00111160">
      <w:pPr>
        <w:tabs>
          <w:tab w:val="left" w:pos="0"/>
          <w:tab w:val="left" w:pos="990"/>
        </w:tabs>
        <w:spacing w:after="120" w:line="276" w:lineRule="auto"/>
        <w:jc w:val="both"/>
        <w:rPr>
          <w:rFonts w:cs="Calibri"/>
          <w:b/>
          <w:noProof/>
          <w:sz w:val="24"/>
          <w:szCs w:val="24"/>
          <w:lang w:val="ro-RO"/>
        </w:rPr>
      </w:pPr>
      <w:r>
        <w:rPr>
          <w:rFonts w:cs="Calibri"/>
          <w:b/>
          <w:noProof/>
          <w:sz w:val="24"/>
          <w:szCs w:val="24"/>
          <w:lang w:val="ro-RO"/>
        </w:rPr>
        <w:t>ATENȚIE! Etapa de conformitate a Cererii de plata se face la GAL Mărginimea Sibiului după care Dosarul Cererii de Plată se duce la AFIR pentru verificarea eligibilității!</w:t>
      </w:r>
    </w:p>
    <w:p w:rsidR="00285A9D" w:rsidRPr="000B34A5" w:rsidRDefault="00285A9D" w:rsidP="00111160">
      <w:pPr>
        <w:tabs>
          <w:tab w:val="left" w:pos="0"/>
          <w:tab w:val="left" w:pos="990"/>
        </w:tabs>
        <w:spacing w:after="120" w:line="276" w:lineRule="auto"/>
        <w:jc w:val="both"/>
        <w:rPr>
          <w:rFonts w:cs="Calibri"/>
          <w:noProof/>
          <w:sz w:val="24"/>
          <w:szCs w:val="24"/>
          <w:lang w:val="ro-RO"/>
        </w:rPr>
      </w:pPr>
      <w:r w:rsidRPr="000B34A5">
        <w:rPr>
          <w:rFonts w:cs="Calibri"/>
          <w:noProof/>
          <w:sz w:val="24"/>
          <w:szCs w:val="24"/>
          <w:lang w:val="ro-RO"/>
        </w:rPr>
        <w:t xml:space="preserve">Dosarul Cererii de Plată </w:t>
      </w:r>
      <w:r>
        <w:rPr>
          <w:rFonts w:cs="Calibri"/>
          <w:noProof/>
          <w:sz w:val="24"/>
          <w:szCs w:val="24"/>
          <w:lang w:val="ro-RO"/>
        </w:rPr>
        <w:t>se depune de beneficiar la GAL</w:t>
      </w:r>
      <w:r w:rsidRPr="000B34A5">
        <w:rPr>
          <w:rFonts w:cs="Calibri"/>
          <w:noProof/>
          <w:sz w:val="24"/>
          <w:szCs w:val="24"/>
          <w:lang w:val="ro-RO"/>
        </w:rPr>
        <w:t>, în două exemplare pe suport de hârtie, la care ataşează pe suport magnetic documentele întocmite de beneficiar. Dosarul Cererii de Plată trebuie să cuprindă documentele justificative prevăzute în INSTRUCŢIUNILE DE PLATĂ (Anexă la Contractul de finanţare).</w:t>
      </w:r>
    </w:p>
    <w:p w:rsidR="00285A9D" w:rsidRPr="0063216E" w:rsidRDefault="00285A9D" w:rsidP="00111160">
      <w:pPr>
        <w:tabs>
          <w:tab w:val="left" w:pos="0"/>
          <w:tab w:val="left" w:pos="990"/>
        </w:tabs>
        <w:spacing w:after="120" w:line="276" w:lineRule="auto"/>
        <w:jc w:val="both"/>
        <w:rPr>
          <w:rFonts w:cs="Calibri"/>
          <w:noProof/>
          <w:sz w:val="24"/>
          <w:szCs w:val="24"/>
          <w:lang w:val="ro-RO"/>
        </w:rPr>
      </w:pPr>
      <w:r w:rsidRPr="0063216E">
        <w:rPr>
          <w:rFonts w:cs="Calibri"/>
          <w:noProof/>
          <w:sz w:val="24"/>
          <w:szCs w:val="24"/>
          <w:lang w:val="ro-RO"/>
        </w:rPr>
        <w:t>Termenul limită de efectuare a plăţilor către beneficiar este de maxim 90 de zile calendaristice de la data înregistrării cererii de plată conforme.</w:t>
      </w:r>
    </w:p>
    <w:p w:rsidR="00AC4F6B" w:rsidRDefault="00AC4F6B">
      <w:pPr>
        <w:rPr>
          <w:sz w:val="24"/>
          <w:szCs w:val="24"/>
          <w:lang w:val="ro-RO"/>
        </w:rPr>
      </w:pPr>
      <w:r>
        <w:rPr>
          <w:sz w:val="24"/>
          <w:szCs w:val="24"/>
          <w:lang w:val="ro-RO"/>
        </w:rPr>
        <w:br w:type="page"/>
      </w:r>
    </w:p>
    <w:p w:rsidR="00285A9D" w:rsidRPr="005C2B74" w:rsidRDefault="00285A9D" w:rsidP="00AC4F6B">
      <w:pPr>
        <w:pStyle w:val="Heading1"/>
      </w:pPr>
      <w:bookmarkStart w:id="27" w:name="_Toc488159365"/>
      <w:r w:rsidRPr="0050014A">
        <w:lastRenderedPageBreak/>
        <w:t>Monitorizarea proiectului</w:t>
      </w:r>
      <w:bookmarkEnd w:id="27"/>
    </w:p>
    <w:p w:rsidR="00285A9D" w:rsidRPr="00CD4188" w:rsidRDefault="00285A9D" w:rsidP="00111160">
      <w:pPr>
        <w:autoSpaceDE w:val="0"/>
        <w:autoSpaceDN w:val="0"/>
        <w:adjustRightInd w:val="0"/>
        <w:spacing w:after="0" w:line="276" w:lineRule="auto"/>
        <w:jc w:val="both"/>
        <w:rPr>
          <w:rFonts w:eastAsiaTheme="minorEastAsia" w:cstheme="minorHAnsi"/>
          <w:sz w:val="24"/>
          <w:szCs w:val="24"/>
          <w:lang w:val="ro-RO" w:eastAsia="ja-JP"/>
        </w:rPr>
      </w:pPr>
      <w:r w:rsidRPr="00CD4188">
        <w:rPr>
          <w:rFonts w:eastAsiaTheme="minorEastAsia" w:cstheme="minorHAnsi"/>
          <w:sz w:val="24"/>
          <w:szCs w:val="24"/>
          <w:lang w:val="ro-RO" w:eastAsia="ja-JP"/>
        </w:rPr>
        <w:t>GAL va indica perioada de monitorizare a proiectului și obligațiile beneficiarului privind investiția pentru care a primit sprijin.</w:t>
      </w:r>
    </w:p>
    <w:p w:rsidR="00285A9D" w:rsidRDefault="00285A9D" w:rsidP="00111160">
      <w:pPr>
        <w:autoSpaceDE w:val="0"/>
        <w:autoSpaceDN w:val="0"/>
        <w:adjustRightInd w:val="0"/>
        <w:spacing w:after="0" w:line="276" w:lineRule="auto"/>
        <w:jc w:val="both"/>
        <w:rPr>
          <w:rFonts w:eastAsiaTheme="minorEastAsia" w:cstheme="minorHAnsi"/>
          <w:sz w:val="24"/>
          <w:szCs w:val="24"/>
          <w:lang w:val="ro-RO" w:eastAsia="ja-JP"/>
        </w:rPr>
      </w:pPr>
      <w:r w:rsidRPr="00CD4188">
        <w:rPr>
          <w:rFonts w:eastAsiaTheme="minorEastAsia" w:cstheme="minorHAnsi"/>
          <w:sz w:val="24"/>
          <w:szCs w:val="24"/>
          <w:lang w:val="ro-RO" w:eastAsia="ja-JP"/>
        </w:rPr>
        <w:t>Activele corporale și necorporale rezultate din implementarea proiectelor finanțate prin LEADER, trebuie să fie incluse în categoria activelor proprii ale beneficiarului și să fie utilizate pentru activitatea care a beneficiat de finanțare nerambursabilă pentru minimum 5 ani de la data efectuării ultimei plăți. GAL are posibilitatea de a reduce această perioadă la 3 ani, în situația sprijinului sumă forfetară cu respectarea prevederilor specifice din Reg. 1303/2013.</w:t>
      </w:r>
    </w:p>
    <w:p w:rsidR="00285A9D" w:rsidRPr="00454D97" w:rsidRDefault="00285A9D" w:rsidP="00111160">
      <w:pPr>
        <w:widowControl w:val="0"/>
        <w:autoSpaceDE w:val="0"/>
        <w:autoSpaceDN w:val="0"/>
        <w:adjustRightInd w:val="0"/>
        <w:spacing w:line="276" w:lineRule="auto"/>
        <w:contextualSpacing/>
        <w:jc w:val="both"/>
        <w:rPr>
          <w:rFonts w:ascii="Trebuchet MS" w:hAnsi="Trebuchet MS"/>
          <w:noProof/>
          <w:lang w:val="ro-RO"/>
        </w:rPr>
      </w:pPr>
      <w:r w:rsidRPr="00454D97">
        <w:rPr>
          <w:rFonts w:ascii="Trebuchet MS" w:hAnsi="Trebuchet MS"/>
          <w:noProof/>
          <w:lang w:val="ro-RO"/>
        </w:rPr>
        <w:t>Număr de locuri de muncă create: 3</w:t>
      </w:r>
    </w:p>
    <w:p w:rsidR="00285A9D" w:rsidRPr="005972F7" w:rsidRDefault="00285A9D" w:rsidP="00111160">
      <w:pPr>
        <w:widowControl w:val="0"/>
        <w:autoSpaceDE w:val="0"/>
        <w:autoSpaceDN w:val="0"/>
        <w:adjustRightInd w:val="0"/>
        <w:spacing w:line="276" w:lineRule="auto"/>
        <w:contextualSpacing/>
        <w:jc w:val="both"/>
        <w:rPr>
          <w:rFonts w:ascii="Trebuchet MS" w:hAnsi="Trebuchet MS"/>
          <w:noProof/>
          <w:lang w:val="ro-RO"/>
        </w:rPr>
      </w:pPr>
      <w:r w:rsidRPr="005972F7">
        <w:rPr>
          <w:rFonts w:ascii="Trebuchet MS" w:hAnsi="Trebuchet MS"/>
          <w:noProof/>
          <w:lang w:val="ro-RO"/>
        </w:rPr>
        <w:t xml:space="preserve">Cheltuiala publică totală: </w:t>
      </w:r>
      <w:r w:rsidRPr="005972F7">
        <w:rPr>
          <w:rFonts w:ascii="Trebuchet MS" w:hAnsi="Trebuchet MS"/>
        </w:rPr>
        <w:t>310.000 euro</w:t>
      </w:r>
    </w:p>
    <w:p w:rsidR="00285A9D" w:rsidRPr="00666F38" w:rsidRDefault="00285A9D" w:rsidP="00111160">
      <w:pPr>
        <w:autoSpaceDE w:val="0"/>
        <w:autoSpaceDN w:val="0"/>
        <w:adjustRightInd w:val="0"/>
        <w:spacing w:after="0" w:line="276" w:lineRule="auto"/>
        <w:jc w:val="both"/>
        <w:rPr>
          <w:rFonts w:cstheme="minorHAnsi"/>
          <w:sz w:val="24"/>
          <w:szCs w:val="24"/>
          <w:lang w:val="ro-RO"/>
        </w:rPr>
      </w:pPr>
    </w:p>
    <w:p w:rsidR="00285A9D" w:rsidRPr="00666F38" w:rsidRDefault="00285A9D" w:rsidP="00111160">
      <w:pPr>
        <w:tabs>
          <w:tab w:val="left" w:pos="0"/>
          <w:tab w:val="left" w:pos="990"/>
        </w:tabs>
        <w:spacing w:after="120" w:line="276" w:lineRule="auto"/>
        <w:jc w:val="both"/>
        <w:rPr>
          <w:rFonts w:cs="Calibri"/>
          <w:noProof/>
          <w:sz w:val="24"/>
          <w:szCs w:val="24"/>
          <w:lang w:val="ro-RO"/>
        </w:rPr>
      </w:pPr>
      <w:r w:rsidRPr="00666F38">
        <w:rPr>
          <w:rFonts w:cs="Calibri"/>
          <w:b/>
          <w:bCs/>
          <w:noProof/>
          <w:sz w:val="24"/>
          <w:szCs w:val="24"/>
          <w:lang w:val="ro-RO"/>
        </w:rPr>
        <w:t>Durata de valabilitate a contractului de finanţare</w:t>
      </w:r>
      <w:r w:rsidRPr="00666F38">
        <w:rPr>
          <w:rFonts w:cs="Calibri"/>
          <w:noProof/>
          <w:sz w:val="24"/>
          <w:szCs w:val="24"/>
          <w:lang w:val="ro-RO"/>
        </w:rPr>
        <w:t xml:space="preserve"> cuprinde durata de execuţie a contractului, la care se adaugă </w:t>
      </w:r>
      <w:r w:rsidRPr="00666F38">
        <w:rPr>
          <w:rFonts w:cs="Calibri"/>
          <w:b/>
          <w:bCs/>
          <w:noProof/>
          <w:sz w:val="24"/>
          <w:szCs w:val="24"/>
          <w:lang w:val="ro-RO"/>
        </w:rPr>
        <w:t>5 ani de monitorizarede la data ultimei plăţi</w:t>
      </w:r>
      <w:r w:rsidRPr="00666F38">
        <w:rPr>
          <w:rFonts w:cs="Calibri"/>
          <w:noProof/>
          <w:sz w:val="24"/>
          <w:szCs w:val="24"/>
          <w:lang w:val="ro-RO"/>
        </w:rPr>
        <w:t xml:space="preserve"> efectuate de Autoritatea Contractantă.</w:t>
      </w:r>
    </w:p>
    <w:p w:rsidR="00285A9D" w:rsidRPr="000B34A5" w:rsidRDefault="00285A9D" w:rsidP="00111160">
      <w:pPr>
        <w:jc w:val="both"/>
        <w:rPr>
          <w:rFonts w:cstheme="minorHAnsi"/>
          <w:sz w:val="24"/>
          <w:szCs w:val="24"/>
        </w:rPr>
      </w:pPr>
    </w:p>
    <w:p w:rsidR="00285A9D" w:rsidRPr="007C0CD2" w:rsidRDefault="00285A9D" w:rsidP="00AC4F6B">
      <w:pPr>
        <w:pStyle w:val="Heading1"/>
      </w:pPr>
      <w:bookmarkStart w:id="28" w:name="_Toc488159366"/>
      <w:r w:rsidRPr="007C0CD2">
        <w:t>Documente necesare întocmirii Cererii de Finanțare</w:t>
      </w:r>
      <w:bookmarkEnd w:id="28"/>
    </w:p>
    <w:p w:rsidR="00285A9D" w:rsidRPr="000B34A5" w:rsidRDefault="00285A9D" w:rsidP="00111160">
      <w:pPr>
        <w:spacing w:after="131"/>
        <w:ind w:left="4" w:hanging="10"/>
        <w:jc w:val="both"/>
        <w:rPr>
          <w:sz w:val="24"/>
          <w:szCs w:val="24"/>
          <w:lang w:val="fr-FR"/>
        </w:rPr>
      </w:pPr>
      <w:r w:rsidRPr="000B34A5">
        <w:rPr>
          <w:b/>
          <w:sz w:val="24"/>
          <w:szCs w:val="24"/>
        </w:rPr>
        <w:t>1.Plan de afaceri.</w:t>
      </w:r>
    </w:p>
    <w:p w:rsidR="00285A9D" w:rsidRPr="000B34A5" w:rsidRDefault="00285A9D" w:rsidP="00111160">
      <w:pPr>
        <w:jc w:val="both"/>
        <w:rPr>
          <w:sz w:val="24"/>
          <w:szCs w:val="24"/>
        </w:rPr>
      </w:pPr>
      <w:r w:rsidRPr="000B34A5">
        <w:rPr>
          <w:b/>
          <w:sz w:val="24"/>
          <w:szCs w:val="24"/>
        </w:rPr>
        <w:t>2.1 Situaţiile financiare</w:t>
      </w:r>
      <w:r w:rsidRPr="000B34A5">
        <w:rPr>
          <w:sz w:val="24"/>
          <w:szCs w:val="24"/>
        </w:rPr>
        <w:t xml:space="preserve"> (bilanţ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 să fie pozitiv (inclusiv 0).   </w:t>
      </w:r>
    </w:p>
    <w:p w:rsidR="00285A9D" w:rsidRPr="000B34A5" w:rsidRDefault="00285A9D" w:rsidP="00111160">
      <w:pPr>
        <w:jc w:val="both"/>
        <w:rPr>
          <w:sz w:val="24"/>
          <w:szCs w:val="24"/>
        </w:rPr>
      </w:pPr>
      <w:r w:rsidRPr="000B34A5">
        <w:rPr>
          <w:sz w:val="24"/>
          <w:szCs w:val="24"/>
        </w:rPr>
        <w:t xml:space="preserve">În cazul în care solicitantul este înfiinţat cu cel puţin doi ani financiari înainte de anul depunerii cererii de finanțare se vor depune ultimile doua situaţii financiare).  </w:t>
      </w:r>
    </w:p>
    <w:p w:rsidR="00285A9D" w:rsidRPr="000B34A5" w:rsidRDefault="00285A9D" w:rsidP="00111160">
      <w:pPr>
        <w:jc w:val="both"/>
        <w:rPr>
          <w:sz w:val="24"/>
          <w:szCs w:val="24"/>
        </w:rPr>
      </w:pPr>
      <w:r w:rsidRPr="000B34A5">
        <w:rPr>
          <w:sz w:val="24"/>
          <w:szCs w:val="24"/>
        </w:rPr>
        <w:t xml:space="preserve">Exceptie fac intreprinderile infiintate in anul depunerii cererii de finantare.   </w:t>
      </w:r>
    </w:p>
    <w:p w:rsidR="00285A9D" w:rsidRPr="000B34A5" w:rsidRDefault="00285A9D" w:rsidP="00111160">
      <w:pPr>
        <w:jc w:val="both"/>
        <w:rPr>
          <w:sz w:val="24"/>
          <w:szCs w:val="24"/>
        </w:rPr>
      </w:pPr>
      <w:r w:rsidRPr="000B34A5">
        <w:rPr>
          <w:sz w:val="24"/>
          <w:szCs w:val="24"/>
        </w:rPr>
        <w:t xml:space="preserve">sau </w:t>
      </w:r>
    </w:p>
    <w:p w:rsidR="00285A9D" w:rsidRPr="000B34A5" w:rsidRDefault="00285A9D" w:rsidP="00111160">
      <w:pPr>
        <w:jc w:val="both"/>
        <w:rPr>
          <w:sz w:val="24"/>
          <w:szCs w:val="24"/>
        </w:rPr>
      </w:pPr>
      <w:r w:rsidRPr="000B34A5">
        <w:rPr>
          <w:b/>
          <w:sz w:val="24"/>
          <w:szCs w:val="24"/>
        </w:rPr>
        <w:t>2.2 Declaraţie privind veniturile realizate din România</w:t>
      </w:r>
      <w:r w:rsidRPr="000B34A5">
        <w:rPr>
          <w:sz w:val="24"/>
          <w:szCs w:val="24"/>
        </w:rPr>
        <w:t xml:space="preserve"> în anul precedent depunerii proiectului, înregistrată la Administraţia Financiară (formularul 200), insotita de Anexele la formular, in care rezultatul brut obtinut in anul precedent depunerii proiectului sa fie pozitiv (inclusiv 0) şi/sau </w:t>
      </w:r>
    </w:p>
    <w:p w:rsidR="00285A9D" w:rsidRPr="000B34A5" w:rsidRDefault="00285A9D" w:rsidP="00111160">
      <w:pPr>
        <w:jc w:val="both"/>
        <w:rPr>
          <w:sz w:val="24"/>
          <w:szCs w:val="24"/>
        </w:rPr>
      </w:pPr>
      <w:r w:rsidRPr="000B34A5">
        <w:rPr>
          <w:b/>
          <w:sz w:val="24"/>
          <w:szCs w:val="24"/>
        </w:rPr>
        <w:t>2.3 Declaraţiaprivind veniturile din activităţi agricole</w:t>
      </w:r>
      <w:r w:rsidRPr="000B34A5">
        <w:rPr>
          <w:sz w:val="24"/>
          <w:szCs w:val="24"/>
        </w:rPr>
        <w:t xml:space="preserve"> impuse pe norme de venit (formularul 221), document obligatoriu de prezentat la depunerea cererii de finanțare; sau </w:t>
      </w:r>
    </w:p>
    <w:p w:rsidR="00285A9D" w:rsidRPr="000B34A5" w:rsidRDefault="00285A9D" w:rsidP="00111160">
      <w:pPr>
        <w:jc w:val="both"/>
        <w:rPr>
          <w:sz w:val="24"/>
          <w:szCs w:val="24"/>
        </w:rPr>
      </w:pPr>
      <w:r w:rsidRPr="000B34A5">
        <w:rPr>
          <w:b/>
          <w:sz w:val="24"/>
          <w:szCs w:val="24"/>
        </w:rPr>
        <w:t xml:space="preserve">2.4 Declaraţia de inactivitate </w:t>
      </w:r>
      <w:r w:rsidRPr="000B34A5">
        <w:rPr>
          <w:sz w:val="24"/>
          <w:szCs w:val="24"/>
        </w:rPr>
        <w:t xml:space="preserve">înregistrată la Administraţia Financiară, încazul solicitantilor care nu au desfăşurat activitate anterior depunerii cererii de finantare. </w:t>
      </w:r>
    </w:p>
    <w:p w:rsidR="00285A9D" w:rsidRPr="000B34A5" w:rsidRDefault="00285A9D" w:rsidP="00111160">
      <w:pPr>
        <w:jc w:val="both"/>
        <w:rPr>
          <w:sz w:val="24"/>
          <w:szCs w:val="24"/>
        </w:rPr>
      </w:pPr>
      <w:r w:rsidRPr="000B34A5">
        <w:rPr>
          <w:sz w:val="24"/>
          <w:szCs w:val="24"/>
        </w:rPr>
        <w:t xml:space="preserve">Pot apărea următoarele situații:  </w:t>
      </w:r>
    </w:p>
    <w:p w:rsidR="00285A9D" w:rsidRPr="000B34A5" w:rsidRDefault="00285A9D" w:rsidP="00111160">
      <w:pPr>
        <w:numPr>
          <w:ilvl w:val="0"/>
          <w:numId w:val="28"/>
        </w:numPr>
        <w:spacing w:after="108" w:line="247" w:lineRule="auto"/>
        <w:ind w:hanging="223"/>
        <w:jc w:val="both"/>
        <w:rPr>
          <w:sz w:val="24"/>
          <w:szCs w:val="24"/>
        </w:rPr>
      </w:pPr>
      <w:r w:rsidRPr="000B34A5">
        <w:rPr>
          <w:sz w:val="24"/>
          <w:szCs w:val="24"/>
        </w:rPr>
        <w:t xml:space="preserve">În cazul solicitanților infiintati in anul depunerii proiectului, acestia nu vor depune suituatiile financiare.  </w:t>
      </w:r>
    </w:p>
    <w:p w:rsidR="00285A9D" w:rsidRPr="000B34A5" w:rsidRDefault="00285A9D" w:rsidP="00111160">
      <w:pPr>
        <w:numPr>
          <w:ilvl w:val="0"/>
          <w:numId w:val="28"/>
        </w:numPr>
        <w:spacing w:after="108" w:line="247" w:lineRule="auto"/>
        <w:ind w:hanging="223"/>
        <w:jc w:val="both"/>
        <w:rPr>
          <w:sz w:val="24"/>
          <w:szCs w:val="24"/>
        </w:rPr>
      </w:pPr>
      <w:r w:rsidRPr="000B34A5">
        <w:rPr>
          <w:sz w:val="24"/>
          <w:szCs w:val="24"/>
        </w:rPr>
        <w:lastRenderedPageBreak/>
        <w:t xml:space="preserve">În cazul in care anul precedent depunerii Cererii de Finantare este anul infiintarii, nu se analizeaza rezultatul operational din contul de profit si pierdere sau rezultatul brut din cadrul formularului 200, care poate fi si negativ. </w:t>
      </w:r>
    </w:p>
    <w:p w:rsidR="00285A9D" w:rsidRPr="000B34A5" w:rsidRDefault="00285A9D" w:rsidP="00111160">
      <w:pPr>
        <w:numPr>
          <w:ilvl w:val="0"/>
          <w:numId w:val="28"/>
        </w:numPr>
        <w:spacing w:after="108" w:line="247" w:lineRule="auto"/>
        <w:ind w:hanging="223"/>
        <w:jc w:val="both"/>
        <w:rPr>
          <w:sz w:val="24"/>
          <w:szCs w:val="24"/>
        </w:rPr>
      </w:pPr>
      <w:r w:rsidRPr="000B34A5">
        <w:rPr>
          <w:sz w:val="24"/>
          <w:szCs w:val="24"/>
        </w:rPr>
        <w:t xml:space="preserve">În cazul solicitanţilor care nu au desfăşurat activitate anterioară depunerii proiectului şi au depus Declaraţia de inactivitate (conform legii) la Administraţia Financiară în anul anterior depunerii proiectului, atunci la dosarul Cererii de finanțare solicitantul va depune </w:t>
      </w:r>
      <w:r w:rsidRPr="000B34A5">
        <w:rPr>
          <w:b/>
          <w:i/>
          <w:sz w:val="24"/>
          <w:szCs w:val="24"/>
        </w:rPr>
        <w:t>Declaraţia de inactivitate</w:t>
      </w:r>
      <w:r w:rsidRPr="000B34A5">
        <w:rPr>
          <w:sz w:val="24"/>
          <w:szCs w:val="24"/>
        </w:rPr>
        <w:t xml:space="preserve">înregistrată la Administraţia Financiară.  </w:t>
      </w:r>
    </w:p>
    <w:p w:rsidR="00285A9D" w:rsidRPr="000B34A5" w:rsidRDefault="00285A9D" w:rsidP="00111160">
      <w:pPr>
        <w:ind w:left="4" w:hanging="10"/>
        <w:jc w:val="both"/>
        <w:rPr>
          <w:sz w:val="24"/>
          <w:szCs w:val="24"/>
        </w:rPr>
      </w:pPr>
      <w:r w:rsidRPr="000B34A5">
        <w:rPr>
          <w:b/>
          <w:sz w:val="24"/>
          <w:szCs w:val="24"/>
        </w:rPr>
        <w:t>Pentru întreprinderi familiale și întreprinderi individuale si persoane fizice autorizate</w:t>
      </w:r>
      <w:r w:rsidRPr="000B34A5">
        <w:rPr>
          <w:sz w:val="24"/>
          <w:szCs w:val="24"/>
        </w:rPr>
        <w:t xml:space="preserve">:  </w:t>
      </w:r>
    </w:p>
    <w:p w:rsidR="00285A9D" w:rsidRPr="000B34A5" w:rsidRDefault="00285A9D" w:rsidP="00111160">
      <w:pPr>
        <w:jc w:val="both"/>
        <w:rPr>
          <w:sz w:val="24"/>
          <w:szCs w:val="24"/>
        </w:rPr>
      </w:pPr>
      <w:r w:rsidRPr="000B34A5">
        <w:rPr>
          <w:sz w:val="24"/>
          <w:szCs w:val="24"/>
        </w:rPr>
        <w:t xml:space="preserve">Declarație specială privind veniturile realizate în anul precedent depunerii proiectului înregistrată la Administrația Financiară </w:t>
      </w:r>
    </w:p>
    <w:p w:rsidR="00285A9D" w:rsidRPr="000B34A5" w:rsidRDefault="00285A9D" w:rsidP="00111160">
      <w:pPr>
        <w:spacing w:after="112" w:line="247" w:lineRule="auto"/>
        <w:ind w:left="10"/>
        <w:jc w:val="both"/>
        <w:rPr>
          <w:sz w:val="24"/>
          <w:szCs w:val="24"/>
        </w:rPr>
      </w:pPr>
      <w:r>
        <w:rPr>
          <w:b/>
          <w:sz w:val="24"/>
          <w:szCs w:val="24"/>
        </w:rPr>
        <w:t>3.</w:t>
      </w:r>
      <w:r w:rsidRPr="000B34A5">
        <w:rPr>
          <w:b/>
          <w:sz w:val="24"/>
          <w:szCs w:val="24"/>
        </w:rPr>
        <w:t>Documente pe care solicitanții trebuie să le prezinte pentru terenurile și clădirile aferente obiectivelor prevăzute în Planul de Afaceri</w:t>
      </w:r>
    </w:p>
    <w:p w:rsidR="00285A9D" w:rsidRPr="000B34A5" w:rsidRDefault="00285A9D" w:rsidP="00111160">
      <w:pPr>
        <w:spacing w:after="112"/>
        <w:ind w:left="4" w:hanging="10"/>
        <w:jc w:val="both"/>
        <w:rPr>
          <w:sz w:val="24"/>
          <w:szCs w:val="24"/>
        </w:rPr>
      </w:pPr>
      <w:r w:rsidRPr="000B34A5">
        <w:rPr>
          <w:sz w:val="24"/>
          <w:szCs w:val="24"/>
        </w:rPr>
        <w:t xml:space="preserve">Pentru situaţia în care </w:t>
      </w:r>
      <w:r w:rsidRPr="000B34A5">
        <w:rPr>
          <w:b/>
          <w:sz w:val="24"/>
          <w:szCs w:val="24"/>
        </w:rPr>
        <w:t>terenul urmează să fie achiziţionat ulterior semnării Contractului de finanțaredocumentele de proprietate vor fi prezentate la a doua tranşa de plată</w:t>
      </w:r>
      <w:r w:rsidRPr="000B34A5">
        <w:rPr>
          <w:sz w:val="24"/>
          <w:szCs w:val="24"/>
        </w:rPr>
        <w:t xml:space="preserve">. </w:t>
      </w:r>
    </w:p>
    <w:p w:rsidR="00285A9D" w:rsidRPr="000B34A5" w:rsidRDefault="00285A9D" w:rsidP="00111160">
      <w:pPr>
        <w:spacing w:after="0" w:line="290" w:lineRule="auto"/>
        <w:ind w:left="7"/>
        <w:jc w:val="both"/>
        <w:rPr>
          <w:sz w:val="24"/>
          <w:szCs w:val="24"/>
        </w:rPr>
      </w:pPr>
      <w:r w:rsidRPr="000B34A5">
        <w:rPr>
          <w:b/>
          <w:sz w:val="24"/>
          <w:szCs w:val="24"/>
        </w:rPr>
        <w:t xml:space="preserve">3.1 Pentru proiectele care presupun realizarea de lucrări de construcție sau achizitia de utilaje/echipamente cu montaj, se va prezenta înscrisul care să certifice, după caz: a)            Dreptul de proprietate privată  </w:t>
      </w:r>
    </w:p>
    <w:p w:rsidR="00285A9D" w:rsidRPr="000B34A5" w:rsidRDefault="00285A9D" w:rsidP="00111160">
      <w:pPr>
        <w:spacing w:after="47"/>
        <w:jc w:val="both"/>
        <w:rPr>
          <w:sz w:val="24"/>
          <w:szCs w:val="24"/>
        </w:rPr>
      </w:pPr>
      <w:r w:rsidRPr="000B34A5">
        <w:rPr>
          <w:sz w:val="24"/>
          <w:szCs w:val="24"/>
        </w:rPr>
        <w:t xml:space="preserve">Actele doveditoare ale dreptului de proprietate privată, reprezentate de înscrisurile constatatoare ale unui act juridic civil, jurisdicțional sau administrativ cu efect constitutiv translativ sau declarativ de proprietate, precum: </w:t>
      </w:r>
    </w:p>
    <w:p w:rsidR="00285A9D" w:rsidRPr="000B34A5" w:rsidRDefault="00285A9D" w:rsidP="00111160">
      <w:pPr>
        <w:numPr>
          <w:ilvl w:val="1"/>
          <w:numId w:val="29"/>
        </w:numPr>
        <w:spacing w:after="45" w:line="247" w:lineRule="auto"/>
        <w:ind w:left="1027" w:hanging="283"/>
        <w:jc w:val="both"/>
        <w:rPr>
          <w:sz w:val="24"/>
          <w:szCs w:val="24"/>
        </w:rPr>
      </w:pPr>
      <w:r w:rsidRPr="000B34A5">
        <w:rPr>
          <w:sz w:val="24"/>
          <w:szCs w:val="24"/>
        </w:rPr>
        <w:t xml:space="preserve">Actele juridice translative de proprietate, precum contractele de vânzare-cumpărare, donație, schimb, etc; </w:t>
      </w:r>
    </w:p>
    <w:p w:rsidR="00285A9D" w:rsidRPr="000B34A5" w:rsidRDefault="00285A9D" w:rsidP="00111160">
      <w:pPr>
        <w:numPr>
          <w:ilvl w:val="1"/>
          <w:numId w:val="29"/>
        </w:numPr>
        <w:spacing w:after="55" w:line="247" w:lineRule="auto"/>
        <w:ind w:left="1027" w:hanging="283"/>
        <w:jc w:val="both"/>
        <w:rPr>
          <w:sz w:val="24"/>
          <w:szCs w:val="24"/>
        </w:rPr>
      </w:pPr>
      <w:r w:rsidRPr="000B34A5">
        <w:rPr>
          <w:sz w:val="24"/>
          <w:szCs w:val="24"/>
        </w:rPr>
        <w:t xml:space="preserve">Actele juridice declarative de proprietate, precum împărțeala judiciară sau tranzacția; </w:t>
      </w:r>
    </w:p>
    <w:p w:rsidR="00285A9D" w:rsidRPr="000B34A5" w:rsidRDefault="00285A9D" w:rsidP="00111160">
      <w:pPr>
        <w:numPr>
          <w:ilvl w:val="1"/>
          <w:numId w:val="29"/>
        </w:numPr>
        <w:spacing w:after="44" w:line="247" w:lineRule="auto"/>
        <w:ind w:left="1027" w:hanging="283"/>
        <w:jc w:val="both"/>
        <w:rPr>
          <w:sz w:val="24"/>
          <w:szCs w:val="24"/>
        </w:rPr>
      </w:pPr>
      <w:r w:rsidRPr="000B34A5">
        <w:rPr>
          <w:sz w:val="24"/>
          <w:szCs w:val="24"/>
        </w:rPr>
        <w:t>Actele jurisdicționale declarative, precum hotărârile judecătorești cu putere de res-</w:t>
      </w:r>
      <w:r w:rsidRPr="000B34A5">
        <w:rPr>
          <w:b/>
          <w:sz w:val="24"/>
          <w:szCs w:val="24"/>
        </w:rPr>
        <w:t>judicata</w:t>
      </w:r>
      <w:r w:rsidRPr="000B34A5">
        <w:rPr>
          <w:sz w:val="24"/>
          <w:szCs w:val="24"/>
        </w:rPr>
        <w:t xml:space="preserve">, de partaj, de constatare a uzucapiunii imobiliare, etc. </w:t>
      </w:r>
    </w:p>
    <w:p w:rsidR="00285A9D" w:rsidRPr="000B34A5" w:rsidRDefault="00285A9D" w:rsidP="00111160">
      <w:pPr>
        <w:numPr>
          <w:ilvl w:val="1"/>
          <w:numId w:val="29"/>
        </w:numPr>
        <w:spacing w:after="10" w:line="247" w:lineRule="auto"/>
        <w:ind w:left="1027" w:hanging="283"/>
        <w:jc w:val="both"/>
        <w:rPr>
          <w:sz w:val="24"/>
          <w:szCs w:val="24"/>
        </w:rPr>
      </w:pPr>
      <w:r w:rsidRPr="000B34A5">
        <w:rPr>
          <w:sz w:val="24"/>
          <w:szCs w:val="24"/>
        </w:rPr>
        <w:t xml:space="preserve">Actele jurisdicționale, precum ordonanțele de adjudecare; </w:t>
      </w:r>
    </w:p>
    <w:p w:rsidR="00285A9D" w:rsidRPr="000B34A5" w:rsidRDefault="00285A9D" w:rsidP="00111160">
      <w:pPr>
        <w:spacing w:after="0" w:line="256" w:lineRule="auto"/>
        <w:ind w:left="7"/>
        <w:jc w:val="both"/>
        <w:rPr>
          <w:sz w:val="24"/>
          <w:szCs w:val="24"/>
        </w:rPr>
      </w:pPr>
    </w:p>
    <w:p w:rsidR="00285A9D" w:rsidRPr="000B34A5" w:rsidRDefault="00285A9D" w:rsidP="00111160">
      <w:pPr>
        <w:spacing w:after="0"/>
        <w:jc w:val="both"/>
        <w:rPr>
          <w:sz w:val="24"/>
          <w:szCs w:val="24"/>
        </w:rPr>
      </w:pPr>
      <w:r w:rsidRPr="000B34A5">
        <w:rPr>
          <w:b/>
          <w:sz w:val="24"/>
          <w:szCs w:val="24"/>
        </w:rPr>
        <w:t xml:space="preserve">b)            Dreptul de concesiune - </w:t>
      </w:r>
      <w:r w:rsidRPr="000B34A5">
        <w:rPr>
          <w:sz w:val="24"/>
          <w:szCs w:val="24"/>
        </w:rPr>
        <w:t xml:space="preserve">Contract de concesiune, încheiat în conformitate cu legislaţia în vigoare,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p w:rsidR="00285A9D" w:rsidRPr="000B34A5" w:rsidRDefault="00285A9D" w:rsidP="00111160">
      <w:pPr>
        <w:spacing w:after="0" w:line="256" w:lineRule="auto"/>
        <w:ind w:left="7"/>
        <w:jc w:val="both"/>
        <w:rPr>
          <w:sz w:val="24"/>
          <w:szCs w:val="24"/>
        </w:rPr>
      </w:pPr>
    </w:p>
    <w:p w:rsidR="00285A9D" w:rsidRPr="000B34A5" w:rsidRDefault="00285A9D" w:rsidP="00111160">
      <w:pPr>
        <w:spacing w:after="25"/>
        <w:jc w:val="both"/>
        <w:rPr>
          <w:sz w:val="24"/>
          <w:szCs w:val="24"/>
        </w:rPr>
      </w:pPr>
      <w:r w:rsidRPr="000B34A5">
        <w:rPr>
          <w:sz w:val="24"/>
          <w:szCs w:val="24"/>
        </w:rPr>
        <w:t xml:space="preserve">În cazul contractului de concesiune pentru cladiri, acesta va fi însoțit de o adresă emisă de concedent care să specifice dacă pentru clădirea concesionată există solicitări privind retrocedarea. </w:t>
      </w:r>
    </w:p>
    <w:p w:rsidR="00285A9D" w:rsidRPr="000B34A5" w:rsidRDefault="00285A9D" w:rsidP="00111160">
      <w:pPr>
        <w:spacing w:after="18" w:line="256" w:lineRule="auto"/>
        <w:ind w:left="7"/>
        <w:jc w:val="both"/>
        <w:rPr>
          <w:sz w:val="24"/>
          <w:szCs w:val="24"/>
        </w:rPr>
      </w:pPr>
    </w:p>
    <w:p w:rsidR="00285A9D" w:rsidRPr="000B34A5" w:rsidRDefault="00285A9D" w:rsidP="00111160">
      <w:pPr>
        <w:spacing w:after="0"/>
        <w:jc w:val="both"/>
        <w:rPr>
          <w:sz w:val="24"/>
          <w:szCs w:val="24"/>
        </w:rPr>
      </w:pPr>
      <w:r w:rsidRPr="000B34A5">
        <w:rPr>
          <w:sz w:val="24"/>
          <w:szCs w:val="24"/>
        </w:rPr>
        <w:t xml:space="preserve">În cazul contractului de concesiune pentru terenuri, acesta va fi însoțit de o adresă emisă de concedent care să specifice: </w:t>
      </w:r>
    </w:p>
    <w:p w:rsidR="00285A9D" w:rsidRPr="000B34A5" w:rsidRDefault="00285A9D" w:rsidP="00111160">
      <w:pPr>
        <w:numPr>
          <w:ilvl w:val="0"/>
          <w:numId w:val="30"/>
        </w:numPr>
        <w:spacing w:after="224" w:line="247" w:lineRule="auto"/>
        <w:ind w:hanging="9"/>
        <w:jc w:val="both"/>
        <w:rPr>
          <w:sz w:val="24"/>
          <w:szCs w:val="24"/>
        </w:rPr>
      </w:pPr>
      <w:r w:rsidRPr="000B34A5">
        <w:rPr>
          <w:sz w:val="24"/>
          <w:szCs w:val="24"/>
        </w:rPr>
        <w:t xml:space="preserve">suprafaţa concesionată la zi - dacă pentru suprafaţa concesionată există solicitări privind retrocedarea sau diminuarea şi dacă da, să se menţioneze care este suprafaţa supusă acestui proces; </w:t>
      </w:r>
    </w:p>
    <w:p w:rsidR="00285A9D" w:rsidRPr="000B34A5" w:rsidRDefault="00285A9D" w:rsidP="00111160">
      <w:pPr>
        <w:numPr>
          <w:ilvl w:val="0"/>
          <w:numId w:val="30"/>
        </w:numPr>
        <w:spacing w:after="0" w:line="247" w:lineRule="auto"/>
        <w:ind w:hanging="9"/>
        <w:jc w:val="both"/>
        <w:rPr>
          <w:sz w:val="24"/>
          <w:szCs w:val="24"/>
        </w:rPr>
      </w:pPr>
      <w:r w:rsidRPr="000B34A5">
        <w:rPr>
          <w:sz w:val="24"/>
          <w:szCs w:val="24"/>
        </w:rPr>
        <w:lastRenderedPageBreak/>
        <w:t xml:space="preserve">situaţia privind respectarea clauzelor contractuale, dacă este în graficul de realizare a investiţiilor prevăzute în contract, dacă concesionarul şi-a respectat graficul de plată a redevenţei şi alte clauze. </w:t>
      </w:r>
    </w:p>
    <w:p w:rsidR="00285A9D" w:rsidRPr="000B34A5" w:rsidRDefault="00285A9D" w:rsidP="00111160">
      <w:pPr>
        <w:spacing w:after="0" w:line="256" w:lineRule="auto"/>
        <w:ind w:left="7"/>
        <w:jc w:val="both"/>
        <w:rPr>
          <w:sz w:val="24"/>
          <w:szCs w:val="24"/>
        </w:rPr>
      </w:pPr>
    </w:p>
    <w:p w:rsidR="00285A9D" w:rsidRPr="000B34A5" w:rsidRDefault="00285A9D" w:rsidP="00111160">
      <w:pPr>
        <w:spacing w:after="0"/>
        <w:jc w:val="both"/>
        <w:rPr>
          <w:sz w:val="24"/>
          <w:szCs w:val="24"/>
        </w:rPr>
      </w:pPr>
      <w:r w:rsidRPr="000B34A5">
        <w:rPr>
          <w:b/>
          <w:sz w:val="24"/>
          <w:szCs w:val="24"/>
        </w:rPr>
        <w:t xml:space="preserve">c)            Dreptul de superficie </w:t>
      </w:r>
      <w:r w:rsidRPr="000B34A5">
        <w:rPr>
          <w:sz w:val="24"/>
          <w:szCs w:val="24"/>
        </w:rPr>
        <w:t xml:space="preserve">contract de superficie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p w:rsidR="00285A9D" w:rsidRPr="000B34A5" w:rsidRDefault="00285A9D" w:rsidP="00111160">
      <w:pPr>
        <w:spacing w:after="0" w:line="256" w:lineRule="auto"/>
        <w:ind w:left="7"/>
        <w:jc w:val="both"/>
        <w:rPr>
          <w:sz w:val="24"/>
          <w:szCs w:val="24"/>
        </w:rPr>
      </w:pPr>
    </w:p>
    <w:p w:rsidR="00285A9D" w:rsidRPr="000B34A5" w:rsidRDefault="00285A9D" w:rsidP="00111160">
      <w:pPr>
        <w:spacing w:after="13"/>
        <w:ind w:left="4" w:hanging="10"/>
        <w:jc w:val="both"/>
        <w:rPr>
          <w:sz w:val="24"/>
          <w:szCs w:val="24"/>
        </w:rPr>
      </w:pPr>
      <w:r w:rsidRPr="000B34A5">
        <w:rPr>
          <w:sz w:val="24"/>
          <w:szCs w:val="24"/>
        </w:rPr>
        <w:t xml:space="preserve">Documentele de la punctele a, b si c de mai sus vor fi însoțite de </w:t>
      </w:r>
      <w:r w:rsidRPr="000B34A5">
        <w:rPr>
          <w:b/>
          <w:sz w:val="24"/>
          <w:szCs w:val="24"/>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0B34A5">
        <w:rPr>
          <w:sz w:val="24"/>
          <w:szCs w:val="24"/>
        </w:rPr>
        <w:t xml:space="preserve">în termen de valabilitate la data depunerii (emis cu maxim 30 de zile înaintea depunerii proiectului)  </w:t>
      </w:r>
    </w:p>
    <w:p w:rsidR="00285A9D" w:rsidRPr="000B34A5" w:rsidRDefault="00285A9D" w:rsidP="00111160">
      <w:pPr>
        <w:spacing w:after="0" w:line="256" w:lineRule="auto"/>
        <w:ind w:left="7"/>
        <w:jc w:val="both"/>
        <w:rPr>
          <w:sz w:val="24"/>
          <w:szCs w:val="24"/>
        </w:rPr>
      </w:pPr>
    </w:p>
    <w:p w:rsidR="00285A9D" w:rsidRPr="000B34A5" w:rsidRDefault="00285A9D" w:rsidP="00111160">
      <w:pPr>
        <w:spacing w:after="13"/>
        <w:ind w:left="4" w:hanging="10"/>
        <w:jc w:val="both"/>
        <w:rPr>
          <w:sz w:val="24"/>
          <w:szCs w:val="24"/>
        </w:rPr>
      </w:pPr>
      <w:r w:rsidRPr="000B34A5">
        <w:rPr>
          <w:b/>
          <w:sz w:val="24"/>
          <w:szCs w:val="24"/>
        </w:rPr>
        <w:t xml:space="preserve">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finanțare care să certifice, după caz: </w:t>
      </w:r>
    </w:p>
    <w:p w:rsidR="00285A9D" w:rsidRPr="000B34A5" w:rsidRDefault="00285A9D" w:rsidP="00111160">
      <w:pPr>
        <w:spacing w:after="0" w:line="256" w:lineRule="auto"/>
        <w:ind w:left="8"/>
        <w:jc w:val="both"/>
        <w:rPr>
          <w:sz w:val="24"/>
          <w:szCs w:val="24"/>
        </w:rPr>
      </w:pPr>
    </w:p>
    <w:p w:rsidR="00285A9D" w:rsidRPr="000B34A5" w:rsidRDefault="00285A9D" w:rsidP="00111160">
      <w:pPr>
        <w:numPr>
          <w:ilvl w:val="0"/>
          <w:numId w:val="31"/>
        </w:numPr>
        <w:spacing w:after="10" w:line="247" w:lineRule="auto"/>
        <w:ind w:hanging="720"/>
        <w:jc w:val="both"/>
        <w:rPr>
          <w:sz w:val="24"/>
          <w:szCs w:val="24"/>
        </w:rPr>
      </w:pPr>
      <w:r w:rsidRPr="000B34A5">
        <w:rPr>
          <w:sz w:val="24"/>
          <w:szCs w:val="24"/>
        </w:rPr>
        <w:t xml:space="preserve">dreptul de proprietate privată, </w:t>
      </w:r>
    </w:p>
    <w:p w:rsidR="00285A9D" w:rsidRPr="000B34A5" w:rsidRDefault="00285A9D" w:rsidP="00111160">
      <w:pPr>
        <w:numPr>
          <w:ilvl w:val="0"/>
          <w:numId w:val="31"/>
        </w:numPr>
        <w:spacing w:after="10" w:line="247" w:lineRule="auto"/>
        <w:ind w:hanging="720"/>
        <w:jc w:val="both"/>
        <w:rPr>
          <w:sz w:val="24"/>
          <w:szCs w:val="24"/>
        </w:rPr>
      </w:pPr>
      <w:r w:rsidRPr="000B34A5">
        <w:rPr>
          <w:sz w:val="24"/>
          <w:szCs w:val="24"/>
        </w:rPr>
        <w:t xml:space="preserve">dreptul de concesiune, </w:t>
      </w:r>
    </w:p>
    <w:p w:rsidR="00285A9D" w:rsidRPr="000B34A5" w:rsidRDefault="00285A9D" w:rsidP="00111160">
      <w:pPr>
        <w:numPr>
          <w:ilvl w:val="0"/>
          <w:numId w:val="31"/>
        </w:numPr>
        <w:spacing w:after="10" w:line="247" w:lineRule="auto"/>
        <w:ind w:hanging="720"/>
        <w:jc w:val="both"/>
        <w:rPr>
          <w:sz w:val="24"/>
          <w:szCs w:val="24"/>
        </w:rPr>
      </w:pPr>
      <w:r w:rsidRPr="000B34A5">
        <w:rPr>
          <w:sz w:val="24"/>
          <w:szCs w:val="24"/>
        </w:rPr>
        <w:t xml:space="preserve">dreptul de superficie,  </w:t>
      </w:r>
    </w:p>
    <w:p w:rsidR="00285A9D" w:rsidRPr="000B34A5" w:rsidRDefault="00285A9D" w:rsidP="00111160">
      <w:pPr>
        <w:numPr>
          <w:ilvl w:val="0"/>
          <w:numId w:val="31"/>
        </w:numPr>
        <w:spacing w:after="10" w:line="247" w:lineRule="auto"/>
        <w:ind w:hanging="720"/>
        <w:jc w:val="both"/>
        <w:rPr>
          <w:sz w:val="24"/>
          <w:szCs w:val="24"/>
        </w:rPr>
      </w:pPr>
      <w:r w:rsidRPr="000B34A5">
        <w:rPr>
          <w:sz w:val="24"/>
          <w:szCs w:val="24"/>
        </w:rPr>
        <w:t xml:space="preserve">dreptul de uzufruct; </w:t>
      </w:r>
    </w:p>
    <w:p w:rsidR="00285A9D" w:rsidRPr="000B34A5" w:rsidRDefault="00285A9D" w:rsidP="00111160">
      <w:pPr>
        <w:numPr>
          <w:ilvl w:val="0"/>
          <w:numId w:val="31"/>
        </w:numPr>
        <w:spacing w:after="10" w:line="247" w:lineRule="auto"/>
        <w:ind w:hanging="720"/>
        <w:jc w:val="both"/>
        <w:rPr>
          <w:sz w:val="24"/>
          <w:szCs w:val="24"/>
        </w:rPr>
      </w:pPr>
      <w:r w:rsidRPr="000B34A5">
        <w:rPr>
          <w:sz w:val="24"/>
          <w:szCs w:val="24"/>
        </w:rPr>
        <w:t xml:space="preserve">dreptul de folosinţă cu titlu gratuit; </w:t>
      </w:r>
    </w:p>
    <w:p w:rsidR="00285A9D" w:rsidRPr="000B34A5" w:rsidRDefault="00285A9D" w:rsidP="00111160">
      <w:pPr>
        <w:numPr>
          <w:ilvl w:val="0"/>
          <w:numId w:val="31"/>
        </w:numPr>
        <w:spacing w:after="10" w:line="247" w:lineRule="auto"/>
        <w:ind w:hanging="720"/>
        <w:jc w:val="both"/>
        <w:rPr>
          <w:sz w:val="24"/>
          <w:szCs w:val="24"/>
        </w:rPr>
      </w:pPr>
      <w:r w:rsidRPr="000B34A5">
        <w:rPr>
          <w:sz w:val="24"/>
          <w:szCs w:val="24"/>
        </w:rPr>
        <w:t xml:space="preserve">împrumutul de folosință (comodat) </w:t>
      </w:r>
    </w:p>
    <w:p w:rsidR="00285A9D" w:rsidRPr="000B34A5" w:rsidRDefault="00285A9D" w:rsidP="00111160">
      <w:pPr>
        <w:numPr>
          <w:ilvl w:val="0"/>
          <w:numId w:val="31"/>
        </w:numPr>
        <w:spacing w:after="10" w:line="247" w:lineRule="auto"/>
        <w:ind w:hanging="720"/>
        <w:jc w:val="both"/>
        <w:rPr>
          <w:sz w:val="24"/>
          <w:szCs w:val="24"/>
        </w:rPr>
      </w:pPr>
      <w:r w:rsidRPr="000B34A5">
        <w:rPr>
          <w:sz w:val="24"/>
          <w:szCs w:val="24"/>
        </w:rPr>
        <w:t xml:space="preserve">dreptul de închiriere/locațiune. </w:t>
      </w:r>
    </w:p>
    <w:p w:rsidR="00285A9D" w:rsidRPr="000B34A5" w:rsidRDefault="00285A9D" w:rsidP="00111160">
      <w:pPr>
        <w:spacing w:after="0" w:line="256" w:lineRule="auto"/>
        <w:ind w:left="7"/>
        <w:jc w:val="both"/>
        <w:rPr>
          <w:sz w:val="24"/>
          <w:szCs w:val="24"/>
        </w:rPr>
      </w:pPr>
    </w:p>
    <w:p w:rsidR="00285A9D" w:rsidRPr="000B34A5" w:rsidRDefault="00285A9D" w:rsidP="00111160">
      <w:pPr>
        <w:spacing w:after="13"/>
        <w:ind w:left="4" w:hanging="10"/>
        <w:jc w:val="both"/>
        <w:rPr>
          <w:sz w:val="24"/>
          <w:szCs w:val="24"/>
        </w:rPr>
      </w:pPr>
      <w:r w:rsidRPr="000B34A5">
        <w:rPr>
          <w:b/>
          <w:sz w:val="24"/>
          <w:szCs w:val="24"/>
        </w:rPr>
        <w:t xml:space="preserve">De ex.: contract de cesiune, contract de concesiune, contract de locațiune/închiriere, contract de comodat. </w:t>
      </w:r>
    </w:p>
    <w:p w:rsidR="00285A9D" w:rsidRPr="000B34A5" w:rsidRDefault="00285A9D" w:rsidP="00111160">
      <w:pPr>
        <w:spacing w:after="0" w:line="256" w:lineRule="auto"/>
        <w:ind w:left="7"/>
        <w:jc w:val="both"/>
        <w:rPr>
          <w:sz w:val="24"/>
          <w:szCs w:val="24"/>
        </w:rPr>
      </w:pPr>
    </w:p>
    <w:p w:rsidR="00285A9D" w:rsidRPr="000B34A5" w:rsidRDefault="00285A9D" w:rsidP="00111160">
      <w:pPr>
        <w:spacing w:after="13"/>
        <w:ind w:left="4" w:hanging="10"/>
        <w:jc w:val="both"/>
        <w:rPr>
          <w:sz w:val="24"/>
          <w:szCs w:val="24"/>
        </w:rPr>
      </w:pPr>
      <w:r w:rsidRPr="000B34A5">
        <w:rPr>
          <w:b/>
          <w:sz w:val="24"/>
          <w:szCs w:val="24"/>
        </w:rPr>
        <w:t>Definițiile drepturilor reale/ de creanță și ale tipurilor de contracte din cadrul acestui criteriu trebuie interpretate în accepţiunea Codului Civil în vigoare la data lansării prezentului ghid.</w:t>
      </w:r>
    </w:p>
    <w:p w:rsidR="00285A9D" w:rsidRPr="000B34A5" w:rsidRDefault="00285A9D" w:rsidP="00111160">
      <w:pPr>
        <w:spacing w:after="0" w:line="256" w:lineRule="auto"/>
        <w:ind w:left="7"/>
        <w:jc w:val="both"/>
        <w:rPr>
          <w:sz w:val="24"/>
          <w:szCs w:val="24"/>
        </w:rPr>
      </w:pPr>
    </w:p>
    <w:p w:rsidR="00285A9D" w:rsidRPr="000B34A5" w:rsidRDefault="00285A9D" w:rsidP="00111160">
      <w:pPr>
        <w:spacing w:after="13"/>
        <w:ind w:left="4" w:hanging="10"/>
        <w:jc w:val="both"/>
        <w:rPr>
          <w:sz w:val="24"/>
          <w:szCs w:val="24"/>
        </w:rPr>
      </w:pPr>
      <w:r w:rsidRPr="000B34A5">
        <w:rPr>
          <w:b/>
          <w:sz w:val="24"/>
          <w:szCs w:val="24"/>
        </w:rPr>
        <w:t xml:space="preserve">Înscrisurile  menționate la punctul 3.2 se vor depune respectand una dintre cele 2 condiţii (situaţii) de mai jos: </w:t>
      </w:r>
    </w:p>
    <w:p w:rsidR="00285A9D" w:rsidRPr="000B34A5" w:rsidRDefault="00285A9D" w:rsidP="00111160">
      <w:pPr>
        <w:spacing w:after="36" w:line="256" w:lineRule="auto"/>
        <w:ind w:left="7"/>
        <w:jc w:val="both"/>
        <w:rPr>
          <w:sz w:val="24"/>
          <w:szCs w:val="24"/>
        </w:rPr>
      </w:pPr>
    </w:p>
    <w:p w:rsidR="00285A9D" w:rsidRPr="000B34A5" w:rsidRDefault="00285A9D" w:rsidP="00111160">
      <w:pPr>
        <w:spacing w:after="13"/>
        <w:ind w:left="377" w:hanging="10"/>
        <w:jc w:val="both"/>
        <w:rPr>
          <w:sz w:val="24"/>
          <w:szCs w:val="24"/>
        </w:rPr>
      </w:pPr>
      <w:r w:rsidRPr="000B34A5">
        <w:rPr>
          <w:b/>
          <w:sz w:val="24"/>
          <w:szCs w:val="24"/>
        </w:rPr>
        <w:t xml:space="preserve">A.vor fi depuse în copie și  însoțite de: </w:t>
      </w:r>
    </w:p>
    <w:p w:rsidR="00285A9D" w:rsidRPr="000B34A5" w:rsidRDefault="00285A9D" w:rsidP="00111160">
      <w:pPr>
        <w:spacing w:after="34" w:line="256" w:lineRule="auto"/>
        <w:ind w:left="7"/>
        <w:jc w:val="both"/>
        <w:rPr>
          <w:sz w:val="24"/>
          <w:szCs w:val="24"/>
        </w:rPr>
      </w:pPr>
    </w:p>
    <w:p w:rsidR="00285A9D" w:rsidRPr="000B34A5" w:rsidRDefault="00285A9D" w:rsidP="00111160">
      <w:pPr>
        <w:spacing w:after="13"/>
        <w:ind w:left="4" w:hanging="10"/>
        <w:jc w:val="both"/>
        <w:rPr>
          <w:sz w:val="24"/>
          <w:szCs w:val="24"/>
        </w:rPr>
      </w:pPr>
      <w:r w:rsidRPr="000B34A5">
        <w:rPr>
          <w:rFonts w:ascii="Times New Roman" w:eastAsia="Times New Roman" w:hAnsi="Times New Roman" w:cs="Times New Roman"/>
          <w:sz w:val="24"/>
          <w:szCs w:val="24"/>
        </w:rPr>
        <w:t>-</w:t>
      </w:r>
      <w:r w:rsidRPr="000B34A5">
        <w:rPr>
          <w:b/>
          <w:sz w:val="24"/>
          <w:szCs w:val="24"/>
        </w:rPr>
        <w:t xml:space="preserve">Documente cadastrale şi documente privind înscrierea imobilelor în  evidențele de cadastru și carte funciară  (extras de carte funciară pentru informare din care să rezulte  inscrierea dreptului în </w:t>
      </w:r>
      <w:r w:rsidRPr="000B34A5">
        <w:rPr>
          <w:b/>
          <w:sz w:val="24"/>
          <w:szCs w:val="24"/>
        </w:rPr>
        <w:lastRenderedPageBreak/>
        <w:t xml:space="preserve">cartea funciară, precum și încheierea de carte funciară emisă de OCPI), </w:t>
      </w:r>
      <w:r w:rsidRPr="000B34A5">
        <w:rPr>
          <w:sz w:val="24"/>
          <w:szCs w:val="24"/>
        </w:rPr>
        <w:t xml:space="preserve">în termen de valabilitate la data depunerii (emis cu maxim 30 de zile înaintea depunerii proiectului)  </w:t>
      </w:r>
    </w:p>
    <w:p w:rsidR="00285A9D" w:rsidRPr="000B34A5" w:rsidRDefault="00285A9D" w:rsidP="00111160">
      <w:pPr>
        <w:spacing w:after="0" w:line="256" w:lineRule="auto"/>
        <w:ind w:left="7"/>
        <w:jc w:val="both"/>
        <w:rPr>
          <w:sz w:val="24"/>
          <w:szCs w:val="24"/>
        </w:rPr>
      </w:pPr>
    </w:p>
    <w:p w:rsidR="00285A9D" w:rsidRPr="000B34A5" w:rsidRDefault="00285A9D" w:rsidP="00111160">
      <w:pPr>
        <w:spacing w:after="13"/>
        <w:ind w:left="4" w:hanging="10"/>
        <w:jc w:val="both"/>
        <w:rPr>
          <w:sz w:val="24"/>
          <w:szCs w:val="24"/>
        </w:rPr>
      </w:pPr>
      <w:r w:rsidRPr="000B34A5">
        <w:rPr>
          <w:b/>
          <w:sz w:val="24"/>
          <w:szCs w:val="24"/>
        </w:rPr>
        <w:t xml:space="preserve">SAU  </w:t>
      </w:r>
    </w:p>
    <w:p w:rsidR="00285A9D" w:rsidRPr="000B34A5" w:rsidRDefault="00285A9D" w:rsidP="00111160">
      <w:pPr>
        <w:spacing w:after="0" w:line="256" w:lineRule="auto"/>
        <w:ind w:left="7"/>
        <w:jc w:val="both"/>
        <w:rPr>
          <w:sz w:val="24"/>
          <w:szCs w:val="24"/>
        </w:rPr>
      </w:pPr>
    </w:p>
    <w:p w:rsidR="00285A9D" w:rsidRPr="000B34A5" w:rsidRDefault="00285A9D" w:rsidP="00111160">
      <w:pPr>
        <w:spacing w:after="13"/>
        <w:ind w:left="-6" w:firstLine="427"/>
        <w:jc w:val="both"/>
        <w:rPr>
          <w:sz w:val="24"/>
          <w:szCs w:val="24"/>
        </w:rPr>
      </w:pPr>
      <w:r w:rsidRPr="000B34A5">
        <w:rPr>
          <w:b/>
          <w:sz w:val="24"/>
          <w:szCs w:val="24"/>
        </w:rPr>
        <w:t>B.  vor  fi incheiate în formă autentică de către un notar public sau emise de o autoritate publica sau dobandite printr-o hotarare judecatoreasca.</w:t>
      </w:r>
    </w:p>
    <w:p w:rsidR="00285A9D" w:rsidRPr="000B34A5" w:rsidRDefault="00285A9D" w:rsidP="00111160">
      <w:pPr>
        <w:spacing w:after="0" w:line="256" w:lineRule="auto"/>
        <w:ind w:left="7"/>
        <w:jc w:val="both"/>
        <w:rPr>
          <w:sz w:val="24"/>
          <w:szCs w:val="24"/>
        </w:rPr>
      </w:pPr>
    </w:p>
    <w:p w:rsidR="00285A9D" w:rsidRPr="000B34A5" w:rsidRDefault="00285A9D" w:rsidP="00111160">
      <w:pPr>
        <w:spacing w:after="13"/>
        <w:ind w:left="4" w:hanging="10"/>
        <w:jc w:val="both"/>
        <w:rPr>
          <w:sz w:val="24"/>
          <w:szCs w:val="24"/>
        </w:rPr>
      </w:pPr>
      <w:r w:rsidRPr="000B34A5">
        <w:rPr>
          <w:b/>
          <w:sz w:val="24"/>
          <w:szCs w:val="24"/>
        </w:rPr>
        <w:t xml:space="preserve">Atenție! Nu se acceptă documente cu încheiere de dată certă emise </w:t>
      </w:r>
      <w:r w:rsidRPr="000B34A5">
        <w:rPr>
          <w:sz w:val="24"/>
          <w:szCs w:val="24"/>
        </w:rPr>
        <w:t xml:space="preserve">de către un notar public. </w:t>
      </w:r>
    </w:p>
    <w:p w:rsidR="00285A9D" w:rsidRPr="000B34A5" w:rsidRDefault="00285A9D" w:rsidP="00111160">
      <w:pPr>
        <w:spacing w:after="0" w:line="256" w:lineRule="auto"/>
        <w:ind w:left="7"/>
        <w:jc w:val="both"/>
        <w:rPr>
          <w:sz w:val="24"/>
          <w:szCs w:val="24"/>
        </w:rPr>
      </w:pPr>
    </w:p>
    <w:p w:rsidR="00285A9D" w:rsidRPr="000B34A5" w:rsidRDefault="00285A9D" w:rsidP="00111160">
      <w:pPr>
        <w:spacing w:after="221"/>
        <w:jc w:val="both"/>
        <w:rPr>
          <w:sz w:val="24"/>
          <w:szCs w:val="24"/>
        </w:rPr>
      </w:pPr>
      <w:r w:rsidRPr="000B34A5">
        <w:rPr>
          <w:b/>
          <w:sz w:val="24"/>
          <w:szCs w:val="24"/>
        </w:rPr>
        <w:t xml:space="preserve">Atenţie! </w:t>
      </w:r>
      <w:r w:rsidRPr="000B34A5">
        <w:rPr>
          <w:sz w:val="24"/>
          <w:szCs w:val="24"/>
        </w:rPr>
        <w:t xml:space="preserve">În situaţia în care imobilul pe care se execută investiţia nu este liber de sarcini ( ipotecat în vederea constituirii unui credit) se va depune acordul creditorului privind execuţia investiţiei şi graficul de rambursare a creditului. </w:t>
      </w:r>
      <w:r w:rsidRPr="000B34A5">
        <w:rPr>
          <w:i/>
          <w:sz w:val="24"/>
          <w:szCs w:val="24"/>
        </w:rPr>
        <w:t xml:space="preserve"> Acest document va fi adăugat la Cererea de finanțare în câmpul ‘’Alte documente” </w:t>
      </w:r>
    </w:p>
    <w:p w:rsidR="00285A9D" w:rsidRPr="000B34A5" w:rsidRDefault="00285A9D" w:rsidP="00111160">
      <w:pPr>
        <w:spacing w:after="0"/>
        <w:jc w:val="both"/>
        <w:rPr>
          <w:sz w:val="24"/>
          <w:szCs w:val="24"/>
        </w:rPr>
      </w:pPr>
      <w:r w:rsidRPr="000B34A5">
        <w:rPr>
          <w:sz w:val="24"/>
          <w:szCs w:val="24"/>
        </w:rPr>
        <w:t xml:space="preserve">Clarificarea documentelor de proprietate de prezentat la depunerea Cererii de finanțare în cazul PFA,II, IF, care deţin în coproprietate soţ/soţie, terenul aferent investiţiei, în calitate de persoane fizice până la autorizarea conform OUG 44/2008:  </w:t>
      </w:r>
    </w:p>
    <w:p w:rsidR="00285A9D" w:rsidRPr="000B34A5" w:rsidRDefault="00285A9D" w:rsidP="00111160">
      <w:pPr>
        <w:spacing w:after="0" w:line="256" w:lineRule="auto"/>
        <w:ind w:left="7"/>
        <w:jc w:val="both"/>
        <w:rPr>
          <w:sz w:val="24"/>
          <w:szCs w:val="24"/>
        </w:rPr>
      </w:pPr>
    </w:p>
    <w:p w:rsidR="00285A9D" w:rsidRPr="000B34A5" w:rsidRDefault="00285A9D" w:rsidP="00111160">
      <w:pPr>
        <w:spacing w:after="5"/>
        <w:ind w:left="2" w:hanging="10"/>
        <w:jc w:val="both"/>
        <w:rPr>
          <w:sz w:val="24"/>
          <w:szCs w:val="24"/>
        </w:rPr>
      </w:pPr>
      <w:r w:rsidRPr="000B34A5">
        <w:rPr>
          <w:i/>
          <w:sz w:val="24"/>
          <w:szCs w:val="24"/>
        </w:rPr>
        <w:t xml:space="preserve">“În cazul solicitanţilor Persoane Fizice Autorizate, Întreprinderi Individuale sau Întreprinderi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  </w:t>
      </w:r>
    </w:p>
    <w:p w:rsidR="00285A9D" w:rsidRPr="000B34A5" w:rsidRDefault="00285A9D" w:rsidP="00111160">
      <w:pPr>
        <w:spacing w:after="5"/>
        <w:ind w:left="2" w:hanging="10"/>
        <w:jc w:val="both"/>
        <w:rPr>
          <w:sz w:val="24"/>
          <w:szCs w:val="24"/>
        </w:rPr>
      </w:pPr>
      <w:r w:rsidRPr="000B34A5">
        <w:rPr>
          <w:i/>
          <w:sz w:val="24"/>
          <w:szCs w:val="24"/>
        </w:rPr>
        <w:t xml:space="preserve">Aceste documente vor fi adăugate la Cererea de finanțare în câmpul ‘’Alte documente”. </w:t>
      </w:r>
    </w:p>
    <w:p w:rsidR="00285A9D" w:rsidRPr="000B34A5" w:rsidRDefault="00285A9D" w:rsidP="00111160">
      <w:pPr>
        <w:spacing w:after="98" w:line="256" w:lineRule="auto"/>
        <w:ind w:left="7"/>
        <w:jc w:val="both"/>
        <w:rPr>
          <w:sz w:val="24"/>
          <w:szCs w:val="24"/>
        </w:rPr>
      </w:pPr>
    </w:p>
    <w:p w:rsidR="00285A9D" w:rsidRPr="00285A9D" w:rsidRDefault="00285A9D" w:rsidP="00111160">
      <w:pPr>
        <w:pStyle w:val="ListParagraph"/>
        <w:numPr>
          <w:ilvl w:val="0"/>
          <w:numId w:val="29"/>
        </w:numPr>
        <w:spacing w:after="112" w:line="247" w:lineRule="auto"/>
        <w:jc w:val="both"/>
        <w:rPr>
          <w:sz w:val="24"/>
          <w:szCs w:val="24"/>
        </w:rPr>
      </w:pPr>
      <w:r w:rsidRPr="00285A9D">
        <w:rPr>
          <w:b/>
          <w:sz w:val="24"/>
          <w:szCs w:val="24"/>
        </w:rPr>
        <w:t xml:space="preserve">Extras din Registrul agricol – </w:t>
      </w:r>
      <w:r w:rsidRPr="00285A9D">
        <w:rPr>
          <w:sz w:val="24"/>
          <w:szCs w:val="24"/>
        </w:rPr>
        <w:t xml:space="preserve">în copie cu ştampila primăriei şi menţiunea „Conform cu originalul” pentru </w:t>
      </w:r>
      <w:r w:rsidRPr="00285A9D">
        <w:rPr>
          <w:b/>
          <w:sz w:val="24"/>
          <w:szCs w:val="24"/>
        </w:rPr>
        <w:t xml:space="preserve">dovedirea calităţii de membru al gospodăriei agricole </w:t>
      </w:r>
      <w:r w:rsidRPr="00285A9D">
        <w:rPr>
          <w:sz w:val="24"/>
          <w:szCs w:val="24"/>
        </w:rPr>
        <w:t>care desfășoară activitate agricolă pe</w:t>
      </w:r>
      <w:r w:rsidRPr="00285A9D">
        <w:rPr>
          <w:b/>
          <w:sz w:val="24"/>
          <w:szCs w:val="24"/>
        </w:rPr>
        <w:t xml:space="preserve"> suprafețe de teren mai mici de 0,3 ha. </w:t>
      </w:r>
    </w:p>
    <w:p w:rsidR="00285A9D" w:rsidRPr="000B34A5" w:rsidRDefault="00285A9D" w:rsidP="00111160">
      <w:pPr>
        <w:numPr>
          <w:ilvl w:val="0"/>
          <w:numId w:val="29"/>
        </w:numPr>
        <w:spacing w:after="0" w:line="247" w:lineRule="auto"/>
        <w:ind w:hanging="221"/>
        <w:jc w:val="both"/>
        <w:rPr>
          <w:sz w:val="24"/>
          <w:szCs w:val="24"/>
        </w:rPr>
      </w:pPr>
      <w:r w:rsidRPr="000B34A5">
        <w:rPr>
          <w:sz w:val="24"/>
          <w:szCs w:val="24"/>
        </w:rPr>
        <w:t xml:space="preserve">Pentru întreprinderile care au autorizat/autorizate codul/codurile CAEN propus/propuse prin proiect se solicită obligatoriu o </w:t>
      </w:r>
      <w:r w:rsidRPr="000B34A5">
        <w:rPr>
          <w:b/>
          <w:sz w:val="24"/>
          <w:szCs w:val="24"/>
        </w:rPr>
        <w:t xml:space="preserve">Declaratie întocmita si asumată prin semnatură de un expert </w:t>
      </w:r>
      <w:r w:rsidRPr="000B34A5">
        <w:rPr>
          <w:sz w:val="24"/>
          <w:szCs w:val="24"/>
        </w:rPr>
        <w:t xml:space="preserve">contabil , din care sa reiasă faptul că intreprinderea nu a desfasurat niciodata activitatea/activitățile pentru  care a solicitat finanțare  si/sau  din care să rezulte că veniturile din activitățile agricole reprezintă cel puțin 50% din veniturile de exploatare ale solicitantului. </w:t>
      </w:r>
    </w:p>
    <w:p w:rsidR="00285A9D" w:rsidRPr="000B34A5" w:rsidRDefault="00285A9D" w:rsidP="00111160">
      <w:pPr>
        <w:spacing w:after="98" w:line="256" w:lineRule="auto"/>
        <w:ind w:left="7"/>
        <w:jc w:val="both"/>
        <w:rPr>
          <w:sz w:val="24"/>
          <w:szCs w:val="24"/>
        </w:rPr>
      </w:pPr>
    </w:p>
    <w:p w:rsidR="00285A9D" w:rsidRPr="000B34A5" w:rsidRDefault="00285A9D" w:rsidP="00111160">
      <w:pPr>
        <w:numPr>
          <w:ilvl w:val="0"/>
          <w:numId w:val="29"/>
        </w:numPr>
        <w:spacing w:after="108" w:line="247" w:lineRule="auto"/>
        <w:ind w:hanging="221"/>
        <w:jc w:val="both"/>
        <w:rPr>
          <w:sz w:val="24"/>
          <w:szCs w:val="24"/>
        </w:rPr>
      </w:pPr>
      <w:r w:rsidRPr="000B34A5">
        <w:rPr>
          <w:b/>
          <w:sz w:val="24"/>
          <w:szCs w:val="24"/>
        </w:rPr>
        <w:t>Copia actului de identitate</w:t>
      </w:r>
      <w:r w:rsidRPr="000B34A5">
        <w:rPr>
          <w:sz w:val="24"/>
          <w:szCs w:val="24"/>
        </w:rPr>
        <w:t xml:space="preserve"> pentru reprezentantul legal de proiect (asociat unic/asociat majoritar/administrator/ PFA, titular II, membru IF). </w:t>
      </w:r>
    </w:p>
    <w:p w:rsidR="00285A9D" w:rsidRPr="000B34A5" w:rsidRDefault="00285A9D" w:rsidP="00111160">
      <w:pPr>
        <w:spacing w:after="98" w:line="256" w:lineRule="auto"/>
        <w:ind w:left="7"/>
        <w:jc w:val="both"/>
        <w:rPr>
          <w:sz w:val="24"/>
          <w:szCs w:val="24"/>
        </w:rPr>
      </w:pPr>
    </w:p>
    <w:p w:rsidR="00285A9D" w:rsidRPr="000B34A5" w:rsidRDefault="00285A9D" w:rsidP="00111160">
      <w:pPr>
        <w:numPr>
          <w:ilvl w:val="0"/>
          <w:numId w:val="29"/>
        </w:numPr>
        <w:spacing w:after="108" w:line="247" w:lineRule="auto"/>
        <w:ind w:hanging="221"/>
        <w:jc w:val="both"/>
        <w:rPr>
          <w:sz w:val="24"/>
          <w:szCs w:val="24"/>
        </w:rPr>
      </w:pPr>
      <w:r w:rsidRPr="000B34A5">
        <w:rPr>
          <w:b/>
          <w:sz w:val="24"/>
          <w:szCs w:val="24"/>
        </w:rPr>
        <w:t>Documente care atestă forma de organizare a solicitantului</w:t>
      </w:r>
      <w:r w:rsidRPr="000B34A5">
        <w:rPr>
          <w:sz w:val="24"/>
          <w:szCs w:val="24"/>
        </w:rPr>
        <w:t xml:space="preserve">. </w:t>
      </w:r>
    </w:p>
    <w:p w:rsidR="00285A9D" w:rsidRPr="000B34A5" w:rsidRDefault="00285A9D" w:rsidP="00111160">
      <w:pPr>
        <w:spacing w:after="108" w:line="247" w:lineRule="auto"/>
        <w:jc w:val="both"/>
        <w:rPr>
          <w:sz w:val="24"/>
          <w:szCs w:val="24"/>
        </w:rPr>
      </w:pPr>
      <w:r>
        <w:rPr>
          <w:b/>
          <w:sz w:val="24"/>
          <w:szCs w:val="24"/>
        </w:rPr>
        <w:lastRenderedPageBreak/>
        <w:t>7.1</w:t>
      </w:r>
      <w:r w:rsidRPr="000B34A5">
        <w:rPr>
          <w:b/>
          <w:sz w:val="24"/>
          <w:szCs w:val="24"/>
        </w:rPr>
        <w:t>Hotărâre judecătorească</w:t>
      </w:r>
      <w:r w:rsidRPr="000B34A5">
        <w:rPr>
          <w:sz w:val="24"/>
          <w:szCs w:val="24"/>
        </w:rPr>
        <w:t xml:space="preserve"> definitivă pronunţată pe baza actului de constituire și a statutului propriu în cazul Societăţilor agricole, însoțită de Statutul Societății agricole; </w:t>
      </w:r>
    </w:p>
    <w:p w:rsidR="00285A9D" w:rsidRPr="000B34A5" w:rsidRDefault="00285A9D" w:rsidP="00111160">
      <w:pPr>
        <w:spacing w:after="108" w:line="247" w:lineRule="auto"/>
        <w:jc w:val="both"/>
        <w:rPr>
          <w:sz w:val="24"/>
          <w:szCs w:val="24"/>
        </w:rPr>
      </w:pPr>
      <w:r>
        <w:rPr>
          <w:b/>
          <w:sz w:val="24"/>
          <w:szCs w:val="24"/>
        </w:rPr>
        <w:t>7.2</w:t>
      </w:r>
      <w:r w:rsidRPr="000B34A5">
        <w:rPr>
          <w:b/>
          <w:sz w:val="24"/>
          <w:szCs w:val="24"/>
        </w:rPr>
        <w:t xml:space="preserve">Act constitutiv </w:t>
      </w:r>
      <w:r w:rsidRPr="000B34A5">
        <w:rPr>
          <w:sz w:val="24"/>
          <w:szCs w:val="24"/>
        </w:rPr>
        <w:t xml:space="preserve">pentru Societatea cooperativă agricolă. </w:t>
      </w:r>
    </w:p>
    <w:p w:rsidR="00285A9D" w:rsidRPr="00285A9D" w:rsidRDefault="00285A9D" w:rsidP="00111160">
      <w:pPr>
        <w:pStyle w:val="ListParagraph"/>
        <w:numPr>
          <w:ilvl w:val="0"/>
          <w:numId w:val="29"/>
        </w:numPr>
        <w:spacing w:after="108" w:line="247" w:lineRule="auto"/>
        <w:jc w:val="both"/>
        <w:rPr>
          <w:sz w:val="24"/>
          <w:szCs w:val="24"/>
        </w:rPr>
      </w:pPr>
      <w:r w:rsidRPr="00285A9D">
        <w:rPr>
          <w:b/>
          <w:sz w:val="24"/>
          <w:szCs w:val="24"/>
        </w:rPr>
        <w:t xml:space="preserve">Declaraţia privind încadrarea în categoria micro-intreprinderilor/ întreprinderilor mici </w:t>
      </w:r>
      <w:r w:rsidRPr="00285A9D">
        <w:rPr>
          <w:sz w:val="24"/>
          <w:szCs w:val="24"/>
        </w:rPr>
        <w:t xml:space="preserve">(Anexa 6.1 din Ghidul solicitantului). Aceasta trebuie să fie semnată de persoana autorizată să reprezinte întreprinderea. </w:t>
      </w:r>
    </w:p>
    <w:p w:rsidR="00285A9D" w:rsidRPr="000B34A5" w:rsidRDefault="00285A9D" w:rsidP="00111160">
      <w:pPr>
        <w:numPr>
          <w:ilvl w:val="0"/>
          <w:numId w:val="29"/>
        </w:numPr>
        <w:spacing w:after="108" w:line="247" w:lineRule="auto"/>
        <w:ind w:hanging="9"/>
        <w:jc w:val="both"/>
        <w:rPr>
          <w:sz w:val="24"/>
          <w:szCs w:val="24"/>
        </w:rPr>
      </w:pPr>
      <w:r w:rsidRPr="000B34A5">
        <w:rPr>
          <w:b/>
          <w:sz w:val="24"/>
          <w:szCs w:val="24"/>
        </w:rPr>
        <w:t>Declaraţie pe propria răspundere</w:t>
      </w:r>
      <w:r w:rsidRPr="000B34A5">
        <w:rPr>
          <w:sz w:val="24"/>
          <w:szCs w:val="24"/>
        </w:rPr>
        <w:t xml:space="preserve"> a solicitantului privind respectarea regulii de </w:t>
      </w:r>
      <w:r w:rsidRPr="000B34A5">
        <w:rPr>
          <w:b/>
          <w:sz w:val="24"/>
          <w:szCs w:val="24"/>
        </w:rPr>
        <w:t>cumul a ajutoarelor de minimis</w:t>
      </w:r>
      <w:r w:rsidRPr="000B34A5">
        <w:rPr>
          <w:sz w:val="24"/>
          <w:szCs w:val="24"/>
        </w:rPr>
        <w:t xml:space="preserve"> (Anexa 6.2 din Ghidul solicitantului). </w:t>
      </w:r>
    </w:p>
    <w:p w:rsidR="00285A9D" w:rsidRPr="000B34A5" w:rsidRDefault="00285A9D" w:rsidP="00111160">
      <w:pPr>
        <w:numPr>
          <w:ilvl w:val="0"/>
          <w:numId w:val="29"/>
        </w:numPr>
        <w:spacing w:after="108" w:line="247" w:lineRule="auto"/>
        <w:ind w:hanging="9"/>
        <w:jc w:val="both"/>
        <w:rPr>
          <w:sz w:val="24"/>
          <w:szCs w:val="24"/>
        </w:rPr>
      </w:pPr>
      <w:r w:rsidRPr="000B34A5">
        <w:rPr>
          <w:b/>
          <w:sz w:val="24"/>
          <w:szCs w:val="24"/>
        </w:rPr>
        <w:t>Declaraţie pe propria răspundere</w:t>
      </w:r>
      <w:r w:rsidRPr="000B34A5">
        <w:rPr>
          <w:sz w:val="24"/>
          <w:szCs w:val="24"/>
        </w:rPr>
        <w:t xml:space="preserve"> a solicitantului privind neîncadrarea în categoria ’’firme în dificultate’’ (Anexa 6.3 din Ghidul solicitantului), semnată de persoana autorizată să reprezinte intreprinderea, conform legii. Declaraţia va fi dată de toţi solicitanţii cu excepţia PFA-urilor, intreprinderilor individuale, intreprinderilor familiale şi a societăţilor cu activitate de mai puţin de 2 ani fiscali. </w:t>
      </w:r>
    </w:p>
    <w:p w:rsidR="00285A9D" w:rsidRPr="000B34A5" w:rsidRDefault="00285A9D" w:rsidP="00111160">
      <w:pPr>
        <w:numPr>
          <w:ilvl w:val="0"/>
          <w:numId w:val="29"/>
        </w:numPr>
        <w:spacing w:after="108" w:line="247" w:lineRule="auto"/>
        <w:ind w:hanging="9"/>
        <w:jc w:val="both"/>
        <w:rPr>
          <w:sz w:val="24"/>
          <w:szCs w:val="24"/>
        </w:rPr>
      </w:pPr>
      <w:r w:rsidRPr="000B34A5">
        <w:rPr>
          <w:b/>
          <w:sz w:val="24"/>
          <w:szCs w:val="24"/>
        </w:rPr>
        <w:t>Declaraţie pe propria răspundere</w:t>
      </w:r>
      <w:r w:rsidRPr="000B34A5">
        <w:rPr>
          <w:sz w:val="24"/>
          <w:szCs w:val="24"/>
        </w:rPr>
        <w:t xml:space="preserve"> a solicitantului ca nu a beneficiat de servicii de consiliere prin Măsura 02 (Anexa 6.4 din Ghidul solicitantului) </w:t>
      </w:r>
    </w:p>
    <w:p w:rsidR="00285A9D" w:rsidRPr="000B34A5" w:rsidRDefault="00285A9D" w:rsidP="00111160">
      <w:pPr>
        <w:spacing w:after="108" w:line="247" w:lineRule="auto"/>
        <w:jc w:val="both"/>
        <w:rPr>
          <w:sz w:val="24"/>
          <w:szCs w:val="24"/>
        </w:rPr>
      </w:pPr>
      <w:r>
        <w:rPr>
          <w:b/>
          <w:sz w:val="24"/>
          <w:szCs w:val="24"/>
        </w:rPr>
        <w:t>12.</w:t>
      </w:r>
      <w:r w:rsidRPr="000B34A5">
        <w:rPr>
          <w:b/>
          <w:sz w:val="24"/>
          <w:szCs w:val="24"/>
        </w:rPr>
        <w:t xml:space="preserve">Declarație pe propria răspundere </w:t>
      </w:r>
      <w:r w:rsidRPr="000B34A5">
        <w:rPr>
          <w:sz w:val="24"/>
          <w:szCs w:val="24"/>
        </w:rPr>
        <w:t xml:space="preserve">că nici solicitantul şi nici un alt membru al gospodăriei nu a mai solicitat în aceeași sesiune/beneficiat de sprijin financiar nerambursabil forfetar pe SM 6.2. </w:t>
      </w:r>
    </w:p>
    <w:p w:rsidR="00285A9D" w:rsidRPr="000B34A5" w:rsidRDefault="00285A9D" w:rsidP="00111160">
      <w:pPr>
        <w:spacing w:after="108" w:line="247" w:lineRule="auto"/>
        <w:ind w:left="389"/>
        <w:jc w:val="both"/>
        <w:rPr>
          <w:sz w:val="24"/>
          <w:szCs w:val="24"/>
        </w:rPr>
      </w:pPr>
      <w:r>
        <w:rPr>
          <w:b/>
          <w:sz w:val="24"/>
          <w:szCs w:val="24"/>
        </w:rPr>
        <w:t>13.</w:t>
      </w:r>
      <w:r w:rsidRPr="000B34A5">
        <w:rPr>
          <w:b/>
          <w:sz w:val="24"/>
          <w:szCs w:val="24"/>
        </w:rPr>
        <w:t>Alte documente</w:t>
      </w:r>
      <w:r w:rsidRPr="000B34A5">
        <w:rPr>
          <w:sz w:val="24"/>
          <w:szCs w:val="24"/>
        </w:rPr>
        <w:t xml:space="preserve"> (după caz) </w:t>
      </w:r>
    </w:p>
    <w:p w:rsidR="00285A9D" w:rsidRPr="000B34A5" w:rsidRDefault="00285A9D" w:rsidP="00111160">
      <w:pPr>
        <w:jc w:val="both"/>
        <w:rPr>
          <w:sz w:val="24"/>
          <w:szCs w:val="24"/>
        </w:rPr>
      </w:pPr>
      <w:r w:rsidRPr="000B34A5">
        <w:rPr>
          <w:sz w:val="24"/>
          <w:szCs w:val="24"/>
        </w:rPr>
        <w:t xml:space="preserve">Atentie! In categoria “alte documente” intra si  acordul administratorului/custodelui ariei naturale respective in cazul in care activitatea propusa prin proiect impune.  </w:t>
      </w:r>
    </w:p>
    <w:p w:rsidR="00285A9D" w:rsidRPr="000B34A5" w:rsidRDefault="00285A9D" w:rsidP="00111160">
      <w:pPr>
        <w:spacing w:after="98" w:line="256" w:lineRule="auto"/>
        <w:ind w:left="7"/>
        <w:jc w:val="both"/>
        <w:rPr>
          <w:sz w:val="24"/>
          <w:szCs w:val="24"/>
        </w:rPr>
      </w:pPr>
    </w:p>
    <w:p w:rsidR="00285A9D" w:rsidRPr="00C64BA1" w:rsidRDefault="00285A9D" w:rsidP="00AC4F6B">
      <w:pPr>
        <w:pStyle w:val="Heading1"/>
      </w:pPr>
      <w:bookmarkStart w:id="29" w:name="_Toc488159367"/>
      <w:r w:rsidRPr="00C64BA1">
        <w:t>DOCUMENTELE NECESARE LA ÎNCHEIEREA  CONTRACTULUI DE FINANȚARE</w:t>
      </w:r>
      <w:bookmarkEnd w:id="29"/>
    </w:p>
    <w:p w:rsidR="00285A9D" w:rsidRPr="000B34A5" w:rsidRDefault="00285A9D" w:rsidP="00111160">
      <w:pPr>
        <w:spacing w:after="0" w:line="256" w:lineRule="auto"/>
        <w:ind w:left="7"/>
        <w:jc w:val="both"/>
        <w:rPr>
          <w:sz w:val="24"/>
          <w:szCs w:val="24"/>
        </w:rPr>
      </w:pPr>
    </w:p>
    <w:p w:rsidR="00285A9D" w:rsidRPr="000B34A5" w:rsidRDefault="00285A9D" w:rsidP="00111160">
      <w:pPr>
        <w:spacing w:after="58"/>
        <w:jc w:val="both"/>
        <w:rPr>
          <w:sz w:val="24"/>
          <w:szCs w:val="24"/>
        </w:rPr>
      </w:pPr>
      <w:r w:rsidRPr="000B34A5">
        <w:rPr>
          <w:b/>
          <w:sz w:val="24"/>
          <w:szCs w:val="24"/>
        </w:rPr>
        <w:t xml:space="preserve">Certificat de cazier judiciar </w:t>
      </w:r>
      <w:r w:rsidRPr="000B34A5">
        <w:rPr>
          <w:sz w:val="24"/>
          <w:szCs w:val="24"/>
        </w:rPr>
        <w:t xml:space="preserve">(fără înscrieri privind sancţiuni economico-financiare) al solicitantului si reprezentantului legal, în original, valabil la data încheierii contractului de finantare, în conformitate cu prevederile Legii nr. 290/2004 privind cazierul judiciar, republicată, cu modificările şi completările ulterioare.,  (doc. 8.1 şi 8.2  in Cererea de finanțare); </w:t>
      </w:r>
    </w:p>
    <w:p w:rsidR="00285A9D" w:rsidRPr="000B34A5" w:rsidRDefault="00285A9D" w:rsidP="00111160">
      <w:pPr>
        <w:jc w:val="both"/>
        <w:rPr>
          <w:sz w:val="24"/>
          <w:szCs w:val="24"/>
        </w:rPr>
      </w:pPr>
      <w:r w:rsidRPr="000B34A5">
        <w:rPr>
          <w:b/>
          <w:sz w:val="24"/>
          <w:szCs w:val="24"/>
        </w:rPr>
        <w:t>Certificate de atestare fiscală,</w:t>
      </w:r>
      <w:r w:rsidRPr="000B34A5">
        <w:rPr>
          <w:sz w:val="24"/>
          <w:szCs w:val="24"/>
        </w:rPr>
        <w:t xml:space="preserve"> atât pentru întreprindere cât și pentru reprezentantul legal, emise de către Direcţia Generala a Finanţelor Publice şi de primăriile pe raza cărora îşi au sediul social şi punctele de lucru (numai în cazul în care solicitantul este proprietar asupra imobilelor) şi, dacă este cazul, graficul de reeşalonare a datoriilor către bugetul consolidat. (doc. 9.1 şi 9.2 in Cererea de finanțare); </w:t>
      </w:r>
    </w:p>
    <w:p w:rsidR="00285A9D" w:rsidRPr="000B34A5" w:rsidRDefault="00285A9D" w:rsidP="00111160">
      <w:pPr>
        <w:jc w:val="both"/>
        <w:rPr>
          <w:sz w:val="24"/>
          <w:szCs w:val="24"/>
        </w:rPr>
      </w:pPr>
      <w:r w:rsidRPr="000B34A5">
        <w:rPr>
          <w:b/>
          <w:sz w:val="24"/>
          <w:szCs w:val="24"/>
        </w:rPr>
        <w:t xml:space="preserve">Adresa emisa de institutia finaciara (banca/trezorerie) </w:t>
      </w:r>
      <w:r w:rsidRPr="000B34A5">
        <w:rPr>
          <w:sz w:val="24"/>
          <w:szCs w:val="24"/>
        </w:rPr>
        <w:t xml:space="preserve">din care să rezulte denumirea și adresa băncii precum și codul IBAN al contului în care se derulează operaţiunile cu AFIR aferente proiectului FEADRNu este obligatorie deschiderea unui cont separat pentru derularea proiectului. (doc. 14 in Cererea de finanțare) </w:t>
      </w:r>
    </w:p>
    <w:p w:rsidR="00285A9D" w:rsidRPr="00C64BA1" w:rsidRDefault="00285A9D" w:rsidP="00111160">
      <w:pPr>
        <w:jc w:val="both"/>
        <w:rPr>
          <w:sz w:val="24"/>
          <w:szCs w:val="24"/>
        </w:rPr>
      </w:pPr>
      <w:r w:rsidRPr="000B34A5">
        <w:rPr>
          <w:b/>
          <w:sz w:val="24"/>
          <w:szCs w:val="24"/>
        </w:rPr>
        <w:t>Certificat de cazier fiscal</w:t>
      </w:r>
      <w:r w:rsidRPr="000B34A5">
        <w:rPr>
          <w:sz w:val="24"/>
          <w:szCs w:val="24"/>
        </w:rPr>
        <w:t xml:space="preserve"> al solicitantului (doc. 16 in Cererea de finanțare) </w:t>
      </w:r>
    </w:p>
    <w:p w:rsidR="00285A9D" w:rsidRPr="0071050A" w:rsidRDefault="00285A9D" w:rsidP="0071050A">
      <w:pPr>
        <w:rPr>
          <w:b/>
          <w:sz w:val="24"/>
          <w:szCs w:val="24"/>
        </w:rPr>
      </w:pPr>
      <w:bookmarkStart w:id="30" w:name="_Toc488159368"/>
      <w:r w:rsidRPr="0071050A">
        <w:rPr>
          <w:b/>
        </w:rPr>
        <w:lastRenderedPageBreak/>
        <w:t>DOCUMENTELE NECESARE LA A- II-A TRANŞĂ DE PLATĂ</w:t>
      </w:r>
      <w:bookmarkEnd w:id="30"/>
    </w:p>
    <w:p w:rsidR="00285A9D" w:rsidRPr="000B34A5" w:rsidRDefault="00285A9D" w:rsidP="00111160">
      <w:pPr>
        <w:spacing w:after="224"/>
        <w:ind w:left="4" w:hanging="10"/>
        <w:jc w:val="both"/>
        <w:rPr>
          <w:sz w:val="24"/>
          <w:szCs w:val="24"/>
        </w:rPr>
      </w:pPr>
      <w:r w:rsidRPr="000B34A5">
        <w:rPr>
          <w:b/>
          <w:sz w:val="24"/>
          <w:szCs w:val="24"/>
        </w:rPr>
        <w:t xml:space="preserve">Autorizația de funcționare. </w:t>
      </w:r>
    </w:p>
    <w:p w:rsidR="00285A9D" w:rsidRPr="000B34A5" w:rsidRDefault="00285A9D" w:rsidP="00111160">
      <w:pPr>
        <w:jc w:val="both"/>
        <w:rPr>
          <w:sz w:val="24"/>
          <w:szCs w:val="24"/>
        </w:rPr>
      </w:pPr>
      <w:r w:rsidRPr="000B34A5">
        <w:rPr>
          <w:sz w:val="24"/>
          <w:szCs w:val="24"/>
        </w:rPr>
        <w:t>Pentru proiectele care prevăd investiții în structuri de tipul pensiunilor agroturistice, dinAutorizația de funcționare (sau avizele/ autorizatiile aferente), trebuie să reiasă că agropensiunea este autorizată pentru a oferi masa turiștilor cazați.</w:t>
      </w:r>
    </w:p>
    <w:p w:rsidR="00285A9D" w:rsidRPr="000B34A5" w:rsidRDefault="00285A9D" w:rsidP="00111160">
      <w:pPr>
        <w:jc w:val="both"/>
        <w:rPr>
          <w:sz w:val="24"/>
          <w:szCs w:val="24"/>
        </w:rPr>
      </w:pPr>
      <w:r w:rsidRPr="000B34A5">
        <w:rPr>
          <w:b/>
          <w:sz w:val="24"/>
          <w:szCs w:val="24"/>
        </w:rPr>
        <w:t>Documentele de proprietate pentru teren</w:t>
      </w:r>
      <w:r w:rsidRPr="000B34A5">
        <w:rPr>
          <w:sz w:val="24"/>
          <w:szCs w:val="24"/>
        </w:rPr>
        <w:t xml:space="preserve"> – pentru situația în care beneficiarul a propus în Planul de afaceri achiziție de teren; </w:t>
      </w:r>
    </w:p>
    <w:p w:rsidR="00285A9D" w:rsidRPr="000B34A5" w:rsidRDefault="00285A9D" w:rsidP="00111160">
      <w:pPr>
        <w:spacing w:after="112"/>
        <w:ind w:left="4" w:hanging="10"/>
        <w:jc w:val="both"/>
        <w:rPr>
          <w:sz w:val="24"/>
          <w:szCs w:val="24"/>
        </w:rPr>
      </w:pPr>
      <w:r w:rsidRPr="000B34A5">
        <w:rPr>
          <w:b/>
          <w:sz w:val="24"/>
          <w:szCs w:val="24"/>
        </w:rPr>
        <w:t>Certificatul de membru al unei Agenţii Naţionale de Turism sau contractul încheiat cu o agenţie de turism autorizată privind introducerea obiectivului în circuitul turistic (pentru agro-turism)</w:t>
      </w:r>
      <w:r w:rsidRPr="000B34A5">
        <w:rPr>
          <w:sz w:val="24"/>
          <w:szCs w:val="24"/>
        </w:rPr>
        <w:t xml:space="preserve">. </w:t>
      </w:r>
    </w:p>
    <w:p w:rsidR="00285A9D" w:rsidRPr="000B34A5" w:rsidRDefault="00285A9D" w:rsidP="00111160">
      <w:pPr>
        <w:ind w:left="4" w:hanging="10"/>
        <w:jc w:val="both"/>
        <w:rPr>
          <w:sz w:val="24"/>
          <w:szCs w:val="24"/>
        </w:rPr>
      </w:pPr>
      <w:r w:rsidRPr="000B34A5">
        <w:rPr>
          <w:b/>
          <w:sz w:val="24"/>
          <w:szCs w:val="24"/>
        </w:rPr>
        <w:t>Certificatul de clasificare a obiectivului turistic (pentru agro-turism)</w:t>
      </w:r>
      <w:r w:rsidRPr="000B34A5">
        <w:rPr>
          <w:sz w:val="24"/>
          <w:szCs w:val="24"/>
        </w:rPr>
        <w:t xml:space="preserve">. </w:t>
      </w:r>
    </w:p>
    <w:p w:rsidR="00285A9D" w:rsidRPr="000B34A5" w:rsidRDefault="00285A9D" w:rsidP="00111160">
      <w:pPr>
        <w:spacing w:after="175"/>
        <w:ind w:left="4" w:hanging="10"/>
        <w:jc w:val="both"/>
        <w:rPr>
          <w:sz w:val="24"/>
          <w:szCs w:val="24"/>
        </w:rPr>
      </w:pPr>
      <w:r w:rsidRPr="000B34A5">
        <w:rPr>
          <w:b/>
          <w:sz w:val="24"/>
          <w:szCs w:val="24"/>
        </w:rPr>
        <w:t xml:space="preserve">Daca prin intermediul proiectului se prevede realizarea/modernizarea imobilelor: </w:t>
      </w:r>
    </w:p>
    <w:p w:rsidR="00285A9D" w:rsidRPr="000B34A5" w:rsidRDefault="00285A9D" w:rsidP="00111160">
      <w:pPr>
        <w:numPr>
          <w:ilvl w:val="0"/>
          <w:numId w:val="38"/>
        </w:numPr>
        <w:spacing w:after="162" w:line="247" w:lineRule="auto"/>
        <w:ind w:hanging="410"/>
        <w:jc w:val="both"/>
        <w:rPr>
          <w:sz w:val="24"/>
          <w:szCs w:val="24"/>
        </w:rPr>
      </w:pPr>
      <w:r w:rsidRPr="000B34A5">
        <w:rPr>
          <w:b/>
          <w:sz w:val="24"/>
          <w:szCs w:val="24"/>
        </w:rPr>
        <w:t xml:space="preserve">Autorizația de construire </w:t>
      </w:r>
    </w:p>
    <w:p w:rsidR="00285A9D" w:rsidRPr="000B34A5" w:rsidRDefault="00285A9D" w:rsidP="00111160">
      <w:pPr>
        <w:numPr>
          <w:ilvl w:val="0"/>
          <w:numId w:val="38"/>
        </w:numPr>
        <w:spacing w:after="13" w:line="247" w:lineRule="auto"/>
        <w:ind w:hanging="410"/>
        <w:jc w:val="both"/>
        <w:rPr>
          <w:sz w:val="24"/>
          <w:szCs w:val="24"/>
        </w:rPr>
      </w:pPr>
      <w:r w:rsidRPr="000B34A5">
        <w:rPr>
          <w:b/>
          <w:sz w:val="24"/>
          <w:szCs w:val="24"/>
        </w:rPr>
        <w:t>Proces verbal de receptie la terminarea lucrarilor.</w:t>
      </w:r>
    </w:p>
    <w:p w:rsidR="00285A9D" w:rsidRPr="000B34A5" w:rsidRDefault="00285A9D" w:rsidP="00111160">
      <w:pPr>
        <w:spacing w:after="10"/>
        <w:jc w:val="both"/>
        <w:rPr>
          <w:sz w:val="24"/>
          <w:szCs w:val="24"/>
        </w:rPr>
      </w:pPr>
      <w:r w:rsidRPr="000B34A5">
        <w:rPr>
          <w:b/>
          <w:sz w:val="24"/>
          <w:szCs w:val="24"/>
        </w:rPr>
        <w:t>Alte documente justificative</w:t>
      </w:r>
      <w:r w:rsidRPr="000B34A5">
        <w:rPr>
          <w:sz w:val="24"/>
          <w:szCs w:val="24"/>
        </w:rPr>
        <w:t xml:space="preserve"> (detaliate în Instrucţiunile de plată pentru beneficiarii submăsurii 6.2). </w:t>
      </w:r>
    </w:p>
    <w:p w:rsidR="00285A9D" w:rsidRPr="000B34A5" w:rsidRDefault="00285A9D" w:rsidP="00111160">
      <w:pPr>
        <w:jc w:val="both"/>
        <w:rPr>
          <w:sz w:val="24"/>
          <w:szCs w:val="24"/>
        </w:rPr>
      </w:pPr>
      <w:r w:rsidRPr="000B34A5">
        <w:rPr>
          <w:sz w:val="24"/>
          <w:szCs w:val="24"/>
        </w:rPr>
        <w:t xml:space="preserve">Pentru obţinerea avizelor/ notificărilor/ autorizațiilor, solicitanţii vor trebui să depună documentaţia necesară pentru eliberarea acestora, la instituțiile competente, conform reglementărilor legale in vigoare. </w:t>
      </w:r>
    </w:p>
    <w:p w:rsidR="00285A9D" w:rsidRPr="000B34A5" w:rsidRDefault="00285A9D" w:rsidP="00111160">
      <w:pPr>
        <w:spacing w:after="0"/>
        <w:jc w:val="both"/>
        <w:rPr>
          <w:sz w:val="24"/>
          <w:szCs w:val="24"/>
        </w:rPr>
      </w:pPr>
      <w:r w:rsidRPr="000B34A5">
        <w:rPr>
          <w:sz w:val="24"/>
          <w:szCs w:val="24"/>
        </w:rPr>
        <w:t xml:space="preserve">De exemplu, pentru obținerea Notificării de asistenţă de specialitate de sănătate publică se vor depune: cerere şi documente aferente specifice domeniului activităţii; schiţa de amplasare în zonă, proiectul obiectivului din care să reiasă circuitele funcţionale, destinaţia spaţiilor şi suprafeţele acestora, după caz; memoriul tehnic privind descrierea obiectivului şi a activităţii care se desfăşoară sau se va desfăşura în acesta, după caz; dovada achitării tarifului de asistenţă de specialitate de sănătate publică, conform Ordinului Ministerului Sănătății nr. 1030/2009 privind aprobarea procedurilor de reglementare sanitară pentru proiectele de amplasare, amenajare, construire şi pentru funcţionarea obiectivelor ce desfăşoară activităţi cu risc pentru starea de sănătate a populaţiei. </w:t>
      </w:r>
    </w:p>
    <w:p w:rsidR="00D03820" w:rsidRDefault="00D03820" w:rsidP="00AC4F6B">
      <w:pPr>
        <w:spacing w:after="38" w:line="256" w:lineRule="auto"/>
        <w:ind w:left="7"/>
        <w:jc w:val="both"/>
        <w:rPr>
          <w:sz w:val="24"/>
          <w:szCs w:val="24"/>
        </w:rPr>
      </w:pPr>
    </w:p>
    <w:p w:rsidR="00D03820" w:rsidRDefault="00D03820">
      <w:pPr>
        <w:rPr>
          <w:sz w:val="24"/>
          <w:szCs w:val="24"/>
        </w:rPr>
      </w:pPr>
      <w:r>
        <w:rPr>
          <w:sz w:val="24"/>
          <w:szCs w:val="24"/>
        </w:rPr>
        <w:br w:type="page"/>
      </w:r>
    </w:p>
    <w:p w:rsidR="00285A9D" w:rsidRPr="00AC4F6B" w:rsidRDefault="00285A9D" w:rsidP="00AC4F6B">
      <w:pPr>
        <w:pStyle w:val="Heading1"/>
      </w:pPr>
      <w:bookmarkStart w:id="31" w:name="_Toc488159369"/>
      <w:r w:rsidRPr="00C64BA1">
        <w:lastRenderedPageBreak/>
        <w:t>LISTA ANEXELOR LA GHIDUL SOLICITANTULUI DISPONIBILE PE SITE-</w:t>
      </w:r>
      <w:r>
        <w:t>UL GALMS</w:t>
      </w:r>
      <w:bookmarkEnd w:id="31"/>
    </w:p>
    <w:p w:rsidR="0071050A" w:rsidRDefault="0071050A" w:rsidP="00111160">
      <w:pPr>
        <w:spacing w:after="55"/>
        <w:jc w:val="both"/>
        <w:rPr>
          <w:rFonts w:ascii="Arial" w:eastAsia="Arial" w:hAnsi="Arial" w:cs="Arial"/>
          <w:sz w:val="24"/>
          <w:szCs w:val="24"/>
        </w:rPr>
      </w:pPr>
    </w:p>
    <w:p w:rsidR="004B42A7" w:rsidRDefault="004B42A7" w:rsidP="004B42A7">
      <w:pPr>
        <w:spacing w:after="55"/>
        <w:rPr>
          <w:sz w:val="24"/>
          <w:szCs w:val="24"/>
        </w:rPr>
      </w:pPr>
      <w:r w:rsidRPr="000B34A5">
        <w:rPr>
          <w:b/>
          <w:sz w:val="24"/>
          <w:szCs w:val="24"/>
        </w:rPr>
        <w:t>Anexa 1</w:t>
      </w:r>
      <w:r w:rsidR="00285A9D" w:rsidRPr="000B34A5">
        <w:rPr>
          <w:sz w:val="24"/>
          <w:szCs w:val="24"/>
        </w:rPr>
        <w:t xml:space="preserve">Cererea de finanțare </w:t>
      </w:r>
    </w:p>
    <w:p w:rsidR="004B42A7" w:rsidRDefault="004B42A7" w:rsidP="004B42A7">
      <w:pPr>
        <w:spacing w:after="55"/>
        <w:rPr>
          <w:sz w:val="24"/>
          <w:szCs w:val="24"/>
        </w:rPr>
      </w:pPr>
      <w:r w:rsidRPr="000B34A5">
        <w:rPr>
          <w:b/>
          <w:sz w:val="24"/>
          <w:szCs w:val="24"/>
        </w:rPr>
        <w:t>Anexa 2</w:t>
      </w:r>
      <w:r w:rsidR="00285A9D" w:rsidRPr="000B34A5">
        <w:rPr>
          <w:sz w:val="24"/>
          <w:szCs w:val="24"/>
        </w:rPr>
        <w:t xml:space="preserve">Planul de afaceri  </w:t>
      </w:r>
    </w:p>
    <w:p w:rsidR="00285A9D" w:rsidRPr="000B34A5" w:rsidRDefault="004B42A7" w:rsidP="00111160">
      <w:pPr>
        <w:spacing w:after="55"/>
        <w:jc w:val="both"/>
        <w:rPr>
          <w:sz w:val="24"/>
          <w:szCs w:val="24"/>
        </w:rPr>
      </w:pPr>
      <w:r w:rsidRPr="000B34A5">
        <w:rPr>
          <w:b/>
          <w:sz w:val="24"/>
          <w:szCs w:val="24"/>
        </w:rPr>
        <w:t>Anexa 3</w:t>
      </w:r>
      <w:r w:rsidR="00285A9D" w:rsidRPr="000B34A5">
        <w:rPr>
          <w:sz w:val="24"/>
          <w:szCs w:val="24"/>
        </w:rPr>
        <w:t xml:space="preserve">Contractul de finanțare </w:t>
      </w:r>
    </w:p>
    <w:p w:rsidR="00285A9D" w:rsidRPr="004B42A7" w:rsidRDefault="00285A9D" w:rsidP="00111160">
      <w:pPr>
        <w:spacing w:after="55"/>
        <w:jc w:val="both"/>
        <w:rPr>
          <w:sz w:val="24"/>
          <w:szCs w:val="24"/>
        </w:rPr>
      </w:pPr>
      <w:r w:rsidRPr="004B42A7">
        <w:rPr>
          <w:b/>
          <w:sz w:val="24"/>
          <w:szCs w:val="24"/>
        </w:rPr>
        <w:t>Anexa 4</w:t>
      </w:r>
      <w:hyperlink r:id="rId29" w:history="1">
        <w:r w:rsidR="00D03820" w:rsidRPr="00D03820">
          <w:rPr>
            <w:rStyle w:val="Hyperlink"/>
            <w:color w:val="auto"/>
            <w:sz w:val="24"/>
            <w:szCs w:val="24"/>
            <w:u w:val="none"/>
          </w:rPr>
          <w:t>Declaratie catre GAL privind raportarea platilor efectuate de AFIR </w:t>
        </w:r>
      </w:hyperlink>
    </w:p>
    <w:p w:rsidR="00285A9D" w:rsidRPr="000B34A5" w:rsidRDefault="004B42A7" w:rsidP="00111160">
      <w:pPr>
        <w:spacing w:after="55"/>
        <w:jc w:val="both"/>
        <w:rPr>
          <w:sz w:val="24"/>
          <w:szCs w:val="24"/>
        </w:rPr>
      </w:pPr>
      <w:r w:rsidRPr="004B42A7">
        <w:rPr>
          <w:b/>
          <w:sz w:val="24"/>
          <w:szCs w:val="24"/>
        </w:rPr>
        <w:t>Anexa 5</w:t>
      </w:r>
      <w:r w:rsidR="00285A9D" w:rsidRPr="000B34A5">
        <w:rPr>
          <w:sz w:val="24"/>
          <w:szCs w:val="24"/>
        </w:rPr>
        <w:t xml:space="preserve">Fişa Masurii 06 </w:t>
      </w:r>
    </w:p>
    <w:p w:rsidR="004B42A7" w:rsidRDefault="004B42A7" w:rsidP="00111160">
      <w:pPr>
        <w:spacing w:after="56"/>
        <w:jc w:val="both"/>
        <w:rPr>
          <w:sz w:val="24"/>
          <w:szCs w:val="24"/>
        </w:rPr>
      </w:pPr>
      <w:r w:rsidRPr="004B42A7">
        <w:rPr>
          <w:b/>
          <w:sz w:val="24"/>
          <w:szCs w:val="24"/>
        </w:rPr>
        <w:t>Anexa 6.1</w:t>
      </w:r>
      <w:r w:rsidRPr="004B42A7">
        <w:rPr>
          <w:sz w:val="24"/>
          <w:szCs w:val="24"/>
        </w:rPr>
        <w:t xml:space="preserve"> Declaratie incadrare in categoria de micro-intreprindere si intreprindere mica</w:t>
      </w:r>
    </w:p>
    <w:p w:rsidR="004B42A7" w:rsidRDefault="004B42A7" w:rsidP="00111160">
      <w:pPr>
        <w:spacing w:after="56"/>
        <w:jc w:val="both"/>
        <w:rPr>
          <w:sz w:val="24"/>
          <w:szCs w:val="24"/>
        </w:rPr>
      </w:pPr>
      <w:r w:rsidRPr="004B42A7">
        <w:rPr>
          <w:b/>
          <w:sz w:val="24"/>
          <w:szCs w:val="24"/>
        </w:rPr>
        <w:t>Anexa 6.2</w:t>
      </w:r>
      <w:r w:rsidRPr="004B42A7">
        <w:rPr>
          <w:sz w:val="24"/>
          <w:szCs w:val="24"/>
        </w:rPr>
        <w:t xml:space="preserve"> Declaratie privind respectarea regulii de cumul (minimis)</w:t>
      </w:r>
    </w:p>
    <w:p w:rsidR="004B42A7" w:rsidRDefault="004B42A7" w:rsidP="00111160">
      <w:pPr>
        <w:spacing w:after="56"/>
        <w:jc w:val="both"/>
        <w:rPr>
          <w:sz w:val="24"/>
          <w:szCs w:val="24"/>
        </w:rPr>
      </w:pPr>
      <w:r w:rsidRPr="004B42A7">
        <w:rPr>
          <w:b/>
          <w:sz w:val="24"/>
          <w:szCs w:val="24"/>
        </w:rPr>
        <w:t>Anexa 6.3</w:t>
      </w:r>
      <w:r w:rsidRPr="004B42A7">
        <w:rPr>
          <w:sz w:val="24"/>
          <w:szCs w:val="24"/>
        </w:rPr>
        <w:t xml:space="preserve"> Declaratia cu privire la neincadrarea in firme in dificultate</w:t>
      </w:r>
    </w:p>
    <w:p w:rsidR="004B42A7" w:rsidRDefault="004B42A7" w:rsidP="00111160">
      <w:pPr>
        <w:spacing w:after="56"/>
        <w:jc w:val="both"/>
        <w:rPr>
          <w:sz w:val="24"/>
          <w:szCs w:val="24"/>
        </w:rPr>
      </w:pPr>
      <w:r w:rsidRPr="004B42A7">
        <w:rPr>
          <w:b/>
          <w:sz w:val="24"/>
          <w:szCs w:val="24"/>
        </w:rPr>
        <w:t>Anexa 6.4</w:t>
      </w:r>
      <w:r w:rsidRPr="004B42A7">
        <w:rPr>
          <w:sz w:val="24"/>
          <w:szCs w:val="24"/>
        </w:rPr>
        <w:t xml:space="preserve"> Declaratie ca solicitantul nu a beneficiat de servicii de consiliere </w:t>
      </w:r>
    </w:p>
    <w:p w:rsidR="004B42A7" w:rsidRDefault="004B42A7" w:rsidP="00111160">
      <w:pPr>
        <w:spacing w:after="56"/>
        <w:jc w:val="both"/>
        <w:rPr>
          <w:sz w:val="24"/>
          <w:szCs w:val="24"/>
        </w:rPr>
      </w:pPr>
      <w:r w:rsidRPr="004B42A7">
        <w:rPr>
          <w:b/>
          <w:sz w:val="24"/>
          <w:szCs w:val="24"/>
        </w:rPr>
        <w:t>Anexa 7</w:t>
      </w:r>
      <w:r w:rsidRPr="004B42A7">
        <w:rPr>
          <w:sz w:val="24"/>
          <w:szCs w:val="24"/>
        </w:rPr>
        <w:t xml:space="preserve"> Lista codurilor CAEN eligibile 19.04.2017</w:t>
      </w:r>
    </w:p>
    <w:p w:rsidR="004B42A7" w:rsidRDefault="004B42A7" w:rsidP="00111160">
      <w:pPr>
        <w:spacing w:after="56"/>
        <w:jc w:val="both"/>
        <w:rPr>
          <w:sz w:val="24"/>
          <w:szCs w:val="24"/>
        </w:rPr>
      </w:pPr>
      <w:r w:rsidRPr="004B42A7">
        <w:rPr>
          <w:b/>
          <w:sz w:val="24"/>
          <w:szCs w:val="24"/>
        </w:rPr>
        <w:t>Anexa 8</w:t>
      </w:r>
      <w:r w:rsidRPr="004B42A7">
        <w:rPr>
          <w:sz w:val="24"/>
          <w:szCs w:val="24"/>
        </w:rPr>
        <w:t xml:space="preserve"> Lista codurilor CAEN eligibile numai pentru dotarea cladirilor</w:t>
      </w:r>
    </w:p>
    <w:p w:rsidR="00BB4D74" w:rsidRPr="00BB4D74" w:rsidRDefault="00BB4D74" w:rsidP="00BB4D74">
      <w:pPr>
        <w:spacing w:after="53"/>
        <w:jc w:val="both"/>
        <w:rPr>
          <w:rFonts w:eastAsia="Arial" w:cs="Arial"/>
          <w:sz w:val="24"/>
          <w:szCs w:val="24"/>
        </w:rPr>
      </w:pPr>
      <w:r w:rsidRPr="00BB4D74">
        <w:rPr>
          <w:rFonts w:eastAsia="Arial" w:cs="Arial"/>
          <w:b/>
          <w:sz w:val="24"/>
          <w:szCs w:val="24"/>
        </w:rPr>
        <w:t>Anexa 9</w:t>
      </w:r>
      <w:r w:rsidRPr="00BB4D74">
        <w:rPr>
          <w:rFonts w:eastAsia="Arial" w:cs="Arial"/>
          <w:sz w:val="24"/>
          <w:szCs w:val="24"/>
        </w:rPr>
        <w:t xml:space="preserve"> Procedura de evaluare si selectie a proiectelor</w:t>
      </w:r>
    </w:p>
    <w:p w:rsidR="00BB4D74" w:rsidRPr="00BB4D74" w:rsidRDefault="00BB4D74" w:rsidP="00BB4D74">
      <w:pPr>
        <w:spacing w:after="53"/>
        <w:jc w:val="both"/>
        <w:rPr>
          <w:rFonts w:eastAsia="Arial" w:cs="Arial"/>
          <w:sz w:val="24"/>
          <w:szCs w:val="24"/>
        </w:rPr>
      </w:pPr>
      <w:r w:rsidRPr="00BB4D74">
        <w:rPr>
          <w:rFonts w:eastAsia="Arial" w:cs="Arial"/>
          <w:b/>
          <w:sz w:val="24"/>
          <w:szCs w:val="24"/>
        </w:rPr>
        <w:t>Anexa 10</w:t>
      </w:r>
      <w:r w:rsidRPr="00BB4D74">
        <w:rPr>
          <w:rFonts w:eastAsia="Arial" w:cs="Arial"/>
          <w:sz w:val="24"/>
          <w:szCs w:val="24"/>
        </w:rPr>
        <w:t xml:space="preserve">  Componenta Comitetul de selectie</w:t>
      </w:r>
    </w:p>
    <w:p w:rsidR="00BB4D74" w:rsidRDefault="00BB4D74" w:rsidP="00BB4D74">
      <w:pPr>
        <w:spacing w:after="56"/>
        <w:jc w:val="both"/>
        <w:rPr>
          <w:sz w:val="24"/>
          <w:szCs w:val="24"/>
        </w:rPr>
      </w:pPr>
      <w:r w:rsidRPr="00BB4D74">
        <w:rPr>
          <w:rFonts w:eastAsia="Arial" w:cs="Arial"/>
          <w:b/>
          <w:sz w:val="24"/>
          <w:szCs w:val="24"/>
        </w:rPr>
        <w:t>Anexa 11</w:t>
      </w:r>
      <w:r w:rsidRPr="00BB4D74">
        <w:rPr>
          <w:rFonts w:eastAsia="Arial" w:cs="Arial"/>
          <w:sz w:val="24"/>
          <w:szCs w:val="24"/>
        </w:rPr>
        <w:t xml:space="preserve"> Regulamentul de organizare si functionare a Comitetului de Selectie a Proiectelor si a Comitetului de Contestatii</w:t>
      </w:r>
    </w:p>
    <w:p w:rsidR="004B42A7" w:rsidRDefault="004B42A7" w:rsidP="00111160">
      <w:pPr>
        <w:spacing w:after="56"/>
        <w:jc w:val="both"/>
        <w:rPr>
          <w:sz w:val="24"/>
          <w:szCs w:val="24"/>
        </w:rPr>
      </w:pPr>
      <w:r w:rsidRPr="004B42A7">
        <w:rPr>
          <w:b/>
          <w:sz w:val="24"/>
          <w:szCs w:val="24"/>
        </w:rPr>
        <w:t>Anexa 12</w:t>
      </w:r>
      <w:r w:rsidRPr="004B42A7">
        <w:rPr>
          <w:sz w:val="24"/>
          <w:szCs w:val="24"/>
        </w:rPr>
        <w:t xml:space="preserve"> Instructiuni evitare conditii artificiale</w:t>
      </w:r>
    </w:p>
    <w:p w:rsidR="00BB4D74" w:rsidRPr="00BB4D74" w:rsidRDefault="00BB4D74" w:rsidP="00BB4D74">
      <w:pPr>
        <w:spacing w:after="53"/>
        <w:jc w:val="both"/>
        <w:rPr>
          <w:rFonts w:eastAsia="Arial" w:cs="Arial"/>
          <w:sz w:val="24"/>
          <w:szCs w:val="24"/>
        </w:rPr>
      </w:pPr>
      <w:r w:rsidRPr="00D03820">
        <w:rPr>
          <w:rFonts w:eastAsia="Arial" w:cs="Arial"/>
          <w:b/>
          <w:sz w:val="24"/>
          <w:szCs w:val="24"/>
        </w:rPr>
        <w:t>Anexa 13</w:t>
      </w:r>
      <w:r w:rsidRPr="00BB4D74">
        <w:rPr>
          <w:rFonts w:eastAsia="Arial" w:cs="Arial"/>
          <w:sz w:val="24"/>
          <w:szCs w:val="24"/>
        </w:rPr>
        <w:t xml:space="preserve"> Fisa de verificare a conformitatii si metodologia de verificare</w:t>
      </w:r>
    </w:p>
    <w:p w:rsidR="00BB4D74" w:rsidRPr="00BB4D74" w:rsidRDefault="00BB4D74" w:rsidP="00BB4D74">
      <w:pPr>
        <w:spacing w:after="53"/>
        <w:jc w:val="both"/>
        <w:rPr>
          <w:rFonts w:eastAsia="Arial" w:cs="Arial"/>
          <w:sz w:val="24"/>
          <w:szCs w:val="24"/>
        </w:rPr>
      </w:pPr>
      <w:r w:rsidRPr="00D03820">
        <w:rPr>
          <w:rFonts w:eastAsia="Arial" w:cs="Arial"/>
          <w:b/>
          <w:sz w:val="24"/>
          <w:szCs w:val="24"/>
        </w:rPr>
        <w:t>Anexa 14</w:t>
      </w:r>
      <w:r w:rsidRPr="00BB4D74">
        <w:rPr>
          <w:rFonts w:eastAsia="Arial" w:cs="Arial"/>
          <w:sz w:val="24"/>
          <w:szCs w:val="24"/>
        </w:rPr>
        <w:t xml:space="preserve"> Fisa de evaluare a criterilor de eligibilitate si metodologia de verificare</w:t>
      </w:r>
    </w:p>
    <w:p w:rsidR="00285A9D" w:rsidRPr="00BB4D74" w:rsidRDefault="00BB4D74" w:rsidP="00BB4D74">
      <w:pPr>
        <w:spacing w:after="53"/>
        <w:jc w:val="both"/>
        <w:rPr>
          <w:color w:val="FF0000"/>
          <w:sz w:val="24"/>
          <w:szCs w:val="24"/>
        </w:rPr>
      </w:pPr>
      <w:r w:rsidRPr="00D03820">
        <w:rPr>
          <w:rFonts w:eastAsia="Arial" w:cs="Arial"/>
          <w:b/>
          <w:sz w:val="24"/>
          <w:szCs w:val="24"/>
        </w:rPr>
        <w:t>Anexa 15</w:t>
      </w:r>
      <w:r w:rsidRPr="00BB4D74">
        <w:rPr>
          <w:rFonts w:eastAsia="Arial" w:cs="Arial"/>
          <w:sz w:val="24"/>
          <w:szCs w:val="24"/>
        </w:rPr>
        <w:t xml:space="preserve"> Fisa de evaluare a criteriilor de selectie si metodologie de verificare</w:t>
      </w:r>
    </w:p>
    <w:p w:rsidR="006E30B7" w:rsidRDefault="006E30B7" w:rsidP="00111160">
      <w:pPr>
        <w:spacing w:after="31"/>
        <w:jc w:val="both"/>
        <w:rPr>
          <w:color w:val="FF0000"/>
          <w:sz w:val="24"/>
          <w:szCs w:val="24"/>
        </w:rPr>
      </w:pPr>
    </w:p>
    <w:p w:rsidR="006E30B7" w:rsidRPr="00490C51" w:rsidRDefault="006E30B7" w:rsidP="00AC4F6B">
      <w:pPr>
        <w:pStyle w:val="Heading1"/>
      </w:pPr>
      <w:bookmarkStart w:id="32" w:name="_Toc488159370"/>
      <w:r w:rsidRPr="00490C51">
        <w:t>Informații utile</w:t>
      </w:r>
      <w:bookmarkEnd w:id="32"/>
    </w:p>
    <w:p w:rsidR="006E30B7" w:rsidRDefault="006E30B7" w:rsidP="00111160">
      <w:pPr>
        <w:spacing w:after="200" w:line="276" w:lineRule="auto"/>
        <w:jc w:val="both"/>
        <w:rPr>
          <w:sz w:val="24"/>
          <w:szCs w:val="24"/>
          <w:lang w:val="ro-RO"/>
        </w:rPr>
      </w:pPr>
      <w:r>
        <w:rPr>
          <w:sz w:val="24"/>
          <w:szCs w:val="24"/>
          <w:lang w:val="ro-RO"/>
        </w:rPr>
        <w:t xml:space="preserve"> Toate formularele al căror format este elaborat de GAL Mărginimea Sibiului pot fi consultate și descărcate direct de pe pagina de internet a GAL MS (</w:t>
      </w:r>
      <w:hyperlink r:id="rId30" w:history="1">
        <w:r w:rsidRPr="00A21949">
          <w:rPr>
            <w:rStyle w:val="Hyperlink"/>
            <w:sz w:val="24"/>
            <w:szCs w:val="24"/>
            <w:lang w:val="ro-RO"/>
          </w:rPr>
          <w:t>www.galmarginimeasibiului.ro</w:t>
        </w:r>
      </w:hyperlink>
      <w:r>
        <w:rPr>
          <w:sz w:val="24"/>
          <w:szCs w:val="24"/>
          <w:lang w:val="ro-RO"/>
        </w:rPr>
        <w:t xml:space="preserve"> , </w:t>
      </w:r>
      <w:hyperlink r:id="rId31" w:history="1">
        <w:r w:rsidRPr="00A21949">
          <w:rPr>
            <w:rStyle w:val="Hyperlink"/>
            <w:sz w:val="24"/>
            <w:szCs w:val="24"/>
            <w:lang w:val="ro-RO"/>
          </w:rPr>
          <w:t>www.galms.ro</w:t>
        </w:r>
      </w:hyperlink>
      <w:r>
        <w:rPr>
          <w:sz w:val="24"/>
          <w:szCs w:val="24"/>
          <w:lang w:val="ro-RO"/>
        </w:rPr>
        <w:t xml:space="preserve"> ) sau pot fi solicitate de la sediul GAL.</w:t>
      </w:r>
    </w:p>
    <w:p w:rsidR="006E30B7" w:rsidRPr="00297406" w:rsidRDefault="006E30B7" w:rsidP="00111160">
      <w:pPr>
        <w:spacing w:after="200" w:line="276" w:lineRule="auto"/>
        <w:jc w:val="both"/>
        <w:rPr>
          <w:sz w:val="24"/>
          <w:szCs w:val="24"/>
          <w:lang w:val="ro-RO"/>
        </w:rPr>
      </w:pPr>
      <w:r>
        <w:rPr>
          <w:sz w:val="24"/>
          <w:szCs w:val="24"/>
          <w:lang w:val="ro-RO"/>
        </w:rPr>
        <w:t>GAL Mărginimea Sibiului vă stă la dispoziție de luni până vineri între orele 8:00 și 14:00 pentru a vă acorda informații privind modalitățile de accesare a Strategiei de Dezvoltare Locală, dar și pentru a primi propunerile sau sesizările dumneavoastră privind derularea proiectel</w:t>
      </w:r>
      <w:r w:rsidR="00E50EBB">
        <w:rPr>
          <w:sz w:val="24"/>
          <w:szCs w:val="24"/>
          <w:lang w:val="ro-RO"/>
        </w:rPr>
        <w:t xml:space="preserve">or depuse prin intermediul SDL. </w:t>
      </w:r>
      <w:r>
        <w:rPr>
          <w:sz w:val="24"/>
          <w:szCs w:val="24"/>
          <w:lang w:val="ro-RO"/>
        </w:rPr>
        <w:t>Ne puteți contacta direct la sediul GAL Mărginimea Sibiului din localitatea Rășinari, jud Sibiu, str. Copăcele, nr. 189, telefonic la nr. 0744.526.156 (Marina Bogdan) sau pe email la adresa: gal_marginimea_sibiului@yahoo.ro .</w:t>
      </w:r>
    </w:p>
    <w:p w:rsidR="00285A9D" w:rsidRPr="002F16AA" w:rsidRDefault="00285A9D" w:rsidP="00111160">
      <w:pPr>
        <w:jc w:val="both"/>
        <w:rPr>
          <w:rFonts w:cstheme="minorHAnsi"/>
          <w:sz w:val="24"/>
          <w:szCs w:val="24"/>
        </w:rPr>
      </w:pPr>
    </w:p>
    <w:sectPr w:rsidR="00285A9D" w:rsidRPr="002F16AA" w:rsidSect="003B4892">
      <w:headerReference w:type="default" r:id="rId32"/>
      <w:footerReference w:type="default" r:id="rId33"/>
      <w:pgSz w:w="11906" w:h="16838" w:code="9"/>
      <w:pgMar w:top="964" w:right="851" w:bottom="1134" w:left="1134"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FC" w:rsidRDefault="009457FC" w:rsidP="00E41DBE">
      <w:pPr>
        <w:spacing w:after="0" w:line="240" w:lineRule="auto"/>
      </w:pPr>
      <w:r>
        <w:separator/>
      </w:r>
    </w:p>
  </w:endnote>
  <w:endnote w:type="continuationSeparator" w:id="0">
    <w:p w:rsidR="009457FC" w:rsidRDefault="009457FC" w:rsidP="00E4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3" w:csb1="00000000"/>
  </w:font>
  <w:font w:name="TimesNewRomanPSMT">
    <w:altName w:val="AVGmdBU"/>
    <w:charset w:val="80"/>
    <w:family w:val="auto"/>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TE241EE18t00">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93070"/>
      <w:docPartObj>
        <w:docPartGallery w:val="Page Numbers (Bottom of Page)"/>
        <w:docPartUnique/>
      </w:docPartObj>
    </w:sdtPr>
    <w:sdtEndPr/>
    <w:sdtContent>
      <w:p w:rsidR="00E118E3" w:rsidRDefault="006B19C7" w:rsidP="003B4892">
        <w:pPr>
          <w:pStyle w:val="Footer"/>
          <w:jc w:val="center"/>
        </w:pPr>
        <w:r>
          <w:fldChar w:fldCharType="begin"/>
        </w:r>
        <w:r w:rsidR="00E118E3">
          <w:instrText xml:space="preserve"> PAGE   \* MERGEFORMAT </w:instrText>
        </w:r>
        <w:r>
          <w:fldChar w:fldCharType="separate"/>
        </w:r>
        <w:r w:rsidR="00CB1BD3">
          <w:rPr>
            <w:noProof/>
          </w:rPr>
          <w:t>2</w:t>
        </w:r>
        <w:r>
          <w:rPr>
            <w:noProof/>
          </w:rPr>
          <w:fldChar w:fldCharType="end"/>
        </w:r>
      </w:p>
    </w:sdtContent>
  </w:sdt>
  <w:p w:rsidR="00E118E3" w:rsidRPr="0006065E" w:rsidRDefault="00E118E3" w:rsidP="003B4892">
    <w:pPr>
      <w:pStyle w:val="Footer"/>
      <w:jc w:val="center"/>
      <w:rPr>
        <w:sz w:val="24"/>
        <w:szCs w:val="24"/>
        <w:lang w:val="ro-RO"/>
      </w:rPr>
    </w:pPr>
    <w:r w:rsidRPr="0006065E">
      <w:rPr>
        <w:sz w:val="24"/>
        <w:szCs w:val="24"/>
        <w:lang w:val="ro-RO"/>
      </w:rPr>
      <w:t>GHIDUL SOLICITANTULUI</w:t>
    </w:r>
  </w:p>
  <w:p w:rsidR="00E118E3" w:rsidRDefault="00E118E3" w:rsidP="003B4892">
    <w:pPr>
      <w:pStyle w:val="Footer"/>
      <w:jc w:val="center"/>
      <w:rPr>
        <w:sz w:val="24"/>
        <w:szCs w:val="24"/>
        <w:lang w:val="ro-RO"/>
      </w:rPr>
    </w:pPr>
    <w:r w:rsidRPr="0006065E">
      <w:rPr>
        <w:sz w:val="24"/>
        <w:szCs w:val="24"/>
        <w:lang w:val="ro-RO"/>
      </w:rPr>
      <w:t>Măsura 06/6A – Sprijin pentru demararea de afaceri cu activități neagricole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FC" w:rsidRDefault="009457FC" w:rsidP="00E41DBE">
      <w:pPr>
        <w:spacing w:after="0" w:line="240" w:lineRule="auto"/>
      </w:pPr>
      <w:r>
        <w:separator/>
      </w:r>
    </w:p>
  </w:footnote>
  <w:footnote w:type="continuationSeparator" w:id="0">
    <w:p w:rsidR="009457FC" w:rsidRDefault="009457FC" w:rsidP="00E41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E3" w:rsidRDefault="00E118E3" w:rsidP="00111160">
    <w:pPr>
      <w:pStyle w:val="Header"/>
      <w:jc w:val="center"/>
    </w:pPr>
    <w:r>
      <w:rPr>
        <w:noProof/>
      </w:rPr>
      <w:drawing>
        <wp:anchor distT="0" distB="0" distL="114300" distR="114300" simplePos="0" relativeHeight="251659264" behindDoc="0" locked="0" layoutInCell="1" allowOverlap="1">
          <wp:simplePos x="0" y="0"/>
          <wp:positionH relativeFrom="column">
            <wp:posOffset>118110</wp:posOffset>
          </wp:positionH>
          <wp:positionV relativeFrom="paragraph">
            <wp:posOffset>-1270</wp:posOffset>
          </wp:positionV>
          <wp:extent cx="1304925" cy="752475"/>
          <wp:effectExtent l="19050" t="0" r="9525" b="0"/>
          <wp:wrapNone/>
          <wp:docPr id="578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1518285</wp:posOffset>
          </wp:positionH>
          <wp:positionV relativeFrom="paragraph">
            <wp:posOffset>-77470</wp:posOffset>
          </wp:positionV>
          <wp:extent cx="2000250" cy="857250"/>
          <wp:effectExtent l="0" t="0" r="0" b="0"/>
          <wp:wrapNone/>
          <wp:docPr id="57826" name="Picture 15" descr="Description: http://www.madr.ro/images/headers/antet-r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5" descr="Description: http://www.madr.ro/images/headers/antet-ro-n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857250"/>
                  </a:xfrm>
                  <a:prstGeom prst="rect">
                    <a:avLst/>
                  </a:prstGeom>
                  <a:noFill/>
                  <a:ln>
                    <a:noFill/>
                  </a:ln>
                  <a:extLst/>
                </pic:spPr>
              </pic:pic>
            </a:graphicData>
          </a:graphic>
        </wp:anchor>
      </w:drawing>
    </w:r>
    <w:r>
      <w:rPr>
        <w:rFonts w:eastAsia="Lucida Sans Unicode"/>
        <w:noProof/>
        <w:sz w:val="30"/>
        <w:szCs w:val="24"/>
        <w:lang w:val="ro-RO" w:eastAsia="ro-RO"/>
      </w:rPr>
      <w:ptab w:relativeTo="margin" w:alignment="center" w:leader="none"/>
    </w:r>
    <w:r>
      <w:rPr>
        <w:rFonts w:eastAsia="Lucida Sans Unicode"/>
        <w:noProof/>
        <w:sz w:val="30"/>
        <w:szCs w:val="24"/>
        <w:lang w:val="ro-RO" w:eastAsia="ro-RO"/>
      </w:rPr>
      <w:ptab w:relativeTo="margin" w:alignment="center" w:leader="none"/>
    </w:r>
    <w:r>
      <w:rPr>
        <w:rFonts w:eastAsia="Lucida Sans Unicode"/>
        <w:noProof/>
        <w:sz w:val="30"/>
        <w:szCs w:val="24"/>
        <w:lang w:val="ro-RO" w:eastAsia="ro-RO"/>
      </w:rPr>
      <w:ptab w:relativeTo="margin" w:alignment="center" w:leader="none"/>
    </w:r>
    <w:r>
      <w:rPr>
        <w:rFonts w:eastAsia="Lucida Sans Unicode"/>
        <w:noProof/>
        <w:sz w:val="30"/>
        <w:szCs w:val="24"/>
        <w:lang w:val="ro-RO" w:eastAsia="ro-RO"/>
      </w:rPr>
      <w:ptab w:relativeTo="margin" w:alignment="center" w:leader="none"/>
    </w:r>
    <w:r>
      <w:rPr>
        <w:rFonts w:eastAsia="Lucida Sans Unicode"/>
        <w:noProof/>
        <w:sz w:val="30"/>
        <w:szCs w:val="24"/>
        <w:lang w:val="ro-RO" w:eastAsia="ro-RO"/>
      </w:rPr>
      <w:ptab w:relativeTo="margin" w:alignment="center" w:leader="none"/>
    </w:r>
    <w:r>
      <w:rPr>
        <w:rFonts w:eastAsia="Lucida Sans Unicode"/>
        <w:noProof/>
        <w:sz w:val="30"/>
        <w:szCs w:val="24"/>
        <w:lang w:val="ro-RO" w:eastAsia="ro-RO"/>
      </w:rPr>
      <w:ptab w:relativeTo="margin" w:alignment="center" w:leader="dot"/>
    </w:r>
    <w:r w:rsidRPr="008C5A42">
      <w:rPr>
        <w:rFonts w:eastAsia="Lucida Sans Unicode"/>
        <w:noProof/>
        <w:sz w:val="30"/>
        <w:szCs w:val="24"/>
      </w:rPr>
      <w:drawing>
        <wp:inline distT="0" distB="0" distL="0" distR="0">
          <wp:extent cx="942975" cy="676275"/>
          <wp:effectExtent l="0" t="0" r="9525" b="9525"/>
          <wp:docPr id="57829" name="Imagine 57829" descr="sigl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inline>
      </w:drawing>
    </w:r>
    <w:r w:rsidRPr="008C5A42">
      <w:rPr>
        <w:rFonts w:eastAsia="Lucida Sans Unicode"/>
        <w:noProof/>
        <w:sz w:val="30"/>
        <w:szCs w:val="24"/>
      </w:rPr>
      <w:drawing>
        <wp:inline distT="0" distB="0" distL="0" distR="0">
          <wp:extent cx="923925" cy="685800"/>
          <wp:effectExtent l="0" t="0" r="9525" b="0"/>
          <wp:docPr id="57830" name="Imagine 57830"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rFonts w:eastAsia="Lucida Sans Unicode"/>
        <w:noProof/>
        <w:sz w:val="30"/>
        <w:szCs w:val="24"/>
        <w:lang w:val="ro-RO" w:eastAsia="ro-RO"/>
      </w:rPr>
      <w:ptab w:relativeTo="margin" w:alignment="center" w:leader="none"/>
    </w:r>
    <w:r>
      <w:rPr>
        <w:rFonts w:eastAsia="Lucida Sans Unicode"/>
        <w:noProof/>
        <w:sz w:val="30"/>
        <w:szCs w:val="24"/>
        <w:lang w:val="ro-RO" w:eastAsia="ro-RO"/>
      </w:rPr>
      <w:ptab w:relativeTo="margin" w:alignment="center" w:leader="none"/>
    </w:r>
    <w:r>
      <w:rPr>
        <w:rFonts w:eastAsia="Lucida Sans Unicode"/>
        <w:noProof/>
        <w:sz w:val="30"/>
        <w:szCs w:val="24"/>
        <w:lang w:val="ro-RO" w:eastAsia="ro-RO"/>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
      </v:shape>
    </w:pict>
  </w:numPicBullet>
  <w:abstractNum w:abstractNumId="0" w15:restartNumberingAfterBreak="0">
    <w:nsid w:val="00000002"/>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3A67C7"/>
    <w:multiLevelType w:val="hybridMultilevel"/>
    <w:tmpl w:val="041640E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CC4D8F"/>
    <w:multiLevelType w:val="hybridMultilevel"/>
    <w:tmpl w:val="1852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93970"/>
    <w:multiLevelType w:val="hybridMultilevel"/>
    <w:tmpl w:val="9F5E85E8"/>
    <w:lvl w:ilvl="0" w:tplc="B2722F3E">
      <w:start w:val="1"/>
      <w:numFmt w:val="bullet"/>
      <w:lvlText w:val=""/>
      <w:lvlJc w:val="left"/>
      <w:pPr>
        <w:ind w:left="72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DF1CC44A">
      <w:start w:val="1"/>
      <w:numFmt w:val="bullet"/>
      <w:lvlText w:val="•"/>
      <w:lvlJc w:val="left"/>
      <w:pPr>
        <w:ind w:left="7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DDC53E6">
      <w:start w:val="1"/>
      <w:numFmt w:val="bullet"/>
      <w:lvlText w:val="o"/>
      <w:lvlJc w:val="left"/>
      <w:pPr>
        <w:ind w:left="1432"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EF5C5EC0">
      <w:start w:val="1"/>
      <w:numFmt w:val="bullet"/>
      <w:lvlText w:val="•"/>
      <w:lvlJc w:val="left"/>
      <w:pPr>
        <w:ind w:left="2161"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823A8EDC">
      <w:start w:val="1"/>
      <w:numFmt w:val="bullet"/>
      <w:lvlText w:val="o"/>
      <w:lvlJc w:val="left"/>
      <w:pPr>
        <w:ind w:left="2881"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253AAACA">
      <w:start w:val="1"/>
      <w:numFmt w:val="bullet"/>
      <w:lvlText w:val="▪"/>
      <w:lvlJc w:val="left"/>
      <w:pPr>
        <w:ind w:left="3601"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70ECB18C">
      <w:start w:val="1"/>
      <w:numFmt w:val="bullet"/>
      <w:lvlText w:val="•"/>
      <w:lvlJc w:val="left"/>
      <w:pPr>
        <w:ind w:left="4321"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FFBA3882">
      <w:start w:val="1"/>
      <w:numFmt w:val="bullet"/>
      <w:lvlText w:val="o"/>
      <w:lvlJc w:val="left"/>
      <w:pPr>
        <w:ind w:left="5041"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65C2423E">
      <w:start w:val="1"/>
      <w:numFmt w:val="bullet"/>
      <w:lvlText w:val="▪"/>
      <w:lvlJc w:val="left"/>
      <w:pPr>
        <w:ind w:left="5761"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777025B"/>
    <w:multiLevelType w:val="hybridMultilevel"/>
    <w:tmpl w:val="06EE2774"/>
    <w:lvl w:ilvl="0" w:tplc="D3502C40">
      <w:start w:val="1"/>
      <w:numFmt w:val="bullet"/>
      <w:lvlText w:val="•"/>
      <w:lvlJc w:val="left"/>
      <w:pPr>
        <w:ind w:left="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8B89C5A">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AA58A47A">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A708D3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48C4E6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6167FCE">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0FAB728">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CEE645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1463F1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7FE4BB2"/>
    <w:multiLevelType w:val="hybridMultilevel"/>
    <w:tmpl w:val="41027898"/>
    <w:lvl w:ilvl="0" w:tplc="FC7CE98A">
      <w:start w:val="2"/>
      <w:numFmt w:val="lowerLetter"/>
      <w:lvlText w:val="(%1)"/>
      <w:lvlJc w:val="left"/>
      <w:pPr>
        <w:ind w:left="297"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1" w:tplc="D9E6E084">
      <w:start w:val="1"/>
      <w:numFmt w:val="lowerLetter"/>
      <w:lvlText w:val="%2"/>
      <w:lvlJc w:val="left"/>
      <w:pPr>
        <w:ind w:left="1081"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2" w:tplc="D8CC9FA8">
      <w:start w:val="1"/>
      <w:numFmt w:val="lowerRoman"/>
      <w:lvlText w:val="%3"/>
      <w:lvlJc w:val="left"/>
      <w:pPr>
        <w:ind w:left="1801"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3" w:tplc="8DF8FC58">
      <w:start w:val="1"/>
      <w:numFmt w:val="decimal"/>
      <w:lvlText w:val="%4"/>
      <w:lvlJc w:val="left"/>
      <w:pPr>
        <w:ind w:left="2521"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4" w:tplc="4C7EE1AE">
      <w:start w:val="1"/>
      <w:numFmt w:val="lowerLetter"/>
      <w:lvlText w:val="%5"/>
      <w:lvlJc w:val="left"/>
      <w:pPr>
        <w:ind w:left="3241"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5" w:tplc="85E08A38">
      <w:start w:val="1"/>
      <w:numFmt w:val="lowerRoman"/>
      <w:lvlText w:val="%6"/>
      <w:lvlJc w:val="left"/>
      <w:pPr>
        <w:ind w:left="3961"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6" w:tplc="FFC49E88">
      <w:start w:val="1"/>
      <w:numFmt w:val="decimal"/>
      <w:lvlText w:val="%7"/>
      <w:lvlJc w:val="left"/>
      <w:pPr>
        <w:ind w:left="4681"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7" w:tplc="4D065C4A">
      <w:start w:val="1"/>
      <w:numFmt w:val="lowerLetter"/>
      <w:lvlText w:val="%8"/>
      <w:lvlJc w:val="left"/>
      <w:pPr>
        <w:ind w:left="5401"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8" w:tplc="0C3A933E">
      <w:start w:val="1"/>
      <w:numFmt w:val="lowerRoman"/>
      <w:lvlText w:val="%9"/>
      <w:lvlJc w:val="left"/>
      <w:pPr>
        <w:ind w:left="6121"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abstractNum>
  <w:abstractNum w:abstractNumId="6" w15:restartNumberingAfterBreak="0">
    <w:nsid w:val="0DD019B0"/>
    <w:multiLevelType w:val="hybridMultilevel"/>
    <w:tmpl w:val="F2CC2E64"/>
    <w:lvl w:ilvl="0" w:tplc="9FE0DB62">
      <w:start w:val="1"/>
      <w:numFmt w:val="lowerLetter"/>
      <w:lvlText w:val="%1)"/>
      <w:lvlJc w:val="left"/>
      <w:pPr>
        <w:ind w:left="720" w:hanging="360"/>
      </w:pPr>
      <w:rPr>
        <w:rFonts w:ascii="Calibri" w:eastAsia="Calibri" w:hAnsi="Calibri"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742186"/>
    <w:multiLevelType w:val="hybridMultilevel"/>
    <w:tmpl w:val="6F2C4D04"/>
    <w:lvl w:ilvl="0" w:tplc="E224330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00BA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3AD29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6CF39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5814B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8A24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78FF2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ACFD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7C75D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F3204A"/>
    <w:multiLevelType w:val="multilevel"/>
    <w:tmpl w:val="D83CF286"/>
    <w:lvl w:ilvl="0">
      <w:start w:val="4"/>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15:restartNumberingAfterBreak="0">
    <w:nsid w:val="0F1B42DD"/>
    <w:multiLevelType w:val="hybridMultilevel"/>
    <w:tmpl w:val="D7D8F614"/>
    <w:lvl w:ilvl="0" w:tplc="04180015">
      <w:start w:val="1"/>
      <w:numFmt w:val="upperLetter"/>
      <w:lvlText w:val="%1."/>
      <w:lvlJc w:val="left"/>
      <w:pPr>
        <w:ind w:left="720" w:hanging="360"/>
      </w:pPr>
    </w:lvl>
    <w:lvl w:ilvl="1" w:tplc="0418000B">
      <w:start w:val="1"/>
      <w:numFmt w:val="bullet"/>
      <w:lvlText w:val=""/>
      <w:lvlJc w:val="left"/>
      <w:pPr>
        <w:ind w:left="1440" w:hanging="360"/>
      </w:pPr>
      <w:rPr>
        <w:rFonts w:ascii="Wingdings" w:hAnsi="Wingding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F5B53E7"/>
    <w:multiLevelType w:val="hybridMultilevel"/>
    <w:tmpl w:val="18C23452"/>
    <w:lvl w:ilvl="0" w:tplc="41B631A6">
      <w:start w:val="1"/>
      <w:numFmt w:val="bullet"/>
      <w:lvlText w:val=""/>
      <w:lvlJc w:val="left"/>
      <w:pPr>
        <w:ind w:left="1055" w:hanging="360"/>
      </w:pPr>
      <w:rPr>
        <w:rFonts w:ascii="Wingdings" w:hAnsi="Wingdings" w:hint="default"/>
      </w:rPr>
    </w:lvl>
    <w:lvl w:ilvl="1" w:tplc="04180003" w:tentative="1">
      <w:start w:val="1"/>
      <w:numFmt w:val="bullet"/>
      <w:lvlText w:val="o"/>
      <w:lvlJc w:val="left"/>
      <w:pPr>
        <w:ind w:left="1775" w:hanging="360"/>
      </w:pPr>
      <w:rPr>
        <w:rFonts w:ascii="Courier New" w:hAnsi="Courier New" w:cs="Courier New" w:hint="default"/>
      </w:rPr>
    </w:lvl>
    <w:lvl w:ilvl="2" w:tplc="04180005" w:tentative="1">
      <w:start w:val="1"/>
      <w:numFmt w:val="bullet"/>
      <w:lvlText w:val=""/>
      <w:lvlJc w:val="left"/>
      <w:pPr>
        <w:ind w:left="2495" w:hanging="360"/>
      </w:pPr>
      <w:rPr>
        <w:rFonts w:ascii="Wingdings" w:hAnsi="Wingdings" w:hint="default"/>
      </w:rPr>
    </w:lvl>
    <w:lvl w:ilvl="3" w:tplc="04180001" w:tentative="1">
      <w:start w:val="1"/>
      <w:numFmt w:val="bullet"/>
      <w:lvlText w:val=""/>
      <w:lvlJc w:val="left"/>
      <w:pPr>
        <w:ind w:left="3215" w:hanging="360"/>
      </w:pPr>
      <w:rPr>
        <w:rFonts w:ascii="Symbol" w:hAnsi="Symbol" w:hint="default"/>
      </w:rPr>
    </w:lvl>
    <w:lvl w:ilvl="4" w:tplc="04180003" w:tentative="1">
      <w:start w:val="1"/>
      <w:numFmt w:val="bullet"/>
      <w:lvlText w:val="o"/>
      <w:lvlJc w:val="left"/>
      <w:pPr>
        <w:ind w:left="3935" w:hanging="360"/>
      </w:pPr>
      <w:rPr>
        <w:rFonts w:ascii="Courier New" w:hAnsi="Courier New" w:cs="Courier New" w:hint="default"/>
      </w:rPr>
    </w:lvl>
    <w:lvl w:ilvl="5" w:tplc="04180005" w:tentative="1">
      <w:start w:val="1"/>
      <w:numFmt w:val="bullet"/>
      <w:lvlText w:val=""/>
      <w:lvlJc w:val="left"/>
      <w:pPr>
        <w:ind w:left="4655" w:hanging="360"/>
      </w:pPr>
      <w:rPr>
        <w:rFonts w:ascii="Wingdings" w:hAnsi="Wingdings" w:hint="default"/>
      </w:rPr>
    </w:lvl>
    <w:lvl w:ilvl="6" w:tplc="04180001" w:tentative="1">
      <w:start w:val="1"/>
      <w:numFmt w:val="bullet"/>
      <w:lvlText w:val=""/>
      <w:lvlJc w:val="left"/>
      <w:pPr>
        <w:ind w:left="5375" w:hanging="360"/>
      </w:pPr>
      <w:rPr>
        <w:rFonts w:ascii="Symbol" w:hAnsi="Symbol" w:hint="default"/>
      </w:rPr>
    </w:lvl>
    <w:lvl w:ilvl="7" w:tplc="04180003" w:tentative="1">
      <w:start w:val="1"/>
      <w:numFmt w:val="bullet"/>
      <w:lvlText w:val="o"/>
      <w:lvlJc w:val="left"/>
      <w:pPr>
        <w:ind w:left="6095" w:hanging="360"/>
      </w:pPr>
      <w:rPr>
        <w:rFonts w:ascii="Courier New" w:hAnsi="Courier New" w:cs="Courier New" w:hint="default"/>
      </w:rPr>
    </w:lvl>
    <w:lvl w:ilvl="8" w:tplc="04180005" w:tentative="1">
      <w:start w:val="1"/>
      <w:numFmt w:val="bullet"/>
      <w:lvlText w:val=""/>
      <w:lvlJc w:val="left"/>
      <w:pPr>
        <w:ind w:left="6815" w:hanging="360"/>
      </w:pPr>
      <w:rPr>
        <w:rFonts w:ascii="Wingdings" w:hAnsi="Wingdings" w:hint="default"/>
      </w:rPr>
    </w:lvl>
  </w:abstractNum>
  <w:abstractNum w:abstractNumId="11" w15:restartNumberingAfterBreak="0">
    <w:nsid w:val="11150B1E"/>
    <w:multiLevelType w:val="hybridMultilevel"/>
    <w:tmpl w:val="5706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15B40"/>
    <w:multiLevelType w:val="hybridMultilevel"/>
    <w:tmpl w:val="B3E0342C"/>
    <w:lvl w:ilvl="0" w:tplc="C324E1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455423A"/>
    <w:multiLevelType w:val="hybridMultilevel"/>
    <w:tmpl w:val="137E38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4982DDC"/>
    <w:multiLevelType w:val="hybridMultilevel"/>
    <w:tmpl w:val="C108EE4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9AA31C5"/>
    <w:multiLevelType w:val="hybridMultilevel"/>
    <w:tmpl w:val="A8B80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D321F2"/>
    <w:multiLevelType w:val="hybridMultilevel"/>
    <w:tmpl w:val="E3B682C4"/>
    <w:lvl w:ilvl="0" w:tplc="41B631A6">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7" w15:restartNumberingAfterBreak="0">
    <w:nsid w:val="1D1C663E"/>
    <w:multiLevelType w:val="hybridMultilevel"/>
    <w:tmpl w:val="2DF22C8C"/>
    <w:lvl w:ilvl="0" w:tplc="0A526712">
      <w:start w:val="1"/>
      <w:numFmt w:val="decimal"/>
      <w:lvlText w:val="(%1)"/>
      <w:lvlJc w:val="left"/>
      <w:pPr>
        <w:ind w:left="45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E8D3612"/>
    <w:multiLevelType w:val="hybridMultilevel"/>
    <w:tmpl w:val="F228A092"/>
    <w:lvl w:ilvl="0" w:tplc="BCDCC242">
      <w:start w:val="3"/>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1F071529"/>
    <w:multiLevelType w:val="hybridMultilevel"/>
    <w:tmpl w:val="E982A68A"/>
    <w:lvl w:ilvl="0" w:tplc="04180015">
      <w:start w:val="1"/>
      <w:numFmt w:val="upperLetter"/>
      <w:lvlText w:val="%1."/>
      <w:lvlJc w:val="left"/>
      <w:pPr>
        <w:ind w:left="720" w:hanging="360"/>
      </w:pPr>
    </w:lvl>
    <w:lvl w:ilvl="1" w:tplc="775EE836">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FE6613D"/>
    <w:multiLevelType w:val="hybridMultilevel"/>
    <w:tmpl w:val="0F8E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D0044E"/>
    <w:multiLevelType w:val="hybridMultilevel"/>
    <w:tmpl w:val="4404D21C"/>
    <w:lvl w:ilvl="0" w:tplc="3286C508">
      <w:start w:val="3"/>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23D72E4B"/>
    <w:multiLevelType w:val="hybridMultilevel"/>
    <w:tmpl w:val="584018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E275B8"/>
    <w:multiLevelType w:val="hybridMultilevel"/>
    <w:tmpl w:val="D8E8EF46"/>
    <w:lvl w:ilvl="0" w:tplc="ED963F40">
      <w:start w:val="1"/>
      <w:numFmt w:val="lowerLetter"/>
      <w:lvlText w:val="%1)"/>
      <w:lvlJc w:val="left"/>
      <w:pPr>
        <w:ind w:left="7"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F27C32A6">
      <w:start w:val="1"/>
      <w:numFmt w:val="lowerLetter"/>
      <w:lvlText w:val="%2"/>
      <w:lvlJc w:val="left"/>
      <w:pPr>
        <w:ind w:left="18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791EFC60">
      <w:start w:val="1"/>
      <w:numFmt w:val="lowerRoman"/>
      <w:lvlText w:val="%3"/>
      <w:lvlJc w:val="left"/>
      <w:pPr>
        <w:ind w:left="25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ABF8E36A">
      <w:start w:val="1"/>
      <w:numFmt w:val="decimal"/>
      <w:lvlText w:val="%4"/>
      <w:lvlJc w:val="left"/>
      <w:pPr>
        <w:ind w:left="32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0D1438F8">
      <w:start w:val="1"/>
      <w:numFmt w:val="lowerLetter"/>
      <w:lvlText w:val="%5"/>
      <w:lvlJc w:val="left"/>
      <w:pPr>
        <w:ind w:left="39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D11CCA1C">
      <w:start w:val="1"/>
      <w:numFmt w:val="lowerRoman"/>
      <w:lvlText w:val="%6"/>
      <w:lvlJc w:val="left"/>
      <w:pPr>
        <w:ind w:left="46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367A4FBA">
      <w:start w:val="1"/>
      <w:numFmt w:val="decimal"/>
      <w:lvlText w:val="%7"/>
      <w:lvlJc w:val="left"/>
      <w:pPr>
        <w:ind w:left="54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05F007C2">
      <w:start w:val="1"/>
      <w:numFmt w:val="lowerLetter"/>
      <w:lvlText w:val="%8"/>
      <w:lvlJc w:val="left"/>
      <w:pPr>
        <w:ind w:left="61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E84087C4">
      <w:start w:val="1"/>
      <w:numFmt w:val="lowerRoman"/>
      <w:lvlText w:val="%9"/>
      <w:lvlJc w:val="left"/>
      <w:pPr>
        <w:ind w:left="68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280E6D31"/>
    <w:multiLevelType w:val="hybridMultilevel"/>
    <w:tmpl w:val="85A221A0"/>
    <w:lvl w:ilvl="0" w:tplc="04180007">
      <w:start w:val="1"/>
      <w:numFmt w:val="bullet"/>
      <w:lvlText w:val=""/>
      <w:lvlPicBulletId w:val="0"/>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5" w15:restartNumberingAfterBreak="0">
    <w:nsid w:val="28E80059"/>
    <w:multiLevelType w:val="hybridMultilevel"/>
    <w:tmpl w:val="A1D2912C"/>
    <w:lvl w:ilvl="0" w:tplc="0409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2073" w:hanging="360"/>
      </w:pPr>
      <w:rPr>
        <w:rFonts w:ascii="Courier New" w:hAnsi="Courier New" w:cs="Courier New" w:hint="default"/>
      </w:rPr>
    </w:lvl>
    <w:lvl w:ilvl="2" w:tplc="04090003">
      <w:start w:val="1"/>
      <w:numFmt w:val="bullet"/>
      <w:lvlText w:val="o"/>
      <w:lvlJc w:val="left"/>
      <w:pPr>
        <w:ind w:left="2793" w:hanging="360"/>
      </w:pPr>
      <w:rPr>
        <w:rFonts w:ascii="Courier New" w:hAnsi="Courier New" w:cs="Courier New"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6" w15:restartNumberingAfterBreak="0">
    <w:nsid w:val="291C4695"/>
    <w:multiLevelType w:val="hybridMultilevel"/>
    <w:tmpl w:val="EF2E6D50"/>
    <w:lvl w:ilvl="0" w:tplc="F59CFC68">
      <w:start w:val="1"/>
      <w:numFmt w:val="bullet"/>
      <w:lvlText w:val="•"/>
      <w:lvlJc w:val="left"/>
      <w:pPr>
        <w:ind w:left="7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D00B5C4">
      <w:start w:val="1"/>
      <w:numFmt w:val="bullet"/>
      <w:lvlText w:val="o"/>
      <w:lvlJc w:val="left"/>
      <w:pPr>
        <w:ind w:left="15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E62CC08">
      <w:start w:val="1"/>
      <w:numFmt w:val="bullet"/>
      <w:lvlText w:val="▪"/>
      <w:lvlJc w:val="left"/>
      <w:pPr>
        <w:ind w:left="22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DA44EFF4">
      <w:start w:val="1"/>
      <w:numFmt w:val="bullet"/>
      <w:lvlText w:val="•"/>
      <w:lvlJc w:val="left"/>
      <w:pPr>
        <w:ind w:left="29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F505968">
      <w:start w:val="1"/>
      <w:numFmt w:val="bullet"/>
      <w:lvlText w:val="o"/>
      <w:lvlJc w:val="left"/>
      <w:pPr>
        <w:ind w:left="36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6FC58AA">
      <w:start w:val="1"/>
      <w:numFmt w:val="bullet"/>
      <w:lvlText w:val="▪"/>
      <w:lvlJc w:val="left"/>
      <w:pPr>
        <w:ind w:left="43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92E6626">
      <w:start w:val="1"/>
      <w:numFmt w:val="bullet"/>
      <w:lvlText w:val="•"/>
      <w:lvlJc w:val="left"/>
      <w:pPr>
        <w:ind w:left="510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56877E2">
      <w:start w:val="1"/>
      <w:numFmt w:val="bullet"/>
      <w:lvlText w:val="o"/>
      <w:lvlJc w:val="left"/>
      <w:pPr>
        <w:ind w:left="58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13C7D22">
      <w:start w:val="1"/>
      <w:numFmt w:val="bullet"/>
      <w:lvlText w:val="▪"/>
      <w:lvlJc w:val="left"/>
      <w:pPr>
        <w:ind w:left="65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2A2215CC"/>
    <w:multiLevelType w:val="hybridMultilevel"/>
    <w:tmpl w:val="CB5C0B4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5D020E"/>
    <w:multiLevelType w:val="hybridMultilevel"/>
    <w:tmpl w:val="0D64182A"/>
    <w:lvl w:ilvl="0" w:tplc="74BAA85E">
      <w:start w:val="1"/>
      <w:numFmt w:val="bullet"/>
      <w:lvlText w:val="-"/>
      <w:lvlJc w:val="left"/>
      <w:pPr>
        <w:ind w:left="1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19C9E86">
      <w:start w:val="1"/>
      <w:numFmt w:val="bullet"/>
      <w:lvlText w:val="o"/>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8AA8D66">
      <w:start w:val="1"/>
      <w:numFmt w:val="bullet"/>
      <w:lvlText w:val="▪"/>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E84C902">
      <w:start w:val="1"/>
      <w:numFmt w:val="bullet"/>
      <w:lvlText w:val="•"/>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9141AEA">
      <w:start w:val="1"/>
      <w:numFmt w:val="bullet"/>
      <w:lvlText w:val="o"/>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9E2916C">
      <w:start w:val="1"/>
      <w:numFmt w:val="bullet"/>
      <w:lvlText w:val="▪"/>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E5EF88E">
      <w:start w:val="1"/>
      <w:numFmt w:val="bullet"/>
      <w:lvlText w:val="•"/>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0AA91A">
      <w:start w:val="1"/>
      <w:numFmt w:val="bullet"/>
      <w:lvlText w:val="o"/>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AB8CD4C">
      <w:start w:val="1"/>
      <w:numFmt w:val="bullet"/>
      <w:lvlText w:val="▪"/>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30A976ED"/>
    <w:multiLevelType w:val="hybridMultilevel"/>
    <w:tmpl w:val="FFA058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6DD0C8C"/>
    <w:multiLevelType w:val="hybridMultilevel"/>
    <w:tmpl w:val="08088D9C"/>
    <w:lvl w:ilvl="0" w:tplc="3A1E0DF4">
      <w:start w:val="1"/>
      <w:numFmt w:val="bullet"/>
      <w:lvlText w:val="•"/>
      <w:lvlJc w:val="left"/>
      <w:pPr>
        <w:ind w:left="77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11AB640">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A0A724E">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7CCDA7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9FE22E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4EC495C">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CE8B7F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F1E66DE">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EA60F93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3A6D1B12"/>
    <w:multiLevelType w:val="hybridMultilevel"/>
    <w:tmpl w:val="5108FE8C"/>
    <w:lvl w:ilvl="0" w:tplc="FC389D62">
      <w:start w:val="1"/>
      <w:numFmt w:val="lowerLetter"/>
      <w:lvlText w:val="%1)"/>
      <w:lvlJc w:val="left"/>
      <w:pPr>
        <w:ind w:left="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2A2BC9C">
      <w:start w:val="1"/>
      <w:numFmt w:val="lowerLetter"/>
      <w:lvlText w:val="%2"/>
      <w:lvlJc w:val="left"/>
      <w:pPr>
        <w:ind w:left="10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3B41214">
      <w:start w:val="1"/>
      <w:numFmt w:val="lowerRoman"/>
      <w:lvlText w:val="%3"/>
      <w:lvlJc w:val="left"/>
      <w:pPr>
        <w:ind w:left="18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3483494">
      <w:start w:val="1"/>
      <w:numFmt w:val="decimal"/>
      <w:lvlText w:val="%4"/>
      <w:lvlJc w:val="left"/>
      <w:pPr>
        <w:ind w:left="25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7E2AEE2">
      <w:start w:val="1"/>
      <w:numFmt w:val="lowerLetter"/>
      <w:lvlText w:val="%5"/>
      <w:lvlJc w:val="left"/>
      <w:pPr>
        <w:ind w:left="32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9D875D2">
      <w:start w:val="1"/>
      <w:numFmt w:val="lowerRoman"/>
      <w:lvlText w:val="%6"/>
      <w:lvlJc w:val="left"/>
      <w:pPr>
        <w:ind w:left="39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A48AF60">
      <w:start w:val="1"/>
      <w:numFmt w:val="decimal"/>
      <w:lvlText w:val="%7"/>
      <w:lvlJc w:val="left"/>
      <w:pPr>
        <w:ind w:left="46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5AAA7F6">
      <w:start w:val="1"/>
      <w:numFmt w:val="lowerLetter"/>
      <w:lvlText w:val="%8"/>
      <w:lvlJc w:val="left"/>
      <w:pPr>
        <w:ind w:left="54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C32CD10">
      <w:start w:val="1"/>
      <w:numFmt w:val="lowerRoman"/>
      <w:lvlText w:val="%9"/>
      <w:lvlJc w:val="left"/>
      <w:pPr>
        <w:ind w:left="61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3FA900DC"/>
    <w:multiLevelType w:val="hybridMultilevel"/>
    <w:tmpl w:val="75E0956E"/>
    <w:lvl w:ilvl="0" w:tplc="14C05D3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361699"/>
    <w:multiLevelType w:val="hybridMultilevel"/>
    <w:tmpl w:val="310603D2"/>
    <w:lvl w:ilvl="0" w:tplc="D95AE470">
      <w:start w:val="1"/>
      <w:numFmt w:val="lowerRoman"/>
      <w:lvlText w:val="%1."/>
      <w:lvlJc w:val="left"/>
      <w:pPr>
        <w:ind w:left="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4C6ABFA">
      <w:start w:val="1"/>
      <w:numFmt w:val="lowerLetter"/>
      <w:lvlText w:val="%2"/>
      <w:lvlJc w:val="left"/>
      <w:pPr>
        <w:ind w:left="13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024467E">
      <w:start w:val="1"/>
      <w:numFmt w:val="lowerRoman"/>
      <w:lvlText w:val="%3"/>
      <w:lvlJc w:val="left"/>
      <w:pPr>
        <w:ind w:left="20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C8613AA">
      <w:start w:val="1"/>
      <w:numFmt w:val="decimal"/>
      <w:lvlText w:val="%4"/>
      <w:lvlJc w:val="left"/>
      <w:pPr>
        <w:ind w:left="27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DF04696">
      <w:start w:val="1"/>
      <w:numFmt w:val="lowerLetter"/>
      <w:lvlText w:val="%5"/>
      <w:lvlJc w:val="left"/>
      <w:pPr>
        <w:ind w:left="34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77CF4FC">
      <w:start w:val="1"/>
      <w:numFmt w:val="lowerRoman"/>
      <w:lvlText w:val="%6"/>
      <w:lvlJc w:val="left"/>
      <w:pPr>
        <w:ind w:left="41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D263908">
      <w:start w:val="1"/>
      <w:numFmt w:val="decimal"/>
      <w:lvlText w:val="%7"/>
      <w:lvlJc w:val="left"/>
      <w:pPr>
        <w:ind w:left="49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0C25390">
      <w:start w:val="1"/>
      <w:numFmt w:val="lowerLetter"/>
      <w:lvlText w:val="%8"/>
      <w:lvlJc w:val="left"/>
      <w:pPr>
        <w:ind w:left="56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09AFD2A">
      <w:start w:val="1"/>
      <w:numFmt w:val="lowerRoman"/>
      <w:lvlText w:val="%9"/>
      <w:lvlJc w:val="left"/>
      <w:pPr>
        <w:ind w:left="63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45813A5E"/>
    <w:multiLevelType w:val="hybridMultilevel"/>
    <w:tmpl w:val="04A23948"/>
    <w:lvl w:ilvl="0" w:tplc="04180007">
      <w:start w:val="1"/>
      <w:numFmt w:val="bullet"/>
      <w:lvlText w:val=""/>
      <w:lvlPicBulletId w:val="0"/>
      <w:lvlJc w:val="left"/>
      <w:pPr>
        <w:ind w:left="36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6961B76"/>
    <w:multiLevelType w:val="multilevel"/>
    <w:tmpl w:val="8B444BF8"/>
    <w:lvl w:ilvl="0">
      <w:start w:val="4"/>
      <w:numFmt w:val="decimal"/>
      <w:lvlText w:val="%1."/>
      <w:lvlJc w:val="left"/>
      <w:pPr>
        <w:ind w:left="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336"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4A027DBF"/>
    <w:multiLevelType w:val="hybridMultilevel"/>
    <w:tmpl w:val="B18826FE"/>
    <w:lvl w:ilvl="0" w:tplc="40D46C6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084A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08D9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B4EF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CCCA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9C18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6612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940F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B277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D7B26D7"/>
    <w:multiLevelType w:val="hybridMultilevel"/>
    <w:tmpl w:val="31224DFC"/>
    <w:lvl w:ilvl="0" w:tplc="1DC6A6DE">
      <w:start w:val="2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5D03B2"/>
    <w:multiLevelType w:val="hybridMultilevel"/>
    <w:tmpl w:val="702A778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4EF54D34"/>
    <w:multiLevelType w:val="hybridMultilevel"/>
    <w:tmpl w:val="7878F544"/>
    <w:lvl w:ilvl="0" w:tplc="5864586C">
      <w:start w:val="11"/>
      <w:numFmt w:val="decimal"/>
      <w:lvlText w:val="%1."/>
      <w:lvlJc w:val="left"/>
      <w:pPr>
        <w:ind w:left="1095" w:hanging="37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4FF072E3"/>
    <w:multiLevelType w:val="hybridMultilevel"/>
    <w:tmpl w:val="90440874"/>
    <w:lvl w:ilvl="0" w:tplc="04180007">
      <w:start w:val="1"/>
      <w:numFmt w:val="bullet"/>
      <w:lvlText w:val=""/>
      <w:lvlPicBulletId w:val="0"/>
      <w:lvlJc w:val="left"/>
      <w:pPr>
        <w:ind w:left="450" w:hanging="360"/>
      </w:pPr>
      <w:rPr>
        <w:rFonts w:ascii="Symbol" w:hAnsi="Symbol"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41" w15:restartNumberingAfterBreak="0">
    <w:nsid w:val="52A973A2"/>
    <w:multiLevelType w:val="hybridMultilevel"/>
    <w:tmpl w:val="A4F6E79C"/>
    <w:lvl w:ilvl="0" w:tplc="0409000D">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EE754A"/>
    <w:multiLevelType w:val="hybridMultilevel"/>
    <w:tmpl w:val="CEC4D696"/>
    <w:lvl w:ilvl="0" w:tplc="F5A8C0B6">
      <w:start w:val="1"/>
      <w:numFmt w:val="bullet"/>
      <w:lvlText w:val=""/>
      <w:lvlJc w:val="left"/>
      <w:pPr>
        <w:ind w:left="1283" w:firstLine="0"/>
      </w:pPr>
      <w:rPr>
        <w:rFonts w:ascii="Wingdings" w:eastAsia="Wingdings" w:hAnsi="Wingdings" w:cs="Wingdings"/>
        <w:b w:val="0"/>
        <w:i w:val="0"/>
        <w:strike w:val="0"/>
        <w:dstrike w:val="0"/>
        <w:color w:val="974706"/>
        <w:sz w:val="20"/>
        <w:szCs w:val="20"/>
        <w:u w:val="none" w:color="000000"/>
        <w:effect w:val="none"/>
        <w:bdr w:val="none" w:sz="0" w:space="0" w:color="auto" w:frame="1"/>
        <w:vertAlign w:val="baseline"/>
      </w:rPr>
    </w:lvl>
    <w:lvl w:ilvl="1" w:tplc="94587D66">
      <w:start w:val="1"/>
      <w:numFmt w:val="bullet"/>
      <w:lvlText w:val="o"/>
      <w:lvlJc w:val="left"/>
      <w:pPr>
        <w:ind w:left="1617" w:firstLine="0"/>
      </w:pPr>
      <w:rPr>
        <w:rFonts w:ascii="Wingdings" w:eastAsia="Wingdings" w:hAnsi="Wingdings" w:cs="Wingdings"/>
        <w:b w:val="0"/>
        <w:i w:val="0"/>
        <w:strike w:val="0"/>
        <w:dstrike w:val="0"/>
        <w:color w:val="974706"/>
        <w:sz w:val="20"/>
        <w:szCs w:val="20"/>
        <w:u w:val="none" w:color="000000"/>
        <w:effect w:val="none"/>
        <w:bdr w:val="none" w:sz="0" w:space="0" w:color="auto" w:frame="1"/>
        <w:vertAlign w:val="baseline"/>
      </w:rPr>
    </w:lvl>
    <w:lvl w:ilvl="2" w:tplc="0F5E0382">
      <w:start w:val="1"/>
      <w:numFmt w:val="bullet"/>
      <w:lvlText w:val="▪"/>
      <w:lvlJc w:val="left"/>
      <w:pPr>
        <w:ind w:left="2337" w:firstLine="0"/>
      </w:pPr>
      <w:rPr>
        <w:rFonts w:ascii="Wingdings" w:eastAsia="Wingdings" w:hAnsi="Wingdings" w:cs="Wingdings"/>
        <w:b w:val="0"/>
        <w:i w:val="0"/>
        <w:strike w:val="0"/>
        <w:dstrike w:val="0"/>
        <w:color w:val="974706"/>
        <w:sz w:val="20"/>
        <w:szCs w:val="20"/>
        <w:u w:val="none" w:color="000000"/>
        <w:effect w:val="none"/>
        <w:bdr w:val="none" w:sz="0" w:space="0" w:color="auto" w:frame="1"/>
        <w:vertAlign w:val="baseline"/>
      </w:rPr>
    </w:lvl>
    <w:lvl w:ilvl="3" w:tplc="CCB0F4AC">
      <w:start w:val="1"/>
      <w:numFmt w:val="bullet"/>
      <w:lvlText w:val="•"/>
      <w:lvlJc w:val="left"/>
      <w:pPr>
        <w:ind w:left="3057" w:firstLine="0"/>
      </w:pPr>
      <w:rPr>
        <w:rFonts w:ascii="Wingdings" w:eastAsia="Wingdings" w:hAnsi="Wingdings" w:cs="Wingdings"/>
        <w:b w:val="0"/>
        <w:i w:val="0"/>
        <w:strike w:val="0"/>
        <w:dstrike w:val="0"/>
        <w:color w:val="974706"/>
        <w:sz w:val="20"/>
        <w:szCs w:val="20"/>
        <w:u w:val="none" w:color="000000"/>
        <w:effect w:val="none"/>
        <w:bdr w:val="none" w:sz="0" w:space="0" w:color="auto" w:frame="1"/>
        <w:vertAlign w:val="baseline"/>
      </w:rPr>
    </w:lvl>
    <w:lvl w:ilvl="4" w:tplc="1450874C">
      <w:start w:val="1"/>
      <w:numFmt w:val="bullet"/>
      <w:lvlText w:val="o"/>
      <w:lvlJc w:val="left"/>
      <w:pPr>
        <w:ind w:left="3777" w:firstLine="0"/>
      </w:pPr>
      <w:rPr>
        <w:rFonts w:ascii="Wingdings" w:eastAsia="Wingdings" w:hAnsi="Wingdings" w:cs="Wingdings"/>
        <w:b w:val="0"/>
        <w:i w:val="0"/>
        <w:strike w:val="0"/>
        <w:dstrike w:val="0"/>
        <w:color w:val="974706"/>
        <w:sz w:val="20"/>
        <w:szCs w:val="20"/>
        <w:u w:val="none" w:color="000000"/>
        <w:effect w:val="none"/>
        <w:bdr w:val="none" w:sz="0" w:space="0" w:color="auto" w:frame="1"/>
        <w:vertAlign w:val="baseline"/>
      </w:rPr>
    </w:lvl>
    <w:lvl w:ilvl="5" w:tplc="EE109AA6">
      <w:start w:val="1"/>
      <w:numFmt w:val="bullet"/>
      <w:lvlText w:val="▪"/>
      <w:lvlJc w:val="left"/>
      <w:pPr>
        <w:ind w:left="4497" w:firstLine="0"/>
      </w:pPr>
      <w:rPr>
        <w:rFonts w:ascii="Wingdings" w:eastAsia="Wingdings" w:hAnsi="Wingdings" w:cs="Wingdings"/>
        <w:b w:val="0"/>
        <w:i w:val="0"/>
        <w:strike w:val="0"/>
        <w:dstrike w:val="0"/>
        <w:color w:val="974706"/>
        <w:sz w:val="20"/>
        <w:szCs w:val="20"/>
        <w:u w:val="none" w:color="000000"/>
        <w:effect w:val="none"/>
        <w:bdr w:val="none" w:sz="0" w:space="0" w:color="auto" w:frame="1"/>
        <w:vertAlign w:val="baseline"/>
      </w:rPr>
    </w:lvl>
    <w:lvl w:ilvl="6" w:tplc="452875B0">
      <w:start w:val="1"/>
      <w:numFmt w:val="bullet"/>
      <w:lvlText w:val="•"/>
      <w:lvlJc w:val="left"/>
      <w:pPr>
        <w:ind w:left="5217" w:firstLine="0"/>
      </w:pPr>
      <w:rPr>
        <w:rFonts w:ascii="Wingdings" w:eastAsia="Wingdings" w:hAnsi="Wingdings" w:cs="Wingdings"/>
        <w:b w:val="0"/>
        <w:i w:val="0"/>
        <w:strike w:val="0"/>
        <w:dstrike w:val="0"/>
        <w:color w:val="974706"/>
        <w:sz w:val="20"/>
        <w:szCs w:val="20"/>
        <w:u w:val="none" w:color="000000"/>
        <w:effect w:val="none"/>
        <w:bdr w:val="none" w:sz="0" w:space="0" w:color="auto" w:frame="1"/>
        <w:vertAlign w:val="baseline"/>
      </w:rPr>
    </w:lvl>
    <w:lvl w:ilvl="7" w:tplc="85ACB920">
      <w:start w:val="1"/>
      <w:numFmt w:val="bullet"/>
      <w:lvlText w:val="o"/>
      <w:lvlJc w:val="left"/>
      <w:pPr>
        <w:ind w:left="5937" w:firstLine="0"/>
      </w:pPr>
      <w:rPr>
        <w:rFonts w:ascii="Wingdings" w:eastAsia="Wingdings" w:hAnsi="Wingdings" w:cs="Wingdings"/>
        <w:b w:val="0"/>
        <w:i w:val="0"/>
        <w:strike w:val="0"/>
        <w:dstrike w:val="0"/>
        <w:color w:val="974706"/>
        <w:sz w:val="20"/>
        <w:szCs w:val="20"/>
        <w:u w:val="none" w:color="000000"/>
        <w:effect w:val="none"/>
        <w:bdr w:val="none" w:sz="0" w:space="0" w:color="auto" w:frame="1"/>
        <w:vertAlign w:val="baseline"/>
      </w:rPr>
    </w:lvl>
    <w:lvl w:ilvl="8" w:tplc="A02097F6">
      <w:start w:val="1"/>
      <w:numFmt w:val="bullet"/>
      <w:lvlText w:val="▪"/>
      <w:lvlJc w:val="left"/>
      <w:pPr>
        <w:ind w:left="6657" w:firstLine="0"/>
      </w:pPr>
      <w:rPr>
        <w:rFonts w:ascii="Wingdings" w:eastAsia="Wingdings" w:hAnsi="Wingdings" w:cs="Wingdings"/>
        <w:b w:val="0"/>
        <w:i w:val="0"/>
        <w:strike w:val="0"/>
        <w:dstrike w:val="0"/>
        <w:color w:val="974706"/>
        <w:sz w:val="20"/>
        <w:szCs w:val="20"/>
        <w:u w:val="none" w:color="000000"/>
        <w:effect w:val="none"/>
        <w:bdr w:val="none" w:sz="0" w:space="0" w:color="auto" w:frame="1"/>
        <w:vertAlign w:val="baseline"/>
      </w:rPr>
    </w:lvl>
  </w:abstractNum>
  <w:abstractNum w:abstractNumId="43" w15:restartNumberingAfterBreak="0">
    <w:nsid w:val="55641BDC"/>
    <w:multiLevelType w:val="hybridMultilevel"/>
    <w:tmpl w:val="E3F4980E"/>
    <w:lvl w:ilvl="0" w:tplc="EB2C8216">
      <w:start w:val="1"/>
      <w:numFmt w:val="lowerLetter"/>
      <w:lvlText w:val="%1."/>
      <w:lvlJc w:val="left"/>
      <w:pPr>
        <w:ind w:left="49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154AF9AA">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7DF6E598">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A30EBF40">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740686EA">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216A208A">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DA58E56A">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C2A00CF8">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06F2E76A">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5876710E"/>
    <w:multiLevelType w:val="hybridMultilevel"/>
    <w:tmpl w:val="AECE97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BA5133A"/>
    <w:multiLevelType w:val="hybridMultilevel"/>
    <w:tmpl w:val="BB8EB634"/>
    <w:lvl w:ilvl="0" w:tplc="55DC365A">
      <w:start w:val="3"/>
      <w:numFmt w:val="lowerRoman"/>
      <w:lvlText w:val="%1."/>
      <w:lvlJc w:val="left"/>
      <w:pPr>
        <w:ind w:left="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72661E96">
      <w:start w:val="1"/>
      <w:numFmt w:val="lowerLetter"/>
      <w:lvlText w:val="%2"/>
      <w:lvlJc w:val="left"/>
      <w:pPr>
        <w:ind w:left="12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59C14BE">
      <w:start w:val="1"/>
      <w:numFmt w:val="lowerRoman"/>
      <w:lvlText w:val="%3"/>
      <w:lvlJc w:val="left"/>
      <w:pPr>
        <w:ind w:left="19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2E472EE">
      <w:start w:val="1"/>
      <w:numFmt w:val="decimal"/>
      <w:lvlText w:val="%4"/>
      <w:lvlJc w:val="left"/>
      <w:pPr>
        <w:ind w:left="26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39AF25E">
      <w:start w:val="1"/>
      <w:numFmt w:val="lowerLetter"/>
      <w:lvlText w:val="%5"/>
      <w:lvlJc w:val="left"/>
      <w:pPr>
        <w:ind w:left="33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E1660F6">
      <w:start w:val="1"/>
      <w:numFmt w:val="lowerRoman"/>
      <w:lvlText w:val="%6"/>
      <w:lvlJc w:val="left"/>
      <w:pPr>
        <w:ind w:left="41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228C4A8">
      <w:start w:val="1"/>
      <w:numFmt w:val="decimal"/>
      <w:lvlText w:val="%7"/>
      <w:lvlJc w:val="left"/>
      <w:pPr>
        <w:ind w:left="4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1E464C6">
      <w:start w:val="1"/>
      <w:numFmt w:val="lowerLetter"/>
      <w:lvlText w:val="%8"/>
      <w:lvlJc w:val="left"/>
      <w:pPr>
        <w:ind w:left="5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6DAFEEC">
      <w:start w:val="1"/>
      <w:numFmt w:val="lowerRoman"/>
      <w:lvlText w:val="%9"/>
      <w:lvlJc w:val="left"/>
      <w:pPr>
        <w:ind w:left="6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6" w15:restartNumberingAfterBreak="0">
    <w:nsid w:val="5E2903A9"/>
    <w:multiLevelType w:val="hybridMultilevel"/>
    <w:tmpl w:val="3F68F4B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7" w15:restartNumberingAfterBreak="0">
    <w:nsid w:val="5F1D38E5"/>
    <w:multiLevelType w:val="hybridMultilevel"/>
    <w:tmpl w:val="F29E430E"/>
    <w:lvl w:ilvl="0" w:tplc="E87A2590">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993050"/>
    <w:multiLevelType w:val="hybridMultilevel"/>
    <w:tmpl w:val="405A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C364E9"/>
    <w:multiLevelType w:val="hybridMultilevel"/>
    <w:tmpl w:val="9ECC733E"/>
    <w:lvl w:ilvl="0" w:tplc="C3E24DF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0" w15:restartNumberingAfterBreak="0">
    <w:nsid w:val="61AB39BA"/>
    <w:multiLevelType w:val="hybridMultilevel"/>
    <w:tmpl w:val="7B328C02"/>
    <w:lvl w:ilvl="0" w:tplc="A9AA73E4">
      <w:start w:val="10"/>
      <w:numFmt w:val="decimal"/>
      <w:lvlText w:val="%1."/>
      <w:lvlJc w:val="left"/>
      <w:pPr>
        <w:ind w:left="16" w:firstLine="0"/>
      </w:pPr>
      <w:rPr>
        <w:rFonts w:ascii="Calibri" w:eastAsia="Calibri" w:hAnsi="Calibri" w:cs="Calibri"/>
        <w:b/>
        <w:bCs/>
        <w:i w:val="0"/>
        <w:strike w:val="0"/>
        <w:dstrike w:val="0"/>
        <w:color w:val="2E74B5" w:themeColor="accent1" w:themeShade="BF"/>
        <w:sz w:val="22"/>
        <w:szCs w:val="22"/>
        <w:u w:val="none" w:color="000000"/>
        <w:effect w:val="none"/>
        <w:bdr w:val="none" w:sz="0" w:space="0" w:color="auto" w:frame="1"/>
        <w:vertAlign w:val="baseline"/>
      </w:rPr>
    </w:lvl>
    <w:lvl w:ilvl="1" w:tplc="BE707FEE">
      <w:start w:val="1"/>
      <w:numFmt w:val="lowerLetter"/>
      <w:lvlText w:val="%2"/>
      <w:lvlJc w:val="left"/>
      <w:pPr>
        <w:ind w:left="10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48E84232">
      <w:start w:val="1"/>
      <w:numFmt w:val="lowerRoman"/>
      <w:lvlText w:val="%3"/>
      <w:lvlJc w:val="left"/>
      <w:pPr>
        <w:ind w:left="18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01B6116E">
      <w:start w:val="1"/>
      <w:numFmt w:val="decimal"/>
      <w:lvlText w:val="%4"/>
      <w:lvlJc w:val="left"/>
      <w:pPr>
        <w:ind w:left="25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219A7384">
      <w:start w:val="1"/>
      <w:numFmt w:val="lowerLetter"/>
      <w:lvlText w:val="%5"/>
      <w:lvlJc w:val="left"/>
      <w:pPr>
        <w:ind w:left="32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10421982">
      <w:start w:val="1"/>
      <w:numFmt w:val="lowerRoman"/>
      <w:lvlText w:val="%6"/>
      <w:lvlJc w:val="left"/>
      <w:pPr>
        <w:ind w:left="39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F0B260CC">
      <w:start w:val="1"/>
      <w:numFmt w:val="decimal"/>
      <w:lvlText w:val="%7"/>
      <w:lvlJc w:val="left"/>
      <w:pPr>
        <w:ind w:left="46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E46A6AA4">
      <w:start w:val="1"/>
      <w:numFmt w:val="lowerLetter"/>
      <w:lvlText w:val="%8"/>
      <w:lvlJc w:val="left"/>
      <w:pPr>
        <w:ind w:left="54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85D0E662">
      <w:start w:val="1"/>
      <w:numFmt w:val="lowerRoman"/>
      <w:lvlText w:val="%9"/>
      <w:lvlJc w:val="left"/>
      <w:pPr>
        <w:ind w:left="61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51" w15:restartNumberingAfterBreak="0">
    <w:nsid w:val="695246AA"/>
    <w:multiLevelType w:val="hybridMultilevel"/>
    <w:tmpl w:val="3D00924C"/>
    <w:lvl w:ilvl="0" w:tplc="93DA9CA0">
      <w:start w:val="7"/>
      <w:numFmt w:val="decimal"/>
      <w:lvlText w:val="%1."/>
      <w:lvlJc w:val="left"/>
      <w:pPr>
        <w:ind w:left="644"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2" w15:restartNumberingAfterBreak="0">
    <w:nsid w:val="6C6A5B14"/>
    <w:multiLevelType w:val="hybridMultilevel"/>
    <w:tmpl w:val="CB32DD86"/>
    <w:lvl w:ilvl="0" w:tplc="002A9768">
      <w:start w:val="17"/>
      <w:numFmt w:val="decimal"/>
      <w:lvlText w:val="%1."/>
      <w:lvlJc w:val="left"/>
      <w:pPr>
        <w:ind w:left="389"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EAB49766">
      <w:start w:val="1"/>
      <w:numFmt w:val="lowerLetter"/>
      <w:lvlText w:val="%2"/>
      <w:lvlJc w:val="left"/>
      <w:pPr>
        <w:ind w:left="10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8ABE0204">
      <w:start w:val="1"/>
      <w:numFmt w:val="lowerRoman"/>
      <w:lvlText w:val="%3"/>
      <w:lvlJc w:val="left"/>
      <w:pPr>
        <w:ind w:left="18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8D3E2332">
      <w:start w:val="1"/>
      <w:numFmt w:val="decimal"/>
      <w:lvlText w:val="%4"/>
      <w:lvlJc w:val="left"/>
      <w:pPr>
        <w:ind w:left="25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AA08643C">
      <w:start w:val="1"/>
      <w:numFmt w:val="lowerLetter"/>
      <w:lvlText w:val="%5"/>
      <w:lvlJc w:val="left"/>
      <w:pPr>
        <w:ind w:left="32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B268AEB8">
      <w:start w:val="1"/>
      <w:numFmt w:val="lowerRoman"/>
      <w:lvlText w:val="%6"/>
      <w:lvlJc w:val="left"/>
      <w:pPr>
        <w:ind w:left="39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3DC28B30">
      <w:start w:val="1"/>
      <w:numFmt w:val="decimal"/>
      <w:lvlText w:val="%7"/>
      <w:lvlJc w:val="left"/>
      <w:pPr>
        <w:ind w:left="46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52A86FB8">
      <w:start w:val="1"/>
      <w:numFmt w:val="lowerLetter"/>
      <w:lvlText w:val="%8"/>
      <w:lvlJc w:val="left"/>
      <w:pPr>
        <w:ind w:left="54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774AE032">
      <w:start w:val="1"/>
      <w:numFmt w:val="lowerRoman"/>
      <w:lvlText w:val="%9"/>
      <w:lvlJc w:val="left"/>
      <w:pPr>
        <w:ind w:left="61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53"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3C6055"/>
    <w:multiLevelType w:val="hybridMultilevel"/>
    <w:tmpl w:val="E32A6E14"/>
    <w:lvl w:ilvl="0" w:tplc="51B61598">
      <w:start w:val="3"/>
      <w:numFmt w:val="decimal"/>
      <w:lvlText w:val="%1."/>
      <w:lvlJc w:val="left"/>
      <w:pPr>
        <w:ind w:left="1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BF465736">
      <w:start w:val="1"/>
      <w:numFmt w:val="bullet"/>
      <w:lvlText w:val="-"/>
      <w:lvlJc w:val="left"/>
      <w:pPr>
        <w:ind w:left="10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B526888">
      <w:start w:val="1"/>
      <w:numFmt w:val="bullet"/>
      <w:lvlText w:val="▪"/>
      <w:lvlJc w:val="left"/>
      <w:pPr>
        <w:ind w:left="18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08064FC">
      <w:start w:val="1"/>
      <w:numFmt w:val="bullet"/>
      <w:lvlText w:val="•"/>
      <w:lvlJc w:val="left"/>
      <w:pPr>
        <w:ind w:left="25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85EC8D2">
      <w:start w:val="1"/>
      <w:numFmt w:val="bullet"/>
      <w:lvlText w:val="o"/>
      <w:lvlJc w:val="left"/>
      <w:pPr>
        <w:ind w:left="325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B528F1C">
      <w:start w:val="1"/>
      <w:numFmt w:val="bullet"/>
      <w:lvlText w:val="▪"/>
      <w:lvlJc w:val="left"/>
      <w:pPr>
        <w:ind w:left="39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E886ADA">
      <w:start w:val="1"/>
      <w:numFmt w:val="bullet"/>
      <w:lvlText w:val="•"/>
      <w:lvlJc w:val="left"/>
      <w:pPr>
        <w:ind w:left="46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7EE56D8">
      <w:start w:val="1"/>
      <w:numFmt w:val="bullet"/>
      <w:lvlText w:val="o"/>
      <w:lvlJc w:val="left"/>
      <w:pPr>
        <w:ind w:left="54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30838E6">
      <w:start w:val="1"/>
      <w:numFmt w:val="bullet"/>
      <w:lvlText w:val="▪"/>
      <w:lvlJc w:val="left"/>
      <w:pPr>
        <w:ind w:left="61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5" w15:restartNumberingAfterBreak="0">
    <w:nsid w:val="76A321A7"/>
    <w:multiLevelType w:val="multilevel"/>
    <w:tmpl w:val="6A06D4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6" w15:restartNumberingAfterBreak="0">
    <w:nsid w:val="774869BD"/>
    <w:multiLevelType w:val="hybridMultilevel"/>
    <w:tmpl w:val="72DC0066"/>
    <w:lvl w:ilvl="0" w:tplc="B4CC8ADA">
      <w:start w:val="1"/>
      <w:numFmt w:val="lowerLetter"/>
      <w:lvlText w:val="%1)"/>
      <w:lvlJc w:val="left"/>
      <w:pPr>
        <w:ind w:left="2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3D80A30">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968A60C">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E903E94">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498D2D6">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82A1814">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5E6A970">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8C81E1A">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6FE5E80">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7" w15:restartNumberingAfterBreak="0">
    <w:nsid w:val="79272539"/>
    <w:multiLevelType w:val="hybridMultilevel"/>
    <w:tmpl w:val="44E6A720"/>
    <w:lvl w:ilvl="0" w:tplc="04A6C0D8">
      <w:start w:val="1"/>
      <w:numFmt w:val="bullet"/>
      <w:lvlText w:val=""/>
      <w:lvlJc w:val="left"/>
      <w:pPr>
        <w:ind w:left="727" w:firstLine="0"/>
      </w:pPr>
      <w:rPr>
        <w:rFonts w:ascii="Wingdings" w:eastAsia="Wingdings" w:hAnsi="Wingdings" w:cs="Wingdings"/>
        <w:b w:val="0"/>
        <w:i w:val="0"/>
        <w:strike w:val="0"/>
        <w:dstrike w:val="0"/>
        <w:color w:val="974706"/>
        <w:sz w:val="22"/>
        <w:szCs w:val="22"/>
        <w:u w:val="none" w:color="000000"/>
        <w:effect w:val="none"/>
        <w:bdr w:val="none" w:sz="0" w:space="0" w:color="auto" w:frame="1"/>
        <w:vertAlign w:val="baseline"/>
      </w:rPr>
    </w:lvl>
    <w:lvl w:ilvl="1" w:tplc="90F0C1E8">
      <w:start w:val="1"/>
      <w:numFmt w:val="bullet"/>
      <w:lvlText w:val="o"/>
      <w:lvlJc w:val="left"/>
      <w:pPr>
        <w:ind w:left="1441" w:firstLine="0"/>
      </w:pPr>
      <w:rPr>
        <w:rFonts w:ascii="Wingdings" w:eastAsia="Wingdings" w:hAnsi="Wingdings" w:cs="Wingdings"/>
        <w:b w:val="0"/>
        <w:i w:val="0"/>
        <w:strike w:val="0"/>
        <w:dstrike w:val="0"/>
        <w:color w:val="974706"/>
        <w:sz w:val="22"/>
        <w:szCs w:val="22"/>
        <w:u w:val="none" w:color="000000"/>
        <w:effect w:val="none"/>
        <w:bdr w:val="none" w:sz="0" w:space="0" w:color="auto" w:frame="1"/>
        <w:vertAlign w:val="baseline"/>
      </w:rPr>
    </w:lvl>
    <w:lvl w:ilvl="2" w:tplc="5BEA7520">
      <w:start w:val="1"/>
      <w:numFmt w:val="bullet"/>
      <w:lvlText w:val="▪"/>
      <w:lvlJc w:val="left"/>
      <w:pPr>
        <w:ind w:left="2161" w:firstLine="0"/>
      </w:pPr>
      <w:rPr>
        <w:rFonts w:ascii="Wingdings" w:eastAsia="Wingdings" w:hAnsi="Wingdings" w:cs="Wingdings"/>
        <w:b w:val="0"/>
        <w:i w:val="0"/>
        <w:strike w:val="0"/>
        <w:dstrike w:val="0"/>
        <w:color w:val="974706"/>
        <w:sz w:val="22"/>
        <w:szCs w:val="22"/>
        <w:u w:val="none" w:color="000000"/>
        <w:effect w:val="none"/>
        <w:bdr w:val="none" w:sz="0" w:space="0" w:color="auto" w:frame="1"/>
        <w:vertAlign w:val="baseline"/>
      </w:rPr>
    </w:lvl>
    <w:lvl w:ilvl="3" w:tplc="C4A21E90">
      <w:start w:val="1"/>
      <w:numFmt w:val="bullet"/>
      <w:lvlText w:val="•"/>
      <w:lvlJc w:val="left"/>
      <w:pPr>
        <w:ind w:left="2881" w:firstLine="0"/>
      </w:pPr>
      <w:rPr>
        <w:rFonts w:ascii="Wingdings" w:eastAsia="Wingdings" w:hAnsi="Wingdings" w:cs="Wingdings"/>
        <w:b w:val="0"/>
        <w:i w:val="0"/>
        <w:strike w:val="0"/>
        <w:dstrike w:val="0"/>
        <w:color w:val="974706"/>
        <w:sz w:val="22"/>
        <w:szCs w:val="22"/>
        <w:u w:val="none" w:color="000000"/>
        <w:effect w:val="none"/>
        <w:bdr w:val="none" w:sz="0" w:space="0" w:color="auto" w:frame="1"/>
        <w:vertAlign w:val="baseline"/>
      </w:rPr>
    </w:lvl>
    <w:lvl w:ilvl="4" w:tplc="EBE8E440">
      <w:start w:val="1"/>
      <w:numFmt w:val="bullet"/>
      <w:lvlText w:val="o"/>
      <w:lvlJc w:val="left"/>
      <w:pPr>
        <w:ind w:left="3601" w:firstLine="0"/>
      </w:pPr>
      <w:rPr>
        <w:rFonts w:ascii="Wingdings" w:eastAsia="Wingdings" w:hAnsi="Wingdings" w:cs="Wingdings"/>
        <w:b w:val="0"/>
        <w:i w:val="0"/>
        <w:strike w:val="0"/>
        <w:dstrike w:val="0"/>
        <w:color w:val="974706"/>
        <w:sz w:val="22"/>
        <w:szCs w:val="22"/>
        <w:u w:val="none" w:color="000000"/>
        <w:effect w:val="none"/>
        <w:bdr w:val="none" w:sz="0" w:space="0" w:color="auto" w:frame="1"/>
        <w:vertAlign w:val="baseline"/>
      </w:rPr>
    </w:lvl>
    <w:lvl w:ilvl="5" w:tplc="E7205E04">
      <w:start w:val="1"/>
      <w:numFmt w:val="bullet"/>
      <w:lvlText w:val="▪"/>
      <w:lvlJc w:val="left"/>
      <w:pPr>
        <w:ind w:left="4321" w:firstLine="0"/>
      </w:pPr>
      <w:rPr>
        <w:rFonts w:ascii="Wingdings" w:eastAsia="Wingdings" w:hAnsi="Wingdings" w:cs="Wingdings"/>
        <w:b w:val="0"/>
        <w:i w:val="0"/>
        <w:strike w:val="0"/>
        <w:dstrike w:val="0"/>
        <w:color w:val="974706"/>
        <w:sz w:val="22"/>
        <w:szCs w:val="22"/>
        <w:u w:val="none" w:color="000000"/>
        <w:effect w:val="none"/>
        <w:bdr w:val="none" w:sz="0" w:space="0" w:color="auto" w:frame="1"/>
        <w:vertAlign w:val="baseline"/>
      </w:rPr>
    </w:lvl>
    <w:lvl w:ilvl="6" w:tplc="2B4A253C">
      <w:start w:val="1"/>
      <w:numFmt w:val="bullet"/>
      <w:lvlText w:val="•"/>
      <w:lvlJc w:val="left"/>
      <w:pPr>
        <w:ind w:left="5041" w:firstLine="0"/>
      </w:pPr>
      <w:rPr>
        <w:rFonts w:ascii="Wingdings" w:eastAsia="Wingdings" w:hAnsi="Wingdings" w:cs="Wingdings"/>
        <w:b w:val="0"/>
        <w:i w:val="0"/>
        <w:strike w:val="0"/>
        <w:dstrike w:val="0"/>
        <w:color w:val="974706"/>
        <w:sz w:val="22"/>
        <w:szCs w:val="22"/>
        <w:u w:val="none" w:color="000000"/>
        <w:effect w:val="none"/>
        <w:bdr w:val="none" w:sz="0" w:space="0" w:color="auto" w:frame="1"/>
        <w:vertAlign w:val="baseline"/>
      </w:rPr>
    </w:lvl>
    <w:lvl w:ilvl="7" w:tplc="C5D284B4">
      <w:start w:val="1"/>
      <w:numFmt w:val="bullet"/>
      <w:lvlText w:val="o"/>
      <w:lvlJc w:val="left"/>
      <w:pPr>
        <w:ind w:left="5761" w:firstLine="0"/>
      </w:pPr>
      <w:rPr>
        <w:rFonts w:ascii="Wingdings" w:eastAsia="Wingdings" w:hAnsi="Wingdings" w:cs="Wingdings"/>
        <w:b w:val="0"/>
        <w:i w:val="0"/>
        <w:strike w:val="0"/>
        <w:dstrike w:val="0"/>
        <w:color w:val="974706"/>
        <w:sz w:val="22"/>
        <w:szCs w:val="22"/>
        <w:u w:val="none" w:color="000000"/>
        <w:effect w:val="none"/>
        <w:bdr w:val="none" w:sz="0" w:space="0" w:color="auto" w:frame="1"/>
        <w:vertAlign w:val="baseline"/>
      </w:rPr>
    </w:lvl>
    <w:lvl w:ilvl="8" w:tplc="6D16589C">
      <w:start w:val="1"/>
      <w:numFmt w:val="bullet"/>
      <w:lvlText w:val="▪"/>
      <w:lvlJc w:val="left"/>
      <w:pPr>
        <w:ind w:left="6481" w:firstLine="0"/>
      </w:pPr>
      <w:rPr>
        <w:rFonts w:ascii="Wingdings" w:eastAsia="Wingdings" w:hAnsi="Wingdings" w:cs="Wingdings"/>
        <w:b w:val="0"/>
        <w:i w:val="0"/>
        <w:strike w:val="0"/>
        <w:dstrike w:val="0"/>
        <w:color w:val="974706"/>
        <w:sz w:val="22"/>
        <w:szCs w:val="22"/>
        <w:u w:val="none" w:color="000000"/>
        <w:effect w:val="none"/>
        <w:bdr w:val="none" w:sz="0" w:space="0" w:color="auto" w:frame="1"/>
        <w:vertAlign w:val="baseline"/>
      </w:rPr>
    </w:lvl>
  </w:abstractNum>
  <w:abstractNum w:abstractNumId="58" w15:restartNumberingAfterBreak="0">
    <w:nsid w:val="7E990380"/>
    <w:multiLevelType w:val="hybridMultilevel"/>
    <w:tmpl w:val="CEEE3CA4"/>
    <w:lvl w:ilvl="0" w:tplc="861EB0D8">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7"/>
  </w:num>
  <w:num w:numId="2">
    <w:abstractNumId w:val="20"/>
  </w:num>
  <w:num w:numId="3">
    <w:abstractNumId w:val="4"/>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44"/>
  </w:num>
  <w:num w:numId="9">
    <w:abstractNumId w:val="15"/>
  </w:num>
  <w:num w:numId="10">
    <w:abstractNumId w:val="21"/>
  </w:num>
  <w:num w:numId="11">
    <w:abstractNumId w:val="13"/>
  </w:num>
  <w:num w:numId="12">
    <w:abstractNumId w:val="49"/>
  </w:num>
  <w:num w:numId="13">
    <w:abstractNumId w:val="25"/>
  </w:num>
  <w:num w:numId="14">
    <w:abstractNumId w:val="51"/>
  </w:num>
  <w:num w:numId="15">
    <w:abstractNumId w:val="55"/>
  </w:num>
  <w:num w:numId="16">
    <w:abstractNumId w:val="22"/>
  </w:num>
  <w:num w:numId="17">
    <w:abstractNumId w:val="27"/>
  </w:num>
  <w:num w:numId="18">
    <w:abstractNumId w:val="43"/>
  </w:num>
  <w:num w:numId="19">
    <w:abstractNumId w:val="10"/>
  </w:num>
  <w:num w:numId="20">
    <w:abstractNumId w:val="3"/>
  </w:num>
  <w:num w:numId="21">
    <w:abstractNumId w:val="48"/>
  </w:num>
  <w:num w:numId="22">
    <w:abstractNumId w:val="1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num>
  <w:num w:numId="25">
    <w:abstractNumId w:val="42"/>
  </w:num>
  <w:num w:numId="26">
    <w:abstractNumId w:val="26"/>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3"/>
    </w:lvlOverride>
    <w:lvlOverride w:ilvl="1"/>
    <w:lvlOverride w:ilvl="2"/>
    <w:lvlOverride w:ilvl="3"/>
    <w:lvlOverride w:ilvl="4"/>
    <w:lvlOverride w:ilvl="5"/>
    <w:lvlOverride w:ilvl="6"/>
    <w:lvlOverride w:ilvl="7"/>
    <w:lvlOverride w:ilvl="8"/>
  </w:num>
  <w:num w:numId="30">
    <w:abstractNumId w:val="2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9"/>
  </w:num>
  <w:num w:numId="38">
    <w:abstractNumId w:val="30"/>
  </w:num>
  <w:num w:numId="39">
    <w:abstractNumId w:val="53"/>
  </w:num>
  <w:num w:numId="40">
    <w:abstractNumId w:val="41"/>
  </w:num>
  <w:num w:numId="41">
    <w:abstractNumId w:val="1"/>
  </w:num>
  <w:num w:numId="42">
    <w:abstractNumId w:val="46"/>
  </w:num>
  <w:num w:numId="43">
    <w:abstractNumId w:val="34"/>
  </w:num>
  <w:num w:numId="44">
    <w:abstractNumId w:val="17"/>
  </w:num>
  <w:num w:numId="45">
    <w:abstractNumId w:val="58"/>
  </w:num>
  <w:num w:numId="46">
    <w:abstractNumId w:val="14"/>
  </w:num>
  <w:num w:numId="47">
    <w:abstractNumId w:val="38"/>
  </w:num>
  <w:num w:numId="48">
    <w:abstractNumId w:val="29"/>
  </w:num>
  <w:num w:numId="49">
    <w:abstractNumId w:val="24"/>
  </w:num>
  <w:num w:numId="50">
    <w:abstractNumId w:val="40"/>
  </w:num>
  <w:num w:numId="51">
    <w:abstractNumId w:val="36"/>
  </w:num>
  <w:num w:numId="52">
    <w:abstractNumId w:val="16"/>
  </w:num>
  <w:num w:numId="53">
    <w:abstractNumId w:val="37"/>
  </w:num>
  <w:num w:numId="54">
    <w:abstractNumId w:val="32"/>
  </w:num>
  <w:num w:numId="55">
    <w:abstractNumId w:val="39"/>
  </w:num>
  <w:num w:numId="56">
    <w:abstractNumId w:val="8"/>
  </w:num>
  <w:num w:numId="57">
    <w:abstractNumId w:val="7"/>
  </w:num>
  <w:num w:numId="58">
    <w:abstractNumId w:val="0"/>
  </w:num>
  <w:num w:numId="59">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readOnly"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DE"/>
    <w:rsid w:val="0000750A"/>
    <w:rsid w:val="00011CD2"/>
    <w:rsid w:val="00012BB6"/>
    <w:rsid w:val="00014CC0"/>
    <w:rsid w:val="00050A73"/>
    <w:rsid w:val="0005256B"/>
    <w:rsid w:val="00060467"/>
    <w:rsid w:val="0006065E"/>
    <w:rsid w:val="00071910"/>
    <w:rsid w:val="00083548"/>
    <w:rsid w:val="000865FF"/>
    <w:rsid w:val="00090105"/>
    <w:rsid w:val="00096CD0"/>
    <w:rsid w:val="000A7413"/>
    <w:rsid w:val="000B34A5"/>
    <w:rsid w:val="000D081C"/>
    <w:rsid w:val="000F64A8"/>
    <w:rsid w:val="0010138F"/>
    <w:rsid w:val="00110AE9"/>
    <w:rsid w:val="00111160"/>
    <w:rsid w:val="0012008A"/>
    <w:rsid w:val="00124BF9"/>
    <w:rsid w:val="00143969"/>
    <w:rsid w:val="001547B0"/>
    <w:rsid w:val="00155C5D"/>
    <w:rsid w:val="00157809"/>
    <w:rsid w:val="00192379"/>
    <w:rsid w:val="00192EEF"/>
    <w:rsid w:val="0019513E"/>
    <w:rsid w:val="00195B55"/>
    <w:rsid w:val="001B052C"/>
    <w:rsid w:val="001D2F23"/>
    <w:rsid w:val="001E0141"/>
    <w:rsid w:val="001E0B23"/>
    <w:rsid w:val="001F1AC6"/>
    <w:rsid w:val="001F549C"/>
    <w:rsid w:val="002178E6"/>
    <w:rsid w:val="00222672"/>
    <w:rsid w:val="00240322"/>
    <w:rsid w:val="0025487C"/>
    <w:rsid w:val="00257DA8"/>
    <w:rsid w:val="00274D66"/>
    <w:rsid w:val="002754F9"/>
    <w:rsid w:val="002812E3"/>
    <w:rsid w:val="00285A9D"/>
    <w:rsid w:val="00296A08"/>
    <w:rsid w:val="002A41B9"/>
    <w:rsid w:val="002B18AF"/>
    <w:rsid w:val="002C29B5"/>
    <w:rsid w:val="002F16AA"/>
    <w:rsid w:val="002F56A3"/>
    <w:rsid w:val="00302C5B"/>
    <w:rsid w:val="003176A9"/>
    <w:rsid w:val="00351F7A"/>
    <w:rsid w:val="00357F3C"/>
    <w:rsid w:val="00361F7C"/>
    <w:rsid w:val="0036282B"/>
    <w:rsid w:val="003654A4"/>
    <w:rsid w:val="0037517C"/>
    <w:rsid w:val="00376255"/>
    <w:rsid w:val="00377341"/>
    <w:rsid w:val="00392407"/>
    <w:rsid w:val="003A02C0"/>
    <w:rsid w:val="003B4892"/>
    <w:rsid w:val="003B7858"/>
    <w:rsid w:val="003D4EC0"/>
    <w:rsid w:val="003E7ADC"/>
    <w:rsid w:val="003F0A18"/>
    <w:rsid w:val="003F7C61"/>
    <w:rsid w:val="004000B7"/>
    <w:rsid w:val="00422B52"/>
    <w:rsid w:val="00426A97"/>
    <w:rsid w:val="00427BC5"/>
    <w:rsid w:val="004375E0"/>
    <w:rsid w:val="00441C1A"/>
    <w:rsid w:val="00451312"/>
    <w:rsid w:val="00452898"/>
    <w:rsid w:val="00475980"/>
    <w:rsid w:val="004A472F"/>
    <w:rsid w:val="004B323D"/>
    <w:rsid w:val="004B42A7"/>
    <w:rsid w:val="004B4922"/>
    <w:rsid w:val="004E2E6F"/>
    <w:rsid w:val="004E4E40"/>
    <w:rsid w:val="004F0654"/>
    <w:rsid w:val="004F084A"/>
    <w:rsid w:val="00500242"/>
    <w:rsid w:val="0050702D"/>
    <w:rsid w:val="005135DF"/>
    <w:rsid w:val="0057270B"/>
    <w:rsid w:val="00573EC3"/>
    <w:rsid w:val="005759DD"/>
    <w:rsid w:val="005972F7"/>
    <w:rsid w:val="005A6A1B"/>
    <w:rsid w:val="005C2B74"/>
    <w:rsid w:val="005C7D43"/>
    <w:rsid w:val="005D0CE4"/>
    <w:rsid w:val="005E1083"/>
    <w:rsid w:val="005E4BCE"/>
    <w:rsid w:val="005E4F7E"/>
    <w:rsid w:val="005E6FA3"/>
    <w:rsid w:val="005F3BC9"/>
    <w:rsid w:val="00614398"/>
    <w:rsid w:val="00633C7D"/>
    <w:rsid w:val="006345F2"/>
    <w:rsid w:val="00637F2D"/>
    <w:rsid w:val="006442FC"/>
    <w:rsid w:val="00660A79"/>
    <w:rsid w:val="00662B4E"/>
    <w:rsid w:val="00663F67"/>
    <w:rsid w:val="00666CCB"/>
    <w:rsid w:val="00666F38"/>
    <w:rsid w:val="00681CE8"/>
    <w:rsid w:val="006B1264"/>
    <w:rsid w:val="006B19C7"/>
    <w:rsid w:val="006B71FA"/>
    <w:rsid w:val="006C07F5"/>
    <w:rsid w:val="006C36FD"/>
    <w:rsid w:val="006C382F"/>
    <w:rsid w:val="006C3B8A"/>
    <w:rsid w:val="006C54DB"/>
    <w:rsid w:val="006D1566"/>
    <w:rsid w:val="006E30B7"/>
    <w:rsid w:val="006E75BA"/>
    <w:rsid w:val="006F0178"/>
    <w:rsid w:val="006F7EE3"/>
    <w:rsid w:val="0070658E"/>
    <w:rsid w:val="00706E38"/>
    <w:rsid w:val="0071050A"/>
    <w:rsid w:val="0071757A"/>
    <w:rsid w:val="00740654"/>
    <w:rsid w:val="00743D32"/>
    <w:rsid w:val="007510D5"/>
    <w:rsid w:val="007550E3"/>
    <w:rsid w:val="007641BA"/>
    <w:rsid w:val="0078044B"/>
    <w:rsid w:val="00780F81"/>
    <w:rsid w:val="00791626"/>
    <w:rsid w:val="007C0CD2"/>
    <w:rsid w:val="007C2064"/>
    <w:rsid w:val="007E1C68"/>
    <w:rsid w:val="007F6957"/>
    <w:rsid w:val="00802C40"/>
    <w:rsid w:val="00806055"/>
    <w:rsid w:val="00814E2A"/>
    <w:rsid w:val="00815B90"/>
    <w:rsid w:val="00831F9A"/>
    <w:rsid w:val="00843393"/>
    <w:rsid w:val="00846939"/>
    <w:rsid w:val="008643D2"/>
    <w:rsid w:val="00872C4F"/>
    <w:rsid w:val="00883F1E"/>
    <w:rsid w:val="00897568"/>
    <w:rsid w:val="008A4C48"/>
    <w:rsid w:val="008A7C1F"/>
    <w:rsid w:val="008B0AE7"/>
    <w:rsid w:val="008C3913"/>
    <w:rsid w:val="008E222E"/>
    <w:rsid w:val="008E5B61"/>
    <w:rsid w:val="009049D1"/>
    <w:rsid w:val="00907A1A"/>
    <w:rsid w:val="009244BF"/>
    <w:rsid w:val="00931B24"/>
    <w:rsid w:val="0093502B"/>
    <w:rsid w:val="009457FC"/>
    <w:rsid w:val="00956FB0"/>
    <w:rsid w:val="00961131"/>
    <w:rsid w:val="0097602D"/>
    <w:rsid w:val="00977059"/>
    <w:rsid w:val="009813D0"/>
    <w:rsid w:val="00985620"/>
    <w:rsid w:val="00986D91"/>
    <w:rsid w:val="00990BDB"/>
    <w:rsid w:val="00993829"/>
    <w:rsid w:val="009A36D7"/>
    <w:rsid w:val="009A7506"/>
    <w:rsid w:val="009E69C4"/>
    <w:rsid w:val="009E7AB3"/>
    <w:rsid w:val="009F0005"/>
    <w:rsid w:val="009F3405"/>
    <w:rsid w:val="00A03FA2"/>
    <w:rsid w:val="00A06F2D"/>
    <w:rsid w:val="00A11EB2"/>
    <w:rsid w:val="00A13108"/>
    <w:rsid w:val="00A22A60"/>
    <w:rsid w:val="00A43297"/>
    <w:rsid w:val="00A478B4"/>
    <w:rsid w:val="00A516FB"/>
    <w:rsid w:val="00A554DB"/>
    <w:rsid w:val="00A567A8"/>
    <w:rsid w:val="00A62661"/>
    <w:rsid w:val="00A6310E"/>
    <w:rsid w:val="00A674B0"/>
    <w:rsid w:val="00A747A6"/>
    <w:rsid w:val="00AA2EB0"/>
    <w:rsid w:val="00AA35AC"/>
    <w:rsid w:val="00AB2FC6"/>
    <w:rsid w:val="00AC4F6B"/>
    <w:rsid w:val="00AE2FCC"/>
    <w:rsid w:val="00AF4973"/>
    <w:rsid w:val="00AF6B11"/>
    <w:rsid w:val="00B04EF1"/>
    <w:rsid w:val="00B06788"/>
    <w:rsid w:val="00B33E22"/>
    <w:rsid w:val="00B52AAA"/>
    <w:rsid w:val="00BA1876"/>
    <w:rsid w:val="00BB09E9"/>
    <w:rsid w:val="00BB4D74"/>
    <w:rsid w:val="00BB4F0A"/>
    <w:rsid w:val="00BC4989"/>
    <w:rsid w:val="00BC4AA1"/>
    <w:rsid w:val="00BF10E9"/>
    <w:rsid w:val="00C03CD0"/>
    <w:rsid w:val="00C22C64"/>
    <w:rsid w:val="00C4534F"/>
    <w:rsid w:val="00C614EE"/>
    <w:rsid w:val="00C61B12"/>
    <w:rsid w:val="00C64BA1"/>
    <w:rsid w:val="00C9119F"/>
    <w:rsid w:val="00CA644D"/>
    <w:rsid w:val="00CB1BD3"/>
    <w:rsid w:val="00CD4188"/>
    <w:rsid w:val="00CE2040"/>
    <w:rsid w:val="00CE545B"/>
    <w:rsid w:val="00CE726B"/>
    <w:rsid w:val="00CF39F3"/>
    <w:rsid w:val="00D03820"/>
    <w:rsid w:val="00D052B1"/>
    <w:rsid w:val="00D07B59"/>
    <w:rsid w:val="00D14EAC"/>
    <w:rsid w:val="00D274B8"/>
    <w:rsid w:val="00D33283"/>
    <w:rsid w:val="00D33CE0"/>
    <w:rsid w:val="00D3657A"/>
    <w:rsid w:val="00D512AF"/>
    <w:rsid w:val="00D761D3"/>
    <w:rsid w:val="00D82203"/>
    <w:rsid w:val="00D92864"/>
    <w:rsid w:val="00D92EC6"/>
    <w:rsid w:val="00DA0889"/>
    <w:rsid w:val="00DA2DCF"/>
    <w:rsid w:val="00DA5485"/>
    <w:rsid w:val="00DB1CF3"/>
    <w:rsid w:val="00DB7802"/>
    <w:rsid w:val="00DC69BD"/>
    <w:rsid w:val="00DF6285"/>
    <w:rsid w:val="00DF6AA6"/>
    <w:rsid w:val="00E118E3"/>
    <w:rsid w:val="00E11DE4"/>
    <w:rsid w:val="00E12B44"/>
    <w:rsid w:val="00E131BB"/>
    <w:rsid w:val="00E14C72"/>
    <w:rsid w:val="00E1776B"/>
    <w:rsid w:val="00E2269B"/>
    <w:rsid w:val="00E41DBE"/>
    <w:rsid w:val="00E50EBB"/>
    <w:rsid w:val="00E613DE"/>
    <w:rsid w:val="00E624EA"/>
    <w:rsid w:val="00E67B83"/>
    <w:rsid w:val="00E736C8"/>
    <w:rsid w:val="00E77874"/>
    <w:rsid w:val="00E943FD"/>
    <w:rsid w:val="00EA262B"/>
    <w:rsid w:val="00EA282F"/>
    <w:rsid w:val="00EA7723"/>
    <w:rsid w:val="00EF6682"/>
    <w:rsid w:val="00F02474"/>
    <w:rsid w:val="00F16B5E"/>
    <w:rsid w:val="00F21EE1"/>
    <w:rsid w:val="00F22C96"/>
    <w:rsid w:val="00F2619D"/>
    <w:rsid w:val="00F317BD"/>
    <w:rsid w:val="00F425DA"/>
    <w:rsid w:val="00F51125"/>
    <w:rsid w:val="00F825AC"/>
    <w:rsid w:val="00F92B87"/>
    <w:rsid w:val="00F97823"/>
    <w:rsid w:val="00FB38EE"/>
    <w:rsid w:val="00FD04F0"/>
    <w:rsid w:val="00FD17DE"/>
    <w:rsid w:val="00FD3318"/>
    <w:rsid w:val="00FD529A"/>
    <w:rsid w:val="00FF26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6D86E"/>
  <w15:docId w15:val="{14CE23E2-0566-428D-8A4B-6AC7F2C6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922"/>
    <w:rPr>
      <w:lang w:val="en-US"/>
    </w:rPr>
  </w:style>
  <w:style w:type="paragraph" w:styleId="Heading1">
    <w:name w:val="heading 1"/>
    <w:basedOn w:val="ListParagraph"/>
    <w:next w:val="Normal"/>
    <w:link w:val="Heading1Char"/>
    <w:autoRedefine/>
    <w:uiPriority w:val="9"/>
    <w:qFormat/>
    <w:rsid w:val="003B4892"/>
    <w:pPr>
      <w:numPr>
        <w:numId w:val="1"/>
      </w:numPr>
      <w:spacing w:line="240" w:lineRule="auto"/>
      <w:jc w:val="both"/>
      <w:outlineLvl w:val="0"/>
    </w:pPr>
    <w:rPr>
      <w:rFonts w:ascii="Calibri" w:hAnsi="Calibri"/>
      <w:b/>
      <w:color w:val="2E74B5" w:themeColor="accent1" w:themeShade="BF"/>
      <w:sz w:val="28"/>
      <w:lang w:val="ro-RO" w:eastAsia="ro-RO"/>
    </w:rPr>
  </w:style>
  <w:style w:type="paragraph" w:styleId="Heading2">
    <w:name w:val="heading 2"/>
    <w:basedOn w:val="Normal"/>
    <w:next w:val="Normal"/>
    <w:link w:val="Heading2Char"/>
    <w:uiPriority w:val="9"/>
    <w:semiHidden/>
    <w:unhideWhenUsed/>
    <w:qFormat/>
    <w:rsid w:val="004B49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760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892"/>
    <w:rPr>
      <w:rFonts w:ascii="Calibri" w:hAnsi="Calibri"/>
      <w:b/>
      <w:color w:val="2E74B5" w:themeColor="accent1" w:themeShade="BF"/>
      <w:sz w:val="28"/>
      <w:lang w:eastAsia="ro-RO"/>
    </w:rPr>
  </w:style>
  <w:style w:type="character" w:styleId="Hyperlink">
    <w:name w:val="Hyperlink"/>
    <w:basedOn w:val="DefaultParagraphFont"/>
    <w:uiPriority w:val="99"/>
    <w:unhideWhenUsed/>
    <w:rsid w:val="004B4922"/>
    <w:rPr>
      <w:color w:val="0563C1" w:themeColor="hyperlink"/>
      <w:u w:val="single"/>
    </w:rPr>
  </w:style>
  <w:style w:type="paragraph" w:styleId="TOC1">
    <w:name w:val="toc 1"/>
    <w:basedOn w:val="Normal"/>
    <w:next w:val="Normal"/>
    <w:autoRedefine/>
    <w:uiPriority w:val="39"/>
    <w:unhideWhenUsed/>
    <w:qFormat/>
    <w:rsid w:val="004B4922"/>
    <w:pPr>
      <w:tabs>
        <w:tab w:val="left" w:pos="0"/>
        <w:tab w:val="left" w:pos="990"/>
        <w:tab w:val="left" w:pos="1080"/>
        <w:tab w:val="right" w:leader="dot" w:pos="9350"/>
      </w:tabs>
      <w:spacing w:after="120" w:line="276" w:lineRule="auto"/>
      <w:jc w:val="both"/>
    </w:pPr>
    <w:rPr>
      <w:sz w:val="28"/>
      <w:szCs w:val="28"/>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4B4922"/>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4B4922"/>
    <w:rPr>
      <w:lang w:val="en-US"/>
    </w:rPr>
  </w:style>
  <w:style w:type="character" w:customStyle="1" w:styleId="Heading2Char">
    <w:name w:val="Heading 2 Char"/>
    <w:basedOn w:val="DefaultParagraphFont"/>
    <w:link w:val="Heading2"/>
    <w:uiPriority w:val="9"/>
    <w:semiHidden/>
    <w:rsid w:val="004B4922"/>
    <w:rPr>
      <w:rFonts w:asciiTheme="majorHAnsi" w:eastAsiaTheme="majorEastAsia" w:hAnsiTheme="majorHAnsi" w:cstheme="majorBidi"/>
      <w:color w:val="2E74B5" w:themeColor="accent1" w:themeShade="BF"/>
      <w:sz w:val="26"/>
      <w:szCs w:val="26"/>
      <w:lang w:val="en-US"/>
    </w:rPr>
  </w:style>
  <w:style w:type="paragraph" w:styleId="Header">
    <w:name w:val="header"/>
    <w:aliases w:val="Char1,Glava - napis"/>
    <w:basedOn w:val="Normal"/>
    <w:link w:val="HeaderChar"/>
    <w:uiPriority w:val="99"/>
    <w:unhideWhenUsed/>
    <w:rsid w:val="00E41DBE"/>
    <w:pPr>
      <w:tabs>
        <w:tab w:val="center" w:pos="4536"/>
        <w:tab w:val="right" w:pos="9072"/>
      </w:tabs>
      <w:spacing w:after="0" w:line="240" w:lineRule="auto"/>
    </w:pPr>
  </w:style>
  <w:style w:type="character" w:customStyle="1" w:styleId="HeaderChar">
    <w:name w:val="Header Char"/>
    <w:aliases w:val="Char1 Char,Glava - napis Char"/>
    <w:basedOn w:val="DefaultParagraphFont"/>
    <w:link w:val="Header"/>
    <w:uiPriority w:val="99"/>
    <w:rsid w:val="00E41DBE"/>
    <w:rPr>
      <w:lang w:val="en-US"/>
    </w:rPr>
  </w:style>
  <w:style w:type="paragraph" w:styleId="Footer">
    <w:name w:val="footer"/>
    <w:basedOn w:val="Normal"/>
    <w:link w:val="FooterChar"/>
    <w:uiPriority w:val="99"/>
    <w:unhideWhenUsed/>
    <w:rsid w:val="00E41D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1DBE"/>
    <w:rPr>
      <w:lang w:val="en-US"/>
    </w:rPr>
  </w:style>
  <w:style w:type="character" w:customStyle="1" w:styleId="Heading3Char">
    <w:name w:val="Heading 3 Char"/>
    <w:basedOn w:val="DefaultParagraphFont"/>
    <w:link w:val="Heading3"/>
    <w:uiPriority w:val="9"/>
    <w:semiHidden/>
    <w:rsid w:val="0097602D"/>
    <w:rPr>
      <w:rFonts w:asciiTheme="majorHAnsi" w:eastAsiaTheme="majorEastAsia" w:hAnsiTheme="majorHAnsi" w:cstheme="majorBidi"/>
      <w:color w:val="1F4D78" w:themeColor="accent1" w:themeShade="7F"/>
      <w:sz w:val="24"/>
      <w:szCs w:val="24"/>
      <w:lang w:val="en-US"/>
    </w:rPr>
  </w:style>
  <w:style w:type="paragraph" w:customStyle="1" w:styleId="Default">
    <w:name w:val="Default"/>
    <w:rsid w:val="00AE2FCC"/>
    <w:pPr>
      <w:autoSpaceDE w:val="0"/>
      <w:autoSpaceDN w:val="0"/>
      <w:adjustRightInd w:val="0"/>
      <w:spacing w:after="0" w:line="240" w:lineRule="auto"/>
    </w:pPr>
    <w:rPr>
      <w:rFonts w:ascii="Wingdings" w:hAnsi="Wingdings" w:cs="Wingdings"/>
      <w:color w:val="000000"/>
      <w:sz w:val="24"/>
      <w:szCs w:val="24"/>
      <w:lang w:val="en-US"/>
    </w:rPr>
  </w:style>
  <w:style w:type="paragraph" w:styleId="NoSpacing">
    <w:name w:val="No Spacing"/>
    <w:link w:val="NoSpacingChar"/>
    <w:uiPriority w:val="1"/>
    <w:qFormat/>
    <w:rsid w:val="00AE2FCC"/>
    <w:pPr>
      <w:spacing w:after="0" w:line="240" w:lineRule="auto"/>
    </w:pPr>
    <w:rPr>
      <w:lang w:val="en-US"/>
    </w:rPr>
  </w:style>
  <w:style w:type="character" w:customStyle="1" w:styleId="ar1">
    <w:name w:val="ar1"/>
    <w:rsid w:val="00AE2FCC"/>
    <w:rPr>
      <w:b/>
      <w:bCs/>
      <w:color w:val="0000AF"/>
      <w:sz w:val="22"/>
      <w:szCs w:val="22"/>
    </w:rPr>
  </w:style>
  <w:style w:type="character" w:customStyle="1" w:styleId="NoSpacingChar">
    <w:name w:val="No Spacing Char"/>
    <w:link w:val="NoSpacing"/>
    <w:uiPriority w:val="1"/>
    <w:locked/>
    <w:rsid w:val="00AE2FCC"/>
    <w:rPr>
      <w:lang w:val="en-US"/>
    </w:rPr>
  </w:style>
  <w:style w:type="table" w:customStyle="1" w:styleId="Tabelgril21">
    <w:name w:val="Tabel grilă21"/>
    <w:basedOn w:val="TableNormal"/>
    <w:next w:val="TableGrid"/>
    <w:uiPriority w:val="59"/>
    <w:rsid w:val="00BF10E9"/>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F1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descriptionChar">
    <w:name w:val="footnote description Char"/>
    <w:link w:val="footnotedescription"/>
    <w:locked/>
    <w:rsid w:val="00AF6B11"/>
    <w:rPr>
      <w:rFonts w:ascii="Calibri" w:eastAsia="Calibri" w:hAnsi="Calibri" w:cs="Calibri"/>
      <w:color w:val="000000"/>
      <w:sz w:val="16"/>
    </w:rPr>
  </w:style>
  <w:style w:type="paragraph" w:customStyle="1" w:styleId="footnotedescription">
    <w:name w:val="footnote description"/>
    <w:next w:val="Normal"/>
    <w:link w:val="footnotedescriptionChar"/>
    <w:rsid w:val="00AF6B11"/>
    <w:pPr>
      <w:spacing w:after="0" w:line="249" w:lineRule="auto"/>
      <w:ind w:left="7"/>
    </w:pPr>
    <w:rPr>
      <w:rFonts w:ascii="Calibri" w:eastAsia="Calibri" w:hAnsi="Calibri" w:cs="Calibri"/>
      <w:color w:val="000000"/>
      <w:sz w:val="16"/>
    </w:rPr>
  </w:style>
  <w:style w:type="character" w:customStyle="1" w:styleId="footnotemark">
    <w:name w:val="footnote mark"/>
    <w:rsid w:val="00AF6B11"/>
    <w:rPr>
      <w:rFonts w:ascii="Calibri" w:eastAsia="Calibri" w:hAnsi="Calibri" w:cs="Calibri" w:hint="default"/>
      <w:color w:val="000000"/>
      <w:sz w:val="16"/>
      <w:vertAlign w:val="superscript"/>
    </w:rPr>
  </w:style>
  <w:style w:type="table" w:customStyle="1" w:styleId="TableGrid0">
    <w:name w:val="TableGrid"/>
    <w:rsid w:val="00AF6B11"/>
    <w:pPr>
      <w:spacing w:after="0" w:line="240" w:lineRule="auto"/>
    </w:pPr>
    <w:rPr>
      <w:rFonts w:eastAsiaTheme="minorEastAsia"/>
      <w:lang w:val="fr-FR" w:eastAsia="fr-FR"/>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60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65E"/>
    <w:rPr>
      <w:rFonts w:ascii="Segoe UI" w:hAnsi="Segoe UI" w:cs="Segoe UI"/>
      <w:sz w:val="18"/>
      <w:szCs w:val="18"/>
      <w:lang w:val="en-US"/>
    </w:rPr>
  </w:style>
  <w:style w:type="paragraph" w:customStyle="1" w:styleId="Frspaiere1">
    <w:name w:val="Fără spațiere1"/>
    <w:uiPriority w:val="1"/>
    <w:qFormat/>
    <w:rsid w:val="00475980"/>
    <w:pPr>
      <w:spacing w:after="0" w:line="240" w:lineRule="auto"/>
    </w:pPr>
    <w:rPr>
      <w:rFonts w:ascii="Calibri" w:eastAsia="Times New Roman" w:hAnsi="Calibri" w:cs="Times New Roman"/>
      <w:lang w:val="en-US" w:bidi="en-US"/>
    </w:rPr>
  </w:style>
  <w:style w:type="character" w:styleId="CommentReference">
    <w:name w:val="annotation reference"/>
    <w:uiPriority w:val="99"/>
    <w:rsid w:val="00977059"/>
    <w:rPr>
      <w:sz w:val="16"/>
      <w:szCs w:val="16"/>
    </w:rPr>
  </w:style>
  <w:style w:type="character" w:customStyle="1" w:styleId="do1">
    <w:name w:val="do1"/>
    <w:rsid w:val="00977059"/>
    <w:rPr>
      <w:b/>
      <w:bCs/>
      <w:sz w:val="26"/>
      <w:szCs w:val="2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Footnote Text Char"/>
    <w:basedOn w:val="Normal"/>
    <w:link w:val="FootnoteTextChar1"/>
    <w:rsid w:val="00977059"/>
    <w:pPr>
      <w:spacing w:after="0" w:line="240" w:lineRule="auto"/>
    </w:pPr>
    <w:rPr>
      <w:rFonts w:ascii="Arial" w:eastAsia="Times New Roman" w:hAnsi="Arial" w:cs="Times New Roman"/>
      <w:sz w:val="20"/>
      <w:szCs w:val="20"/>
      <w:lang w:val="ro-RO"/>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977059"/>
    <w:rPr>
      <w:rFonts w:ascii="Arial" w:eastAsia="Times New Roman" w:hAnsi="Arial" w:cs="Times New Roman"/>
      <w:sz w:val="20"/>
      <w:szCs w:val="20"/>
    </w:rPr>
  </w:style>
  <w:style w:type="character" w:styleId="FootnoteReference">
    <w:name w:val="footnote reference"/>
    <w:aliases w:val="Footnote,Footnote symbol,Fussnota,ftref"/>
    <w:uiPriority w:val="99"/>
    <w:semiHidden/>
    <w:rsid w:val="00977059"/>
    <w:rPr>
      <w:vertAlign w:val="superscript"/>
    </w:rPr>
  </w:style>
  <w:style w:type="character" w:customStyle="1" w:styleId="tpt1">
    <w:name w:val="tpt1"/>
    <w:basedOn w:val="DefaultParagraphFont"/>
    <w:rsid w:val="00110AE9"/>
  </w:style>
  <w:style w:type="character" w:customStyle="1" w:styleId="ax1">
    <w:name w:val="ax1"/>
    <w:rsid w:val="00110AE9"/>
    <w:rPr>
      <w:b/>
      <w:bCs/>
      <w:sz w:val="26"/>
      <w:szCs w:val="26"/>
    </w:rPr>
  </w:style>
  <w:style w:type="paragraph" w:styleId="BodyText3">
    <w:name w:val="Body Text 3"/>
    <w:basedOn w:val="Normal"/>
    <w:link w:val="BodyText3Char"/>
    <w:rsid w:val="00A554D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A554DB"/>
    <w:rPr>
      <w:rFonts w:ascii="Times New Roman" w:eastAsia="Times New Roman" w:hAnsi="Times New Roman" w:cs="Times New Roman"/>
      <w:b/>
      <w:bCs/>
      <w:sz w:val="28"/>
      <w:szCs w:val="20"/>
      <w:lang w:val="fr-FR" w:eastAsia="fr-FR"/>
    </w:rPr>
  </w:style>
  <w:style w:type="paragraph" w:styleId="TOCHeading">
    <w:name w:val="TOC Heading"/>
    <w:basedOn w:val="Heading1"/>
    <w:next w:val="Normal"/>
    <w:uiPriority w:val="39"/>
    <w:semiHidden/>
    <w:unhideWhenUsed/>
    <w:qFormat/>
    <w:rsid w:val="00993829"/>
    <w:pPr>
      <w:keepNext/>
      <w:keepLines/>
      <w:numPr>
        <w:numId w:val="0"/>
      </w:numPr>
      <w:spacing w:before="480" w:after="0" w:line="276" w:lineRule="auto"/>
      <w:contextualSpacing w:val="0"/>
      <w:jc w:val="left"/>
      <w:outlineLvl w:val="9"/>
    </w:pPr>
    <w:rPr>
      <w:rFonts w:asciiTheme="majorHAnsi" w:eastAsiaTheme="majorEastAsia" w:hAnsiTheme="majorHAnsi" w:cstheme="majorBidi"/>
      <w:bCs/>
      <w:szCs w:val="28"/>
      <w:lang w:val="en-US" w:eastAsia="en-US"/>
    </w:rPr>
  </w:style>
  <w:style w:type="paragraph" w:styleId="TOC2">
    <w:name w:val="toc 2"/>
    <w:basedOn w:val="Normal"/>
    <w:next w:val="Normal"/>
    <w:autoRedefine/>
    <w:uiPriority w:val="39"/>
    <w:unhideWhenUsed/>
    <w:rsid w:val="00993829"/>
    <w:pPr>
      <w:spacing w:after="100"/>
      <w:ind w:left="220"/>
    </w:pPr>
  </w:style>
  <w:style w:type="paragraph" w:styleId="TOC3">
    <w:name w:val="toc 3"/>
    <w:basedOn w:val="Normal"/>
    <w:next w:val="Normal"/>
    <w:autoRedefine/>
    <w:uiPriority w:val="39"/>
    <w:unhideWhenUsed/>
    <w:rsid w:val="0099382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00182">
      <w:bodyDiv w:val="1"/>
      <w:marLeft w:val="0"/>
      <w:marRight w:val="0"/>
      <w:marTop w:val="0"/>
      <w:marBottom w:val="0"/>
      <w:divBdr>
        <w:top w:val="none" w:sz="0" w:space="0" w:color="auto"/>
        <w:left w:val="none" w:sz="0" w:space="0" w:color="auto"/>
        <w:bottom w:val="none" w:sz="0" w:space="0" w:color="auto"/>
        <w:right w:val="none" w:sz="0" w:space="0" w:color="auto"/>
      </w:divBdr>
    </w:div>
    <w:div w:id="494343280">
      <w:bodyDiv w:val="1"/>
      <w:marLeft w:val="0"/>
      <w:marRight w:val="0"/>
      <w:marTop w:val="0"/>
      <w:marBottom w:val="0"/>
      <w:divBdr>
        <w:top w:val="none" w:sz="0" w:space="0" w:color="auto"/>
        <w:left w:val="none" w:sz="0" w:space="0" w:color="auto"/>
        <w:bottom w:val="none" w:sz="0" w:space="0" w:color="auto"/>
        <w:right w:val="none" w:sz="0" w:space="0" w:color="auto"/>
      </w:divBdr>
    </w:div>
    <w:div w:id="599610387">
      <w:bodyDiv w:val="1"/>
      <w:marLeft w:val="0"/>
      <w:marRight w:val="0"/>
      <w:marTop w:val="0"/>
      <w:marBottom w:val="0"/>
      <w:divBdr>
        <w:top w:val="none" w:sz="0" w:space="0" w:color="auto"/>
        <w:left w:val="none" w:sz="0" w:space="0" w:color="auto"/>
        <w:bottom w:val="none" w:sz="0" w:space="0" w:color="auto"/>
        <w:right w:val="none" w:sz="0" w:space="0" w:color="auto"/>
      </w:divBdr>
    </w:div>
    <w:div w:id="1165825935">
      <w:bodyDiv w:val="1"/>
      <w:marLeft w:val="0"/>
      <w:marRight w:val="0"/>
      <w:marTop w:val="0"/>
      <w:marBottom w:val="0"/>
      <w:divBdr>
        <w:top w:val="none" w:sz="0" w:space="0" w:color="auto"/>
        <w:left w:val="none" w:sz="0" w:space="0" w:color="auto"/>
        <w:bottom w:val="none" w:sz="0" w:space="0" w:color="auto"/>
        <w:right w:val="none" w:sz="0" w:space="0" w:color="auto"/>
      </w:divBdr>
    </w:div>
    <w:div w:id="1338538500">
      <w:bodyDiv w:val="1"/>
      <w:marLeft w:val="0"/>
      <w:marRight w:val="0"/>
      <w:marTop w:val="0"/>
      <w:marBottom w:val="0"/>
      <w:divBdr>
        <w:top w:val="none" w:sz="0" w:space="0" w:color="auto"/>
        <w:left w:val="none" w:sz="0" w:space="0" w:color="auto"/>
        <w:bottom w:val="none" w:sz="0" w:space="0" w:color="auto"/>
        <w:right w:val="none" w:sz="0" w:space="0" w:color="auto"/>
      </w:divBdr>
    </w:div>
    <w:div w:id="1386830433">
      <w:bodyDiv w:val="1"/>
      <w:marLeft w:val="0"/>
      <w:marRight w:val="0"/>
      <w:marTop w:val="0"/>
      <w:marBottom w:val="0"/>
      <w:divBdr>
        <w:top w:val="none" w:sz="0" w:space="0" w:color="auto"/>
        <w:left w:val="none" w:sz="0" w:space="0" w:color="auto"/>
        <w:bottom w:val="none" w:sz="0" w:space="0" w:color="auto"/>
        <w:right w:val="none" w:sz="0" w:space="0" w:color="auto"/>
      </w:divBdr>
    </w:div>
    <w:div w:id="1626158914">
      <w:bodyDiv w:val="1"/>
      <w:marLeft w:val="0"/>
      <w:marRight w:val="0"/>
      <w:marTop w:val="0"/>
      <w:marBottom w:val="0"/>
      <w:divBdr>
        <w:top w:val="none" w:sz="0" w:space="0" w:color="auto"/>
        <w:left w:val="none" w:sz="0" w:space="0" w:color="auto"/>
        <w:bottom w:val="none" w:sz="0" w:space="0" w:color="auto"/>
        <w:right w:val="none" w:sz="0" w:space="0" w:color="auto"/>
      </w:divBdr>
    </w:div>
    <w:div w:id="1628705008">
      <w:bodyDiv w:val="1"/>
      <w:marLeft w:val="0"/>
      <w:marRight w:val="0"/>
      <w:marTop w:val="0"/>
      <w:marBottom w:val="0"/>
      <w:divBdr>
        <w:top w:val="none" w:sz="0" w:space="0" w:color="auto"/>
        <w:left w:val="none" w:sz="0" w:space="0" w:color="auto"/>
        <w:bottom w:val="none" w:sz="0" w:space="0" w:color="auto"/>
        <w:right w:val="none" w:sz="0" w:space="0" w:color="auto"/>
      </w:divBdr>
    </w:div>
    <w:div w:id="1779715892">
      <w:bodyDiv w:val="1"/>
      <w:marLeft w:val="0"/>
      <w:marRight w:val="0"/>
      <w:marTop w:val="0"/>
      <w:marBottom w:val="0"/>
      <w:divBdr>
        <w:top w:val="none" w:sz="0" w:space="0" w:color="auto"/>
        <w:left w:val="none" w:sz="0" w:space="0" w:color="auto"/>
        <w:bottom w:val="none" w:sz="0" w:space="0" w:color="auto"/>
        <w:right w:val="none" w:sz="0" w:space="0" w:color="auto"/>
      </w:divBdr>
    </w:div>
    <w:div w:id="1847556388">
      <w:bodyDiv w:val="1"/>
      <w:marLeft w:val="0"/>
      <w:marRight w:val="0"/>
      <w:marTop w:val="0"/>
      <w:marBottom w:val="0"/>
      <w:divBdr>
        <w:top w:val="none" w:sz="0" w:space="0" w:color="auto"/>
        <w:left w:val="none" w:sz="0" w:space="0" w:color="auto"/>
        <w:bottom w:val="none" w:sz="0" w:space="0" w:color="auto"/>
        <w:right w:val="none" w:sz="0" w:space="0" w:color="auto"/>
      </w:divBdr>
    </w:div>
    <w:div w:id="1914971894">
      <w:bodyDiv w:val="1"/>
      <w:marLeft w:val="0"/>
      <w:marRight w:val="0"/>
      <w:marTop w:val="0"/>
      <w:marBottom w:val="0"/>
      <w:divBdr>
        <w:top w:val="none" w:sz="0" w:space="0" w:color="auto"/>
        <w:left w:val="none" w:sz="0" w:space="0" w:color="auto"/>
        <w:bottom w:val="none" w:sz="0" w:space="0" w:color="auto"/>
        <w:right w:val="none" w:sz="0" w:space="0" w:color="auto"/>
      </w:divBdr>
    </w:div>
    <w:div w:id="1947611014">
      <w:bodyDiv w:val="1"/>
      <w:marLeft w:val="0"/>
      <w:marRight w:val="0"/>
      <w:marTop w:val="0"/>
      <w:marBottom w:val="0"/>
      <w:divBdr>
        <w:top w:val="none" w:sz="0" w:space="0" w:color="auto"/>
        <w:left w:val="none" w:sz="0" w:space="0" w:color="auto"/>
        <w:bottom w:val="none" w:sz="0" w:space="0" w:color="auto"/>
        <w:right w:val="none" w:sz="0" w:space="0" w:color="auto"/>
      </w:divBdr>
    </w:div>
    <w:div w:id="208510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marginimeasibiului.ro/" TargetMode="External"/><Relationship Id="rId13" Type="http://schemas.openxmlformats.org/officeDocument/2006/relationships/hyperlink" Target="https://ro.wikipedia.org/wiki/Computer" TargetMode="External"/><Relationship Id="rId18" Type="http://schemas.openxmlformats.org/officeDocument/2006/relationships/hyperlink" Target="http://www.galmarginimeasibiului.ro" TargetMode="External"/><Relationship Id="rId26" Type="http://schemas.openxmlformats.org/officeDocument/2006/relationships/hyperlink" Target="http://galmarginimeasibiului.ro/wp-content/uploads/Regulamentul-de-organizare-si-functionare-a-Comitetului-de-Selectie-a-Proiectelor-si-a-Comitetului-de-Contestatii.docx" TargetMode="External"/><Relationship Id="rId3" Type="http://schemas.openxmlformats.org/officeDocument/2006/relationships/styles" Target="styles.xml"/><Relationship Id="rId21" Type="http://schemas.openxmlformats.org/officeDocument/2006/relationships/image" Target="cid:image002.gif@01D16B3E.78E14A7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o.wikipedia.org/wiki/Computer" TargetMode="External"/><Relationship Id="rId17" Type="http://schemas.openxmlformats.org/officeDocument/2006/relationships/hyperlink" Target="http://www.galmarginimeasibiului.ro" TargetMode="External"/><Relationship Id="rId25" Type="http://schemas.openxmlformats.org/officeDocument/2006/relationships/hyperlink" Target="http://www.galpm.r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gislatie.just.ro/Public/DetaliiDocumentAfis/88958" TargetMode="External"/><Relationship Id="rId20" Type="http://schemas.openxmlformats.org/officeDocument/2006/relationships/image" Target="media/image2.png"/><Relationship Id="rId29" Type="http://schemas.openxmlformats.org/officeDocument/2006/relationships/hyperlink" Target="http://galmarginimeasibiului.ro/wp-content/uploads/Anexa-4-Declaratie-catre-GAL-privind-raportarea-platilor-efectuate-de-AFIR-M06-6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marginimeasibiului.ro/" TargetMode="External"/><Relationship Id="rId24" Type="http://schemas.openxmlformats.org/officeDocument/2006/relationships/hyperlink" Target="http://www.galms.ro"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egislatie.just.ro/Public/DetaliiDocumentAfis/88958" TargetMode="External"/><Relationship Id="rId23" Type="http://schemas.openxmlformats.org/officeDocument/2006/relationships/hyperlink" Target="http://www.galms.ro" TargetMode="External"/><Relationship Id="rId28" Type="http://schemas.openxmlformats.org/officeDocument/2006/relationships/image" Target="media/image4.png"/><Relationship Id="rId10" Type="http://schemas.openxmlformats.org/officeDocument/2006/relationships/hyperlink" Target="http://www.galmarginimeasibiului.ro/" TargetMode="External"/><Relationship Id="rId19" Type="http://schemas.openxmlformats.org/officeDocument/2006/relationships/hyperlink" Target="file:///D:\USERS\bdinca\AppData\Local\AppData\Local\AppData\USERS\bdinca\AppData\Local\Microsoft\Windows\Temporary%20Internet%20Files\loredana.mateiu\sintact%203.0\cache\Legislatie\temp1120734\00111453.htm" TargetMode="External"/><Relationship Id="rId31" Type="http://schemas.openxmlformats.org/officeDocument/2006/relationships/hyperlink" Target="http://www.galms.ro" TargetMode="External"/><Relationship Id="rId4" Type="http://schemas.openxmlformats.org/officeDocument/2006/relationships/settings" Target="settings.xml"/><Relationship Id="rId9" Type="http://schemas.openxmlformats.org/officeDocument/2006/relationships/hyperlink" Target="http://www.afir.info.ro" TargetMode="External"/><Relationship Id="rId14" Type="http://schemas.openxmlformats.org/officeDocument/2006/relationships/hyperlink" Target="http://legislatie.just.ro/Public/DetaliiDocumentAfis/88958" TargetMode="External"/><Relationship Id="rId22" Type="http://schemas.openxmlformats.org/officeDocument/2006/relationships/hyperlink" Target="http://www.galms.ro" TargetMode="External"/><Relationship Id="rId27" Type="http://schemas.openxmlformats.org/officeDocument/2006/relationships/image" Target="media/image3.png"/><Relationship Id="rId30" Type="http://schemas.openxmlformats.org/officeDocument/2006/relationships/hyperlink" Target="http://www.galmarginimeasibiului.ro"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5577-7FD6-485B-B003-B898157A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25451</Words>
  <Characters>145072</Characters>
  <Application>Microsoft Office Word</Application>
  <DocSecurity>0</DocSecurity>
  <Lines>1208</Lines>
  <Paragraphs>340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Anamaria's Home System</Company>
  <LinksUpToDate>false</LinksUpToDate>
  <CharactersWithSpaces>170183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dell2</dc:creator>
  <cp:lastModifiedBy>User</cp:lastModifiedBy>
  <cp:revision>3</cp:revision>
  <cp:lastPrinted>2017-06-09T06:04:00Z</cp:lastPrinted>
  <dcterms:created xsi:type="dcterms:W3CDTF">2020-05-06T11:35:00Z</dcterms:created>
  <dcterms:modified xsi:type="dcterms:W3CDTF">2020-05-06T11:35:00Z</dcterms:modified>
</cp:coreProperties>
</file>